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3B23A" w14:textId="1809A79A" w:rsidR="00636143" w:rsidRDefault="00636143" w:rsidP="00276635">
      <w:pPr>
        <w:spacing w:after="13"/>
        <w:ind w:left="-5"/>
      </w:pPr>
      <w:r>
        <w:rPr>
          <w:color w:val="0000FF"/>
          <w:sz w:val="30"/>
        </w:rPr>
        <w:t>WM 193817 VIDANGE ET REMPLISSAGE DU LIQUIDE DE REFROIDISSEMENT (SAUF CAYMAN)</w:t>
      </w:r>
    </w:p>
    <w:p w14:paraId="315917D7" w14:textId="77777777" w:rsidR="00636143" w:rsidRDefault="00636143" w:rsidP="00276635">
      <w:pPr>
        <w:spacing w:after="13"/>
        <w:ind w:left="-5"/>
      </w:pPr>
      <w:r>
        <w:rPr>
          <w:color w:val="0000FF"/>
          <w:sz w:val="30"/>
        </w:rPr>
        <w:t>ÉDITION NOIRE, CAÏMAN S BLACK EDITION, BOXSTER NOIR</w:t>
      </w:r>
    </w:p>
    <w:p w14:paraId="41F4527F" w14:textId="306FF829" w:rsidR="00636143" w:rsidRDefault="00636143" w:rsidP="00276635">
      <w:pPr>
        <w:spacing w:after="163"/>
        <w:ind w:left="-5"/>
      </w:pPr>
      <w:r>
        <w:rPr>
          <w:color w:val="0000FF"/>
          <w:sz w:val="30"/>
        </w:rPr>
        <w:t>ÉDITION, BOXSTER SPYDER, BOXSTER S BLACK EDITION &amp; CAYMAN R)</w:t>
      </w:r>
    </w:p>
    <w:p w14:paraId="550D9F3D" w14:textId="77EA24B2" w:rsidR="00636143" w:rsidRDefault="00636143" w:rsidP="00276635">
      <w:pPr>
        <w:pStyle w:val="Titre1"/>
        <w:spacing w:after="0"/>
        <w:ind w:left="-5"/>
      </w:pPr>
      <w:r>
        <w:t>OUTILS</w:t>
      </w:r>
    </w:p>
    <w:tbl>
      <w:tblPr>
        <w:tblStyle w:val="TableGrid"/>
        <w:tblW w:w="10209" w:type="dxa"/>
        <w:tblInd w:w="15" w:type="dxa"/>
        <w:tblCellMar>
          <w:top w:w="19" w:type="dxa"/>
          <w:left w:w="23" w:type="dxa"/>
          <w:right w:w="30" w:type="dxa"/>
        </w:tblCellMar>
        <w:tblLook w:val="04A0" w:firstRow="1" w:lastRow="0" w:firstColumn="1" w:lastColumn="0" w:noHBand="0" w:noVBand="1"/>
      </w:tblPr>
      <w:tblGrid>
        <w:gridCol w:w="2018"/>
        <w:gridCol w:w="1892"/>
        <w:gridCol w:w="1937"/>
        <w:gridCol w:w="2027"/>
        <w:gridCol w:w="2335"/>
      </w:tblGrid>
      <w:tr w:rsidR="00636143" w14:paraId="6B013945" w14:textId="77777777" w:rsidTr="00276635">
        <w:trPr>
          <w:trHeight w:val="323"/>
        </w:trPr>
        <w:tc>
          <w:tcPr>
            <w:tcW w:w="2019" w:type="dxa"/>
            <w:tcBorders>
              <w:top w:val="single" w:sz="12" w:space="0" w:color="000000"/>
              <w:left w:val="single" w:sz="12" w:space="0" w:color="000000"/>
              <w:bottom w:val="single" w:sz="6" w:space="0" w:color="000000"/>
              <w:right w:val="single" w:sz="6" w:space="0" w:color="000000"/>
            </w:tcBorders>
          </w:tcPr>
          <w:p w14:paraId="06A2BD7B" w14:textId="77777777" w:rsidR="00636143" w:rsidRDefault="00636143" w:rsidP="00276635">
            <w:pPr>
              <w:spacing w:after="0" w:line="259" w:lineRule="auto"/>
              <w:ind w:left="15" w:firstLine="0"/>
              <w:jc w:val="center"/>
            </w:pPr>
            <w:r>
              <w:t>Désignation</w:t>
            </w:r>
          </w:p>
        </w:tc>
        <w:tc>
          <w:tcPr>
            <w:tcW w:w="1892" w:type="dxa"/>
            <w:tcBorders>
              <w:top w:val="single" w:sz="12" w:space="0" w:color="000000"/>
              <w:left w:val="single" w:sz="6" w:space="0" w:color="000000"/>
              <w:bottom w:val="single" w:sz="6" w:space="0" w:color="000000"/>
              <w:right w:val="single" w:sz="6" w:space="0" w:color="000000"/>
            </w:tcBorders>
          </w:tcPr>
          <w:p w14:paraId="2C4BD4C0" w14:textId="77777777" w:rsidR="00636143" w:rsidRDefault="00636143" w:rsidP="00276635">
            <w:pPr>
              <w:spacing w:after="0" w:line="259" w:lineRule="auto"/>
              <w:ind w:left="7" w:firstLine="0"/>
              <w:jc w:val="center"/>
            </w:pPr>
            <w:r>
              <w:t>Type</w:t>
            </w:r>
          </w:p>
        </w:tc>
        <w:tc>
          <w:tcPr>
            <w:tcW w:w="1937" w:type="dxa"/>
            <w:tcBorders>
              <w:top w:val="single" w:sz="12" w:space="0" w:color="000000"/>
              <w:left w:val="single" w:sz="6" w:space="0" w:color="000000"/>
              <w:bottom w:val="single" w:sz="6" w:space="0" w:color="000000"/>
              <w:right w:val="single" w:sz="6" w:space="0" w:color="000000"/>
            </w:tcBorders>
          </w:tcPr>
          <w:p w14:paraId="742DA503" w14:textId="77777777" w:rsidR="00636143" w:rsidRDefault="00636143" w:rsidP="00276635">
            <w:pPr>
              <w:spacing w:after="0" w:line="259" w:lineRule="auto"/>
              <w:ind w:left="8" w:firstLine="0"/>
              <w:jc w:val="center"/>
            </w:pPr>
            <w:r>
              <w:t>Nombre</w:t>
            </w:r>
          </w:p>
        </w:tc>
        <w:tc>
          <w:tcPr>
            <w:tcW w:w="2027" w:type="dxa"/>
            <w:tcBorders>
              <w:top w:val="single" w:sz="12" w:space="0" w:color="000000"/>
              <w:left w:val="single" w:sz="6" w:space="0" w:color="000000"/>
              <w:bottom w:val="single" w:sz="6" w:space="0" w:color="000000"/>
              <w:right w:val="single" w:sz="6" w:space="0" w:color="000000"/>
            </w:tcBorders>
          </w:tcPr>
          <w:p w14:paraId="16204713" w14:textId="77777777" w:rsidR="00636143" w:rsidRDefault="00636143" w:rsidP="00276635">
            <w:pPr>
              <w:spacing w:after="0" w:line="259" w:lineRule="auto"/>
              <w:ind w:left="8" w:firstLine="0"/>
              <w:jc w:val="center"/>
            </w:pPr>
            <w:r>
              <w:t>Description</w:t>
            </w:r>
          </w:p>
        </w:tc>
        <w:tc>
          <w:tcPr>
            <w:tcW w:w="2335" w:type="dxa"/>
            <w:tcBorders>
              <w:top w:val="single" w:sz="12" w:space="0" w:color="000000"/>
              <w:left w:val="single" w:sz="6" w:space="0" w:color="000000"/>
              <w:bottom w:val="single" w:sz="6" w:space="0" w:color="000000"/>
              <w:right w:val="single" w:sz="12" w:space="0" w:color="000000"/>
            </w:tcBorders>
          </w:tcPr>
          <w:p w14:paraId="6F53556D" w14:textId="77777777" w:rsidR="00636143" w:rsidRDefault="00636143" w:rsidP="00276635">
            <w:pPr>
              <w:spacing w:after="0" w:line="259" w:lineRule="auto"/>
              <w:ind w:left="0" w:right="60" w:firstLine="0"/>
              <w:jc w:val="center"/>
            </w:pPr>
            <w:r>
              <w:t xml:space="preserve">Â </w:t>
            </w:r>
          </w:p>
        </w:tc>
      </w:tr>
      <w:tr w:rsidR="00636143" w14:paraId="54468EBB" w14:textId="77777777" w:rsidTr="00276635">
        <w:trPr>
          <w:trHeight w:val="1899"/>
        </w:trPr>
        <w:tc>
          <w:tcPr>
            <w:tcW w:w="2019" w:type="dxa"/>
            <w:tcBorders>
              <w:top w:val="single" w:sz="6" w:space="0" w:color="000000"/>
              <w:left w:val="single" w:sz="12" w:space="0" w:color="000000"/>
              <w:bottom w:val="single" w:sz="12" w:space="0" w:color="000000"/>
              <w:right w:val="single" w:sz="6" w:space="0" w:color="000000"/>
            </w:tcBorders>
          </w:tcPr>
          <w:p w14:paraId="28FF03E1" w14:textId="77777777" w:rsidR="00636143" w:rsidRDefault="00636143" w:rsidP="00276635">
            <w:pPr>
              <w:spacing w:after="0" w:line="259" w:lineRule="auto"/>
              <w:ind w:left="15" w:firstLine="0"/>
              <w:jc w:val="center"/>
            </w:pPr>
            <w:r>
              <w:t>dispositif de remplissage</w:t>
            </w:r>
          </w:p>
        </w:tc>
        <w:tc>
          <w:tcPr>
            <w:tcW w:w="1892" w:type="dxa"/>
            <w:tcBorders>
              <w:top w:val="single" w:sz="6" w:space="0" w:color="000000"/>
              <w:left w:val="single" w:sz="6" w:space="0" w:color="000000"/>
              <w:bottom w:val="single" w:sz="12" w:space="0" w:color="000000"/>
              <w:right w:val="single" w:sz="6" w:space="0" w:color="000000"/>
            </w:tcBorders>
          </w:tcPr>
          <w:p w14:paraId="5A44934C" w14:textId="77777777" w:rsidR="00636143" w:rsidRDefault="00636143" w:rsidP="00276635">
            <w:pPr>
              <w:spacing w:after="0" w:line="259" w:lineRule="auto"/>
              <w:ind w:left="7" w:firstLine="0"/>
              <w:jc w:val="center"/>
            </w:pPr>
            <w:r>
              <w:t>Outil spécial</w:t>
            </w:r>
          </w:p>
        </w:tc>
        <w:tc>
          <w:tcPr>
            <w:tcW w:w="1937" w:type="dxa"/>
            <w:tcBorders>
              <w:top w:val="single" w:sz="6" w:space="0" w:color="000000"/>
              <w:left w:val="single" w:sz="6" w:space="0" w:color="000000"/>
              <w:bottom w:val="single" w:sz="12" w:space="0" w:color="000000"/>
              <w:right w:val="single" w:sz="6" w:space="0" w:color="000000"/>
            </w:tcBorders>
          </w:tcPr>
          <w:p w14:paraId="13D3AC2B" w14:textId="77777777" w:rsidR="00636143" w:rsidRDefault="00636143" w:rsidP="00276635">
            <w:pPr>
              <w:spacing w:after="0" w:line="259" w:lineRule="auto"/>
              <w:ind w:left="8" w:firstLine="0"/>
              <w:jc w:val="center"/>
            </w:pPr>
            <w:r>
              <w:t>9696</w:t>
            </w:r>
          </w:p>
        </w:tc>
        <w:tc>
          <w:tcPr>
            <w:tcW w:w="2027" w:type="dxa"/>
            <w:tcBorders>
              <w:top w:val="single" w:sz="6" w:space="0" w:color="000000"/>
              <w:left w:val="single" w:sz="6" w:space="0" w:color="000000"/>
              <w:bottom w:val="single" w:sz="12" w:space="0" w:color="000000"/>
              <w:right w:val="single" w:sz="6" w:space="0" w:color="000000"/>
            </w:tcBorders>
          </w:tcPr>
          <w:p w14:paraId="3A80B421" w14:textId="77777777" w:rsidR="00636143" w:rsidRDefault="00636143" w:rsidP="00276635">
            <w:pPr>
              <w:spacing w:after="0" w:line="259" w:lineRule="auto"/>
              <w:ind w:left="0" w:right="53" w:firstLine="0"/>
              <w:jc w:val="center"/>
            </w:pPr>
            <w:r>
              <w:t xml:space="preserve">Â </w:t>
            </w:r>
          </w:p>
        </w:tc>
        <w:tc>
          <w:tcPr>
            <w:tcW w:w="2335" w:type="dxa"/>
            <w:tcBorders>
              <w:top w:val="single" w:sz="6" w:space="0" w:color="000000"/>
              <w:left w:val="single" w:sz="6" w:space="0" w:color="000000"/>
              <w:bottom w:val="single" w:sz="12" w:space="0" w:color="000000"/>
              <w:right w:val="single" w:sz="12" w:space="0" w:color="000000"/>
            </w:tcBorders>
          </w:tcPr>
          <w:p w14:paraId="768B2CE7" w14:textId="77777777" w:rsidR="00636143" w:rsidRDefault="00636143" w:rsidP="00276635">
            <w:pPr>
              <w:spacing w:after="0" w:line="259" w:lineRule="auto"/>
              <w:ind w:left="0" w:firstLine="0"/>
            </w:pPr>
            <w:r>
              <w:rPr>
                <w:noProof/>
              </w:rPr>
              <w:drawing>
                <wp:inline distT="0" distB="0" distL="0" distR="0" wp14:anchorId="4A65C6A6" wp14:editId="3D82AF56">
                  <wp:extent cx="1449145" cy="1172663"/>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
                          <a:stretch>
                            <a:fillRect/>
                          </a:stretch>
                        </pic:blipFill>
                        <pic:spPr>
                          <a:xfrm>
                            <a:off x="0" y="0"/>
                            <a:ext cx="1449145" cy="1172663"/>
                          </a:xfrm>
                          <a:prstGeom prst="rect">
                            <a:avLst/>
                          </a:prstGeom>
                        </pic:spPr>
                      </pic:pic>
                    </a:graphicData>
                  </a:graphic>
                </wp:inline>
              </w:drawing>
            </w:r>
          </w:p>
        </w:tc>
      </w:tr>
    </w:tbl>
    <w:p w14:paraId="3F6172B4" w14:textId="5826994B" w:rsidR="00636143" w:rsidRDefault="00636143" w:rsidP="005A49C5">
      <w:pPr>
        <w:spacing w:after="210" w:line="259" w:lineRule="auto"/>
        <w:ind w:left="-5"/>
      </w:pPr>
      <w:r>
        <w:rPr>
          <w:color w:val="FF0000"/>
        </w:rPr>
        <w:t>TRAVAUX PRÉLIMINAIRES</w:t>
      </w:r>
      <w:r w:rsidR="005A49C5">
        <w:rPr>
          <w:color w:val="FF0000"/>
        </w:rPr>
        <w:br/>
      </w:r>
      <w:r>
        <w:t xml:space="preserve">1. Retirez le panneau de soubassement arrière → </w:t>
      </w:r>
      <w:hyperlink r:id="rId8" w:anchor="S04798104652014112900000">
        <w:r>
          <w:rPr>
            <w:color w:val="008000"/>
            <w:u w:val="single" w:color="008000"/>
          </w:rPr>
          <w:t>Retrait du couvercle du soubassement arrière</w:t>
        </w:r>
      </w:hyperlink>
      <w:r>
        <w:t xml:space="preserve"> .</w:t>
      </w:r>
    </w:p>
    <w:p w14:paraId="187A4147" w14:textId="58F8B8E2" w:rsidR="00636143" w:rsidRDefault="00636143" w:rsidP="00276635">
      <w:pPr>
        <w:pStyle w:val="Titre1"/>
        <w:spacing w:after="255"/>
        <w:ind w:left="-5"/>
      </w:pPr>
      <w:r>
        <w:t>LIQUIDE DE REFROIDISSEMENT DRAINANT</w:t>
      </w:r>
    </w:p>
    <w:p w14:paraId="65E2854B" w14:textId="62B15756" w:rsidR="00636143" w:rsidRDefault="00636143" w:rsidP="005A49C5">
      <w:pPr>
        <w:tabs>
          <w:tab w:val="center" w:pos="2093"/>
        </w:tabs>
        <w:spacing w:after="214" w:line="265" w:lineRule="auto"/>
        <w:ind w:left="2268" w:hanging="2268"/>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r w:rsidR="005A49C5">
        <w:rPr>
          <w:rFonts w:ascii="Arial" w:eastAsia="Arial" w:hAnsi="Arial" w:cs="Arial"/>
        </w:rPr>
        <w:br/>
      </w:r>
      <w:r>
        <w:rPr>
          <w:rFonts w:ascii="Calibri" w:eastAsia="Calibri" w:hAnsi="Calibri" w:cs="Calibri"/>
          <w:noProof/>
          <w:sz w:val="22"/>
        </w:rPr>
        <mc:AlternateContent>
          <mc:Choice Requires="wpg">
            <w:drawing>
              <wp:inline distT="0" distB="0" distL="0" distR="0" wp14:anchorId="598D58B2" wp14:editId="1E90986E">
                <wp:extent cx="47669" cy="47675"/>
                <wp:effectExtent l="0" t="0" r="0" b="0"/>
                <wp:docPr id="47161" name="Group 47161"/>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92" name="Shape 92"/>
                        <wps:cNvSpPr/>
                        <wps:spPr>
                          <a:xfrm>
                            <a:off x="0" y="0"/>
                            <a:ext cx="47669" cy="47675"/>
                          </a:xfrm>
                          <a:custGeom>
                            <a:avLst/>
                            <a:gdLst/>
                            <a:ahLst/>
                            <a:cxnLst/>
                            <a:rect l="0" t="0" r="0" b="0"/>
                            <a:pathLst>
                              <a:path w="47669" h="47675">
                                <a:moveTo>
                                  <a:pt x="23834" y="0"/>
                                </a:moveTo>
                                <a:cubicBezTo>
                                  <a:pt x="39724" y="0"/>
                                  <a:pt x="47669" y="7938"/>
                                  <a:pt x="47669" y="23837"/>
                                </a:cubicBezTo>
                                <a:cubicBezTo>
                                  <a:pt x="47669" y="39737"/>
                                  <a:pt x="39724" y="47675"/>
                                  <a:pt x="23834" y="47675"/>
                                </a:cubicBezTo>
                                <a:cubicBezTo>
                                  <a:pt x="7945" y="47675"/>
                                  <a:pt x="0" y="39737"/>
                                  <a:pt x="0" y="23837"/>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7DBF93" id="Group 47161"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">
                <v:shape id="Shape 92"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" path="m23834,c39724,,47669,7938,47669,23837v,15900,-7945,23838,-23835,23838c7945,47675,,39737,,23837,,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7D9076CA" w14:textId="7FC7C6F8" w:rsidR="00636143" w:rsidRDefault="00636143" w:rsidP="00276635">
      <w:pPr>
        <w:ind w:left="10" w:right="13"/>
      </w:pPr>
      <w:r>
        <w:t>→ Laissez le liquide refroidir.</w:t>
      </w:r>
      <w:r w:rsidR="005A49C5">
        <w:br/>
      </w:r>
      <w:r>
        <w:t>→ Portez un équipement de protection individuelle.</w:t>
      </w:r>
    </w:p>
    <w:p w14:paraId="2B8A7B59" w14:textId="4EC637D8" w:rsidR="00636143" w:rsidRDefault="00636143" w:rsidP="005A49C5">
      <w:pPr>
        <w:ind w:left="10" w:right="13"/>
      </w:pPr>
      <w:r>
        <w:t>Information</w:t>
      </w:r>
      <w:r w:rsidR="005A49C5">
        <w:t> /</w:t>
      </w:r>
      <w:r w:rsidR="005A49C5">
        <w:br/>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2C347FCA" wp14:editId="614DBAB4">
                <wp:simplePos x="0" y="0"/>
                <wp:positionH relativeFrom="column">
                  <wp:posOffset>228812</wp:posOffset>
                </wp:positionH>
                <wp:positionV relativeFrom="paragraph">
                  <wp:posOffset>69205</wp:posOffset>
                </wp:positionV>
                <wp:extent cx="47669" cy="657820"/>
                <wp:effectExtent l="0" t="0" r="0" b="0"/>
                <wp:wrapSquare wrapText="bothSides"/>
                <wp:docPr id="46722" name="Group 46722"/>
                <wp:cNvGraphicFramePr/>
                <a:graphic xmlns:a="http://schemas.openxmlformats.org/drawingml/2006/main">
                  <a:graphicData uri="http://schemas.microsoft.com/office/word/2010/wordprocessingGroup">
                    <wpg:wgp>
                      <wpg:cNvGrpSpPr/>
                      <wpg:grpSpPr>
                        <a:xfrm>
                          <a:off x="0" y="0"/>
                          <a:ext cx="47669" cy="657820"/>
                          <a:chOff x="0" y="0"/>
                          <a:chExt cx="47669" cy="657820"/>
                        </a:xfrm>
                      </wpg:grpSpPr>
                      <wps:wsp>
                        <wps:cNvPr id="125" name="Shape 125"/>
                        <wps:cNvSpPr/>
                        <wps:spPr>
                          <a:xfrm>
                            <a:off x="0" y="0"/>
                            <a:ext cx="47669" cy="47650"/>
                          </a:xfrm>
                          <a:custGeom>
                            <a:avLst/>
                            <a:gdLst/>
                            <a:ahLst/>
                            <a:cxnLst/>
                            <a:rect l="0" t="0" r="0" b="0"/>
                            <a:pathLst>
                              <a:path w="47669" h="47650">
                                <a:moveTo>
                                  <a:pt x="23835" y="0"/>
                                </a:moveTo>
                                <a:cubicBezTo>
                                  <a:pt x="39724" y="0"/>
                                  <a:pt x="47669" y="7913"/>
                                  <a:pt x="47669" y="23837"/>
                                </a:cubicBezTo>
                                <a:cubicBezTo>
                                  <a:pt x="47669" y="39737"/>
                                  <a:pt x="39724" y="47650"/>
                                  <a:pt x="23835" y="47650"/>
                                </a:cubicBezTo>
                                <a:cubicBezTo>
                                  <a:pt x="7945" y="47650"/>
                                  <a:pt x="0" y="39737"/>
                                  <a:pt x="0" y="23837"/>
                                </a:cubicBezTo>
                                <a:cubicBezTo>
                                  <a:pt x="0" y="7913"/>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0" y="390872"/>
                            <a:ext cx="47669" cy="47675"/>
                          </a:xfrm>
                          <a:custGeom>
                            <a:avLst/>
                            <a:gdLst/>
                            <a:ahLst/>
                            <a:cxnLst/>
                            <a:rect l="0" t="0" r="0" b="0"/>
                            <a:pathLst>
                              <a:path w="47669" h="47675">
                                <a:moveTo>
                                  <a:pt x="23835" y="0"/>
                                </a:moveTo>
                                <a:cubicBezTo>
                                  <a:pt x="39724" y="0"/>
                                  <a:pt x="47669" y="7938"/>
                                  <a:pt x="47669" y="23837"/>
                                </a:cubicBezTo>
                                <a:cubicBezTo>
                                  <a:pt x="47669" y="39737"/>
                                  <a:pt x="39724" y="47675"/>
                                  <a:pt x="23835" y="47675"/>
                                </a:cubicBezTo>
                                <a:cubicBezTo>
                                  <a:pt x="7945" y="47675"/>
                                  <a:pt x="0" y="39737"/>
                                  <a:pt x="0" y="23837"/>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0" y="610171"/>
                            <a:ext cx="47669" cy="47650"/>
                          </a:xfrm>
                          <a:custGeom>
                            <a:avLst/>
                            <a:gdLst/>
                            <a:ahLst/>
                            <a:cxnLst/>
                            <a:rect l="0" t="0" r="0" b="0"/>
                            <a:pathLst>
                              <a:path w="47669" h="47650">
                                <a:moveTo>
                                  <a:pt x="23835" y="0"/>
                                </a:moveTo>
                                <a:cubicBezTo>
                                  <a:pt x="39724" y="0"/>
                                  <a:pt x="47669" y="7913"/>
                                  <a:pt x="47669" y="23813"/>
                                </a:cubicBezTo>
                                <a:cubicBezTo>
                                  <a:pt x="47669" y="39712"/>
                                  <a:pt x="39724" y="47650"/>
                                  <a:pt x="23835" y="47650"/>
                                </a:cubicBezTo>
                                <a:cubicBezTo>
                                  <a:pt x="7945" y="47650"/>
                                  <a:pt x="0" y="39712"/>
                                  <a:pt x="0" y="23813"/>
                                </a:cubicBezTo>
                                <a:cubicBezTo>
                                  <a:pt x="0" y="7913"/>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FAC91F" id="Group 46722" o:spid="_x0000_s1026" style="position:absolute;margin-left:18pt;margin-top:5.45pt;width:3.75pt;height:51.8pt;z-index:251684864" coordsize="476,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">
                <v:shape id="Shape 125" o:spid="_x0000_s1027" style="position:absolute;width:476;height:476;visibility:visible;mso-wrap-style:square;v-text-anchor:top" coordsize="47669,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" path="m23835,c39724,,47669,7913,47669,23837v,15900,-7945,23813,-23834,23813c7945,47650,,39737,,23837,,7913,7945,,23835,xe" fillcolor="black" stroked="f" strokeweight="0">
                  <v:stroke miterlimit="1" joinstyle="miter"/>
                  <v:path arrowok="t" textboxrect="0,0,47669,47650"/>
                </v:shape>
                <v:shape id="Shape 128" o:spid="_x0000_s1028" style="position:absolute;top:3908;width:476;height:477;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" path="m23835,c39724,,47669,7938,47669,23837v,15900,-7945,23838,-23834,23838c7945,47675,,39737,,23837,,7938,7945,,23835,xe" fillcolor="black" stroked="f" strokeweight="0">
                  <v:stroke miterlimit="1" joinstyle="miter"/>
                  <v:path arrowok="t" textboxrect="0,0,47669,47675"/>
                </v:shape>
                <v:shape id="Shape 130" o:spid="_x0000_s1029" style="position:absolute;top:6101;width:476;height:477;visibility:visible;mso-wrap-style:square;v-text-anchor:top" coordsize="47669,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" path="m23835,c39724,,47669,7913,47669,23813v,15899,-7945,23837,-23834,23837c7945,47650,,39712,,23813,,7913,7945,,23835,xe" fillcolor="black" stroked="f" strokeweight="0">
                  <v:stroke miterlimit="1" joinstyle="miter"/>
                  <v:path arrowok="t" textboxrect="0,0,47669,47650"/>
                </v:shape>
                <w10:wrap type="square"/>
              </v:group>
            </w:pict>
          </mc:Fallback>
        </mc:AlternateContent>
      </w:r>
      <w:r>
        <w:t xml:space="preserve">Dans tous les véhicules Caïmans et dans les véhicules </w:t>
      </w:r>
      <w:proofErr w:type="spellStart"/>
      <w:r>
        <w:t>Boxster</w:t>
      </w:r>
      <w:proofErr w:type="spellEnd"/>
      <w:r>
        <w:t xml:space="preserve"> de la campagne de commercialisation 2007, le vase d'expansion du liquide de refroidissement est situé dans le compartiment moteur.</w:t>
      </w:r>
    </w:p>
    <w:p w14:paraId="7AAAE217" w14:textId="58AD9AAF" w:rsidR="00636143" w:rsidRDefault="00636143" w:rsidP="005A49C5">
      <w:pPr>
        <w:ind w:left="360" w:right="996" w:firstLine="0"/>
      </w:pPr>
      <w:r>
        <w:t>Les travaux d'essai et d'inspection peuvent être effectués via l'ouverture dans le plateau de service (à droite). Des travaux de remplissage et de purge sont effectués sur le vase d'expansion du liquide de refroidissement.</w:t>
      </w:r>
    </w:p>
    <w:p w14:paraId="08B0879E" w14:textId="005573EE" w:rsidR="00636143" w:rsidRDefault="00636143" w:rsidP="00276635">
      <w:pPr>
        <w:spacing w:after="10"/>
        <w:ind w:left="370" w:right="13"/>
      </w:pPr>
      <w:r>
        <w:t>1. Ouvrez le bouchon sur le réservoir ou dans le plateau de service.</w:t>
      </w:r>
    </w:p>
    <w:p w14:paraId="774F643A" w14:textId="275F1B7A" w:rsidR="005A49C5" w:rsidRDefault="005A49C5">
      <w:pPr>
        <w:spacing w:after="160" w:line="259" w:lineRule="auto"/>
        <w:ind w:left="0" w:firstLine="0"/>
      </w:pPr>
      <w:r>
        <w:rPr>
          <w:noProof/>
        </w:rPr>
        <w:drawing>
          <wp:anchor distT="0" distB="0" distL="114300" distR="114300" simplePos="0" relativeHeight="251708416" behindDoc="1" locked="0" layoutInCell="1" allowOverlap="1" wp14:anchorId="174BE248" wp14:editId="20257932">
            <wp:simplePos x="0" y="0"/>
            <wp:positionH relativeFrom="column">
              <wp:posOffset>1377950</wp:posOffset>
            </wp:positionH>
            <wp:positionV relativeFrom="paragraph">
              <wp:posOffset>24765</wp:posOffset>
            </wp:positionV>
            <wp:extent cx="3861207" cy="3146169"/>
            <wp:effectExtent l="0" t="0" r="6350" b="0"/>
            <wp:wrapNone/>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9">
                      <a:extLst>
                        <a:ext uri="{28A0092B-C50C-407E-A947-70E740481C1C}">
                          <a14:useLocalDpi xmlns:a14="http://schemas.microsoft.com/office/drawing/2010/main" val="0"/>
                        </a:ext>
                      </a:extLst>
                    </a:blip>
                    <a:stretch>
                      <a:fillRect/>
                    </a:stretch>
                  </pic:blipFill>
                  <pic:spPr>
                    <a:xfrm>
                      <a:off x="0" y="0"/>
                      <a:ext cx="3861207" cy="3146169"/>
                    </a:xfrm>
                    <a:prstGeom prst="rect">
                      <a:avLst/>
                    </a:prstGeom>
                  </pic:spPr>
                </pic:pic>
              </a:graphicData>
            </a:graphic>
            <wp14:sizeRelH relativeFrom="page">
              <wp14:pctWidth>0</wp14:pctWidth>
            </wp14:sizeRelH>
            <wp14:sizeRelV relativeFrom="page">
              <wp14:pctHeight>0</wp14:pctHeight>
            </wp14:sizeRelV>
          </wp:anchor>
        </w:drawing>
      </w:r>
      <w:r>
        <w:br w:type="page"/>
      </w:r>
    </w:p>
    <w:p w14:paraId="04F28777" w14:textId="77777777" w:rsidR="00636143" w:rsidRDefault="00636143" w:rsidP="00276635">
      <w:pPr>
        <w:spacing w:after="236" w:line="259" w:lineRule="auto"/>
        <w:ind w:left="2657" w:firstLine="0"/>
      </w:pPr>
    </w:p>
    <w:p w14:paraId="3BC50F3D" w14:textId="77777777" w:rsidR="00636143" w:rsidRDefault="00CD2619" w:rsidP="00276635">
      <w:pPr>
        <w:spacing w:after="3" w:line="259" w:lineRule="auto"/>
        <w:ind w:left="596" w:right="3438"/>
      </w:pPr>
      <w:hyperlink r:id="rId10">
        <w:r w:rsidR="00636143">
          <w:rPr>
            <w:color w:val="000080"/>
            <w:u w:val="single" w:color="000080"/>
          </w:rPr>
          <w:t xml:space="preserve">Figue. </w:t>
        </w:r>
        <w:proofErr w:type="gramStart"/>
        <w:r w:rsidR="00636143">
          <w:rPr>
            <w:color w:val="000080"/>
            <w:u w:val="single" w:color="000080"/>
          </w:rPr>
          <w:t>61:</w:t>
        </w:r>
        <w:proofErr w:type="gramEnd"/>
        <w:r w:rsidR="00636143">
          <w:rPr>
            <w:color w:val="000080"/>
            <w:u w:val="single" w:color="000080"/>
          </w:rPr>
          <w:t xml:space="preserve"> Ouverture du bouchon sur le réservoir de réservoir</w:t>
        </w:r>
      </w:hyperlink>
    </w:p>
    <w:p w14:paraId="11E66EE8" w14:textId="77777777" w:rsidR="00636143" w:rsidRDefault="00636143" w:rsidP="00276635">
      <w:pPr>
        <w:spacing w:after="265"/>
        <w:ind w:right="13"/>
      </w:pPr>
      <w:r>
        <w:t>Avec l'aimable autorisation de PORSCHE CARS NORTH AMERICA, INC.</w:t>
      </w:r>
    </w:p>
    <w:p w14:paraId="5039624B" w14:textId="77777777" w:rsidR="00636143" w:rsidRDefault="00636143" w:rsidP="00276635">
      <w:pPr>
        <w:tabs>
          <w:tab w:val="center" w:pos="1296"/>
          <w:tab w:val="center" w:pos="2995"/>
        </w:tabs>
        <w:spacing w:after="48" w:line="265" w:lineRule="auto"/>
        <w:ind w:left="0" w:firstLine="0"/>
      </w:pPr>
      <w:r>
        <w:rPr>
          <w:rFonts w:ascii="Calibri" w:eastAsia="Calibri" w:hAnsi="Calibri" w:cs="Calibri"/>
          <w:sz w:val="22"/>
        </w:rPr>
        <w:tab/>
      </w: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447CB0EF" w14:textId="77777777" w:rsidR="00636143" w:rsidRDefault="00636143" w:rsidP="00276635">
      <w:pPr>
        <w:spacing w:after="334" w:line="265" w:lineRule="auto"/>
        <w:ind w:left="2577"/>
      </w:pPr>
      <w:r>
        <w:rPr>
          <w:rFonts w:ascii="Calibri" w:eastAsia="Calibri" w:hAnsi="Calibri" w:cs="Calibri"/>
          <w:noProof/>
          <w:sz w:val="22"/>
        </w:rPr>
        <mc:AlternateContent>
          <mc:Choice Requires="wpg">
            <w:drawing>
              <wp:inline distT="0" distB="0" distL="0" distR="0" wp14:anchorId="5CF1FBCC" wp14:editId="4A55BC11">
                <wp:extent cx="47669" cy="47675"/>
                <wp:effectExtent l="0" t="0" r="0" b="0"/>
                <wp:docPr id="46724" name="Group 46724"/>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43" name="Shape 143"/>
                        <wps:cNvSpPr/>
                        <wps:spPr>
                          <a:xfrm>
                            <a:off x="0" y="0"/>
                            <a:ext cx="47669" cy="47675"/>
                          </a:xfrm>
                          <a:custGeom>
                            <a:avLst/>
                            <a:gdLst/>
                            <a:ahLst/>
                            <a:cxnLst/>
                            <a:rect l="0" t="0" r="0" b="0"/>
                            <a:pathLst>
                              <a:path w="47669" h="47675">
                                <a:moveTo>
                                  <a:pt x="23835" y="0"/>
                                </a:moveTo>
                                <a:cubicBezTo>
                                  <a:pt x="39724" y="0"/>
                                  <a:pt x="47669" y="7938"/>
                                  <a:pt x="47669" y="23837"/>
                                </a:cubicBezTo>
                                <a:cubicBezTo>
                                  <a:pt x="47669" y="39737"/>
                                  <a:pt x="39724" y="47675"/>
                                  <a:pt x="23835" y="47675"/>
                                </a:cubicBezTo>
                                <a:cubicBezTo>
                                  <a:pt x="7945" y="47675"/>
                                  <a:pt x="0" y="39737"/>
                                  <a:pt x="0" y="23837"/>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2C0839" id="Group 46724"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DA2ClOuAgAALwcAAA4AAAAAAAAAAAAA&#10;AAAALgIAAGRycy9lMm9Eb2MueG1sUEsBAi0AFAAGAAgAAAAhABUAbV3YAAAAAQEAAA8AAAAAAAAA&#10;AAAAAAAACAUAAGRycy9kb3ducmV2LnhtbFBLBQYAAAAABAAEAPMAAAANBgAAAAA=&#10;">
                <v:shape id="Shape 143"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" path="m23835,c39724,,47669,7938,47669,23837v,15900,-7945,23838,-23834,23838c7945,47675,,39737,,23837,,7938,7945,,23835,xe" fillcolor="black" stroked="f" strokeweight="0">
                  <v:stroke miterlimit="1" joinstyle="miter"/>
                  <v:path arrowok="t" textboxrect="0,0,47669,47675"/>
                </v:shape>
                <w10:anchorlock/>
              </v:group>
            </w:pict>
          </mc:Fallback>
        </mc:AlternateContent>
      </w:r>
      <w:r>
        <w:rPr>
          <w:rFonts w:ascii="Arial" w:eastAsia="Arial" w:hAnsi="Arial" w:cs="Arial"/>
        </w:rPr>
        <w:t xml:space="preserve"> Danger de brûlures chimiques</w:t>
      </w:r>
    </w:p>
    <w:p w14:paraId="7E9CAAEB" w14:textId="77777777" w:rsidR="00636143" w:rsidRDefault="00636143" w:rsidP="00276635">
      <w:pPr>
        <w:ind w:right="13"/>
      </w:pPr>
      <w:r>
        <w:t>→ Éviter tout contact avec le liquide caustique.</w:t>
      </w:r>
    </w:p>
    <w:p w14:paraId="5B56015D" w14:textId="77777777" w:rsidR="00636143" w:rsidRDefault="00636143" w:rsidP="00276635">
      <w:pPr>
        <w:ind w:right="13"/>
      </w:pPr>
      <w:r>
        <w:t>→ Portez un équipement de protection individuelle.</w:t>
      </w:r>
    </w:p>
    <w:p w14:paraId="0D7F40B4" w14:textId="77777777" w:rsidR="00636143" w:rsidRDefault="00636143" w:rsidP="00276635">
      <w:pPr>
        <w:ind w:right="13"/>
      </w:pPr>
      <w:r>
        <w:t>→ S'assurer qu'il y a une bonne ventilation.</w:t>
      </w:r>
    </w:p>
    <w:p w14:paraId="65E1ECCA" w14:textId="77777777" w:rsidR="00636143" w:rsidRDefault="00636143" w:rsidP="00276635">
      <w:pPr>
        <w:ind w:right="13"/>
      </w:pPr>
      <w:r>
        <w:t>→ Si vous entrez en contact, laver immédiatement à l'eau tiède et contacter un médecin si nécessaire.</w:t>
      </w:r>
    </w:p>
    <w:p w14:paraId="2745F274" w14:textId="77777777" w:rsidR="00636143" w:rsidRDefault="00636143" w:rsidP="00276635">
      <w:pPr>
        <w:ind w:right="13"/>
      </w:pPr>
      <w:r>
        <w:t>Information</w:t>
      </w:r>
    </w:p>
    <w:p w14:paraId="4173034A" w14:textId="77777777" w:rsidR="00636143" w:rsidRDefault="00636143" w:rsidP="00276635">
      <w:pPr>
        <w:spacing w:after="55"/>
        <w:ind w:left="971" w:right="13"/>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561CB4C9" wp14:editId="26507058">
                <wp:simplePos x="0" y="0"/>
                <wp:positionH relativeFrom="column">
                  <wp:posOffset>610166</wp:posOffset>
                </wp:positionH>
                <wp:positionV relativeFrom="paragraph">
                  <wp:posOffset>69155</wp:posOffset>
                </wp:positionV>
                <wp:extent cx="47669" cy="705545"/>
                <wp:effectExtent l="0" t="0" r="0" b="0"/>
                <wp:wrapSquare wrapText="bothSides"/>
                <wp:docPr id="46725" name="Group 46725"/>
                <wp:cNvGraphicFramePr/>
                <a:graphic xmlns:a="http://schemas.openxmlformats.org/drawingml/2006/main">
                  <a:graphicData uri="http://schemas.microsoft.com/office/word/2010/wordprocessingGroup">
                    <wpg:wgp>
                      <wpg:cNvGrpSpPr/>
                      <wpg:grpSpPr>
                        <a:xfrm>
                          <a:off x="0" y="0"/>
                          <a:ext cx="47669" cy="705545"/>
                          <a:chOff x="0" y="0"/>
                          <a:chExt cx="47669" cy="705545"/>
                        </a:xfrm>
                      </wpg:grpSpPr>
                      <wps:wsp>
                        <wps:cNvPr id="151" name="Shape 151"/>
                        <wps:cNvSpPr/>
                        <wps:spPr>
                          <a:xfrm>
                            <a:off x="0" y="0"/>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0" y="219323"/>
                            <a:ext cx="47669" cy="47625"/>
                          </a:xfrm>
                          <a:custGeom>
                            <a:avLst/>
                            <a:gdLst/>
                            <a:ahLst/>
                            <a:cxnLst/>
                            <a:rect l="0" t="0" r="0" b="0"/>
                            <a:pathLst>
                              <a:path w="47669" h="47625">
                                <a:moveTo>
                                  <a:pt x="23835" y="0"/>
                                </a:moveTo>
                                <a:cubicBezTo>
                                  <a:pt x="39724" y="0"/>
                                  <a:pt x="47669" y="7888"/>
                                  <a:pt x="47669" y="23813"/>
                                </a:cubicBezTo>
                                <a:cubicBezTo>
                                  <a:pt x="47669" y="39737"/>
                                  <a:pt x="39724" y="47625"/>
                                  <a:pt x="23835" y="47625"/>
                                </a:cubicBezTo>
                                <a:cubicBezTo>
                                  <a:pt x="7945" y="47625"/>
                                  <a:pt x="0" y="39737"/>
                                  <a:pt x="0" y="23813"/>
                                </a:cubicBezTo>
                                <a:cubicBezTo>
                                  <a:pt x="0" y="788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0" y="438597"/>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0" y="657870"/>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6BFB61" id="Group 46725" o:spid="_x0000_s1026" style="position:absolute;margin-left:48.05pt;margin-top:5.45pt;width:3.75pt;height:55.55pt;z-index:251685888" coordsize="47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">
                <v:shape id="Shape 151" o:spid="_x0000_s1027" style="position:absolute;width:476;height:476;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" path="m23835,c39724,,47669,7938,47669,23862v,15875,-7945,23813,-23834,23813c7945,47675,,39737,,23862,,7938,7945,,23835,xe" fillcolor="black" stroked="f" strokeweight="0">
                  <v:stroke miterlimit="1" joinstyle="miter"/>
                  <v:path arrowok="t" textboxrect="0,0,47669,47675"/>
                </v:shape>
                <v:shape id="Shape 153" o:spid="_x0000_s1028" style="position:absolute;top:2193;width:476;height:476;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" path="m23835,c39724,,47669,7888,47669,23813v,15924,-7945,23812,-23834,23812c7945,47625,,39737,,23813,,7888,7945,,23835,xe" fillcolor="black" stroked="f" strokeweight="0">
                  <v:stroke miterlimit="1" joinstyle="miter"/>
                  <v:path arrowok="t" textboxrect="0,0,47669,47625"/>
                </v:shape>
                <v:shape id="Shape 155" o:spid="_x0000_s1029" style="position:absolute;top:4385;width:476;height:477;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" path="m23835,c39724,,47669,7938,47669,23813v,15924,-7945,23862,-23834,23862c7945,47675,,39737,,23813,,7938,7945,,23835,xe" fillcolor="black" stroked="f" strokeweight="0">
                  <v:stroke miterlimit="1" joinstyle="miter"/>
                  <v:path arrowok="t" textboxrect="0,0,47669,47675"/>
                </v:shape>
                <v:shape id="Shape 157" o:spid="_x0000_s1030" style="position:absolute;top:6578;width:476;height:477;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" path="m23835,c39724,,47669,7938,47669,23813v,15924,-7945,23862,-23834,23862c7945,47675,,39737,,23813,,7938,7945,,23835,xe" fillcolor="black" stroked="f" strokeweight="0">
                  <v:stroke miterlimit="1" joinstyle="miter"/>
                  <v:path arrowok="t" textboxrect="0,0,47669,47675"/>
                </v:shape>
                <w10:wrap type="square"/>
              </v:group>
            </w:pict>
          </mc:Fallback>
        </mc:AlternateContent>
      </w:r>
      <w:r>
        <w:t xml:space="preserve">Vérifiez </w:t>
      </w:r>
      <w:proofErr w:type="spellStart"/>
      <w:r>
        <w:t>Orings</w:t>
      </w:r>
      <w:proofErr w:type="spellEnd"/>
      <w:r>
        <w:t xml:space="preserve"> sur les couplages de plug-in et remplacez-les si nécessaire.</w:t>
      </w:r>
    </w:p>
    <w:p w14:paraId="7451FBBB" w14:textId="77777777" w:rsidR="00636143" w:rsidRDefault="00636143" w:rsidP="00276635">
      <w:pPr>
        <w:spacing w:after="55"/>
        <w:ind w:left="971" w:right="13"/>
      </w:pPr>
      <w:r>
        <w:t>Nettoyez le raccord du bouchon et les tuyaux de liquide de refroidissement avant l'assemblage.</w:t>
      </w:r>
    </w:p>
    <w:p w14:paraId="08332A93" w14:textId="77777777" w:rsidR="00636143" w:rsidRDefault="00636143" w:rsidP="00276635">
      <w:pPr>
        <w:ind w:left="971" w:right="980"/>
      </w:pPr>
      <w:r>
        <w:t xml:space="preserve">Enduit les orifices et les tuyaux de liquide de refroidissement avec </w:t>
      </w:r>
      <w:proofErr w:type="spellStart"/>
      <w:r>
        <w:t>Kluber</w:t>
      </w:r>
      <w:proofErr w:type="spellEnd"/>
      <w:r>
        <w:t xml:space="preserve"> Plus Gel (numéro de pièce 000.043.205.93). Retirez les bouchons avant d'installer les conduites de liquide de refroidissement et les tuyaux.</w:t>
      </w:r>
    </w:p>
    <w:p w14:paraId="5CDEEC4B" w14:textId="77777777" w:rsidR="00636143" w:rsidRDefault="00636143" w:rsidP="0068245E">
      <w:pPr>
        <w:ind w:right="13"/>
      </w:pPr>
      <w:r>
        <w:t>Information</w:t>
      </w:r>
    </w:p>
    <w:p w14:paraId="6F1BCF56" w14:textId="77777777" w:rsidR="00636143" w:rsidRDefault="00636143" w:rsidP="0068245E">
      <w:pPr>
        <w:ind w:right="13"/>
      </w:pPr>
      <w:r>
        <w:t xml:space="preserve">Pour faciliter l'assemblage des tuyaux de liquide de refroidissement et des tuyaux, enduisez de gel d'assemblage </w:t>
      </w:r>
      <w:proofErr w:type="spellStart"/>
      <w:r>
        <w:t>Kluberplus</w:t>
      </w:r>
      <w:proofErr w:type="spellEnd"/>
      <w:r>
        <w:t xml:space="preserve"> S06100 (disponible dans le catalogue de pièces Porsche).</w:t>
      </w:r>
    </w:p>
    <w:p w14:paraId="18EE0B22" w14:textId="77777777" w:rsidR="00636143" w:rsidRDefault="00636143" w:rsidP="0068245E">
      <w:pPr>
        <w:spacing w:after="0"/>
        <w:ind w:left="600" w:right="13" w:hanging="240"/>
      </w:pPr>
      <w:r>
        <w:t xml:space="preserve">2. Ouvrez les tuyaux d'alimentation et de retour des radiateurs. Pour ce faire, retirez les clips à ressort des deux raccords </w:t>
      </w:r>
      <w:proofErr w:type="spellStart"/>
      <w:r>
        <w:t>Henn</w:t>
      </w:r>
      <w:proofErr w:type="spellEnd"/>
      <w:r>
        <w:t xml:space="preserve"> 2 et éloignez les tuyaux des tuyaux de liquide de refroidissement 3. Recueillir le liquide de refroidissement dans un récipient propre. Après avoir vidangé le liquide de refroidissement, insérez les pinces à la bonne position dans les raccords et connectez les tuyaux. La connexion de la fiche doit se verrouiller avec un clic audible. Vérifiez à nouveau le bon positionnement en tirant sur les tuyaux.</w:t>
      </w:r>
    </w:p>
    <w:p w14:paraId="7F2DD89C" w14:textId="77777777" w:rsidR="00636143" w:rsidRDefault="00636143" w:rsidP="0068245E">
      <w:pPr>
        <w:spacing w:after="236" w:line="259" w:lineRule="auto"/>
        <w:ind w:left="2657" w:firstLine="0"/>
      </w:pPr>
      <w:r>
        <w:rPr>
          <w:noProof/>
        </w:rPr>
        <w:drawing>
          <wp:inline distT="0" distB="0" distL="0" distR="0" wp14:anchorId="0BC352B5" wp14:editId="5F489BA8">
            <wp:extent cx="3861207" cy="3146169"/>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1"/>
                    <a:stretch>
                      <a:fillRect/>
                    </a:stretch>
                  </pic:blipFill>
                  <pic:spPr>
                    <a:xfrm>
                      <a:off x="0" y="0"/>
                      <a:ext cx="3861207" cy="3146169"/>
                    </a:xfrm>
                    <a:prstGeom prst="rect">
                      <a:avLst/>
                    </a:prstGeom>
                  </pic:spPr>
                </pic:pic>
              </a:graphicData>
            </a:graphic>
          </wp:inline>
        </w:drawing>
      </w:r>
    </w:p>
    <w:p w14:paraId="1CDBE0E5" w14:textId="77777777" w:rsidR="00636143" w:rsidRDefault="00CD2619" w:rsidP="0068245E">
      <w:pPr>
        <w:spacing w:after="3" w:line="259" w:lineRule="auto"/>
        <w:ind w:left="596" w:right="3438"/>
      </w:pPr>
      <w:hyperlink r:id="rId12">
        <w:r w:rsidR="00636143">
          <w:rPr>
            <w:color w:val="000080"/>
            <w:u w:val="single" w:color="000080"/>
          </w:rPr>
          <w:t xml:space="preserve">Figue. </w:t>
        </w:r>
        <w:proofErr w:type="gramStart"/>
        <w:r w:rsidR="00636143">
          <w:rPr>
            <w:color w:val="000080"/>
            <w:u w:val="single" w:color="000080"/>
          </w:rPr>
          <w:t>62:</w:t>
        </w:r>
        <w:proofErr w:type="gramEnd"/>
        <w:r w:rsidR="00636143">
          <w:rPr>
            <w:color w:val="000080"/>
            <w:u w:val="single" w:color="000080"/>
          </w:rPr>
          <w:t xml:space="preserve"> Identification du couplage au </w:t>
        </w:r>
        <w:proofErr w:type="spellStart"/>
        <w:r w:rsidR="00636143">
          <w:rPr>
            <w:color w:val="000080"/>
            <w:u w:val="single" w:color="000080"/>
          </w:rPr>
          <w:t>henn</w:t>
        </w:r>
        <w:proofErr w:type="spellEnd"/>
        <w:r w:rsidR="00636143">
          <w:rPr>
            <w:color w:val="000080"/>
            <w:u w:val="single" w:color="000080"/>
          </w:rPr>
          <w:t xml:space="preserve"> sur les tuyaux de liquide de refroidissement</w:t>
        </w:r>
      </w:hyperlink>
    </w:p>
    <w:p w14:paraId="3A4F6D5C" w14:textId="77777777" w:rsidR="00636143" w:rsidRDefault="00636143" w:rsidP="0068245E">
      <w:pPr>
        <w:spacing w:after="265"/>
        <w:ind w:right="13"/>
      </w:pPr>
      <w:r>
        <w:t>Avec l'aimable autorisation de PORSCHE CARS NORTH AMERICA, INC.</w:t>
      </w:r>
    </w:p>
    <w:p w14:paraId="142336CB" w14:textId="77777777" w:rsidR="00636143" w:rsidRDefault="00636143" w:rsidP="0068245E">
      <w:pPr>
        <w:tabs>
          <w:tab w:val="center" w:pos="1296"/>
          <w:tab w:val="center" w:pos="2995"/>
        </w:tabs>
        <w:spacing w:after="48" w:line="265" w:lineRule="auto"/>
        <w:ind w:left="0" w:firstLine="0"/>
      </w:pPr>
      <w:r>
        <w:rPr>
          <w:rFonts w:ascii="Calibri" w:eastAsia="Calibri" w:hAnsi="Calibri" w:cs="Calibri"/>
          <w:sz w:val="22"/>
        </w:rPr>
        <w:tab/>
      </w: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25F9D174" w14:textId="77777777" w:rsidR="00636143" w:rsidRDefault="00636143" w:rsidP="0068245E">
      <w:pPr>
        <w:spacing w:after="334" w:line="265" w:lineRule="auto"/>
        <w:ind w:left="2577"/>
      </w:pPr>
      <w:r>
        <w:rPr>
          <w:rFonts w:ascii="Calibri" w:eastAsia="Calibri" w:hAnsi="Calibri" w:cs="Calibri"/>
          <w:noProof/>
          <w:sz w:val="22"/>
        </w:rPr>
        <mc:AlternateContent>
          <mc:Choice Requires="wpg">
            <w:drawing>
              <wp:inline distT="0" distB="0" distL="0" distR="0" wp14:anchorId="7F8854D1" wp14:editId="2C2ADF7F">
                <wp:extent cx="47669" cy="47675"/>
                <wp:effectExtent l="0" t="0" r="0" b="0"/>
                <wp:docPr id="47869" name="Group 47869"/>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90" name="Shape 190"/>
                        <wps:cNvSpPr/>
                        <wps:spPr>
                          <a:xfrm>
                            <a:off x="0" y="0"/>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AC987A" id="Group 47869"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LEamhauAgAALwcAAA4AAAAAAAAAAAAA&#10;AAAALgIAAGRycy9lMm9Eb2MueG1sUEsBAi0AFAAGAAgAAAAhABUAbV3YAAAAAQEAAA8AAAAAAAAA&#10;AAAAAAAACAUAAGRycy9kb3ducmV2LnhtbFBLBQYAAAAABAAEAPMAAAANBgAAAAA=&#10;">
                <v:shape id="Shape 190"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" path="m23835,c39724,,47669,7938,47669,23862v,15875,-7945,23813,-23834,23813c7945,47675,,39737,,23862,,7938,7945,,23835,xe" fillcolor="black" stroked="f" strokeweight="0">
                  <v:stroke miterlimit="1" joinstyle="miter"/>
                  <v:path arrowok="t" textboxrect="0,0,47669,47675"/>
                </v:shape>
                <w10:anchorlock/>
              </v:group>
            </w:pict>
          </mc:Fallback>
        </mc:AlternateContent>
      </w:r>
      <w:r>
        <w:rPr>
          <w:rFonts w:ascii="Arial" w:eastAsia="Arial" w:hAnsi="Arial" w:cs="Arial"/>
        </w:rPr>
        <w:t xml:space="preserve"> Danger de brûlures chimiques</w:t>
      </w:r>
    </w:p>
    <w:p w14:paraId="7BE52275" w14:textId="77777777" w:rsidR="00636143" w:rsidRDefault="00636143" w:rsidP="0068245E">
      <w:pPr>
        <w:ind w:right="13"/>
      </w:pPr>
      <w:r>
        <w:t>→ Éviter tout contact avec le liquide caustique.</w:t>
      </w:r>
    </w:p>
    <w:p w14:paraId="2067E21C" w14:textId="77777777" w:rsidR="00636143" w:rsidRDefault="00636143" w:rsidP="0068245E">
      <w:pPr>
        <w:ind w:right="13"/>
      </w:pPr>
      <w:r>
        <w:t>→ Portez un équipement de protection individuelle.</w:t>
      </w:r>
    </w:p>
    <w:p w14:paraId="4C5A0C89" w14:textId="77777777" w:rsidR="00636143" w:rsidRDefault="00636143" w:rsidP="0068245E">
      <w:pPr>
        <w:ind w:right="13"/>
      </w:pPr>
      <w:r>
        <w:t>→ S'assurer qu'il y a une bonne ventilation.</w:t>
      </w:r>
    </w:p>
    <w:p w14:paraId="359FBEBC" w14:textId="77777777" w:rsidR="00636143" w:rsidRDefault="00636143" w:rsidP="0068245E">
      <w:pPr>
        <w:ind w:right="13"/>
      </w:pPr>
      <w:r>
        <w:t>→ Si vous entrez en contact, laver immédiatement à l'eau tiède et contacter un médecin si nécessaire.</w:t>
      </w:r>
    </w:p>
    <w:p w14:paraId="4C64F967" w14:textId="77777777" w:rsidR="00636143" w:rsidRDefault="00636143" w:rsidP="0068245E">
      <w:pPr>
        <w:ind w:right="13"/>
      </w:pPr>
      <w:r>
        <w:t>Information</w:t>
      </w:r>
    </w:p>
    <w:p w14:paraId="58C0CCB8" w14:textId="77777777" w:rsidR="00636143" w:rsidRDefault="00636143" w:rsidP="0068245E">
      <w:pPr>
        <w:ind w:right="13"/>
      </w:pPr>
      <w:r>
        <w:t xml:space="preserve">Pour faciliter l'assemblage des tuyaux de liquide de refroidissement et des tuyaux, enduisez de gel d'assemblage </w:t>
      </w:r>
      <w:proofErr w:type="spellStart"/>
      <w:r>
        <w:t>Kluberplus</w:t>
      </w:r>
      <w:proofErr w:type="spellEnd"/>
      <w:r>
        <w:t xml:space="preserve"> S06100 (disponible dans le catalogue de pièces Porsche).</w:t>
      </w:r>
    </w:p>
    <w:p w14:paraId="777A82AF" w14:textId="77777777" w:rsidR="00636143" w:rsidRDefault="00636143" w:rsidP="00636143">
      <w:pPr>
        <w:numPr>
          <w:ilvl w:val="0"/>
          <w:numId w:val="110"/>
        </w:numPr>
        <w:ind w:left="600" w:right="13" w:hanging="240"/>
      </w:pPr>
      <w:r>
        <w:t xml:space="preserve">Retirez la pince à ressort 1 sur le tuyau d'alimentation de la pompe à eau 2. Ouvrir la pince à bande de ressort 3 sur le tuyau du thermostat et retirer le tuyau </w:t>
      </w:r>
      <w:proofErr w:type="gramStart"/>
      <w:r>
        <w:t>4 .</w:t>
      </w:r>
      <w:proofErr w:type="gramEnd"/>
      <w:r>
        <w:t xml:space="preserve"> Recueillir le liquide de refroidissement émergent dans un contenant propre. Remontez les tuyaux de liquide de refroidissement.</w:t>
      </w:r>
    </w:p>
    <w:p w14:paraId="31F47D98" w14:textId="77777777" w:rsidR="00636143" w:rsidRDefault="00636143" w:rsidP="0068245E">
      <w:pPr>
        <w:spacing w:after="236" w:line="259" w:lineRule="auto"/>
        <w:ind w:left="2748" w:firstLine="0"/>
      </w:pPr>
      <w:r>
        <w:rPr>
          <w:noProof/>
        </w:rPr>
        <w:drawing>
          <wp:inline distT="0" distB="0" distL="0" distR="0" wp14:anchorId="03CCD180" wp14:editId="638DBE1D">
            <wp:extent cx="3746801" cy="3041296"/>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3"/>
                    <a:stretch>
                      <a:fillRect/>
                    </a:stretch>
                  </pic:blipFill>
                  <pic:spPr>
                    <a:xfrm>
                      <a:off x="0" y="0"/>
                      <a:ext cx="3746801" cy="3041296"/>
                    </a:xfrm>
                    <a:prstGeom prst="rect">
                      <a:avLst/>
                    </a:prstGeom>
                  </pic:spPr>
                </pic:pic>
              </a:graphicData>
            </a:graphic>
          </wp:inline>
        </w:drawing>
      </w:r>
    </w:p>
    <w:p w14:paraId="0B82FA2D" w14:textId="77777777" w:rsidR="00636143" w:rsidRDefault="00CD2619" w:rsidP="0068245E">
      <w:pPr>
        <w:spacing w:after="214" w:line="259" w:lineRule="auto"/>
        <w:ind w:left="596" w:right="1774"/>
      </w:pPr>
      <w:hyperlink r:id="rId14">
        <w:r w:rsidR="00636143">
          <w:rPr>
            <w:color w:val="000080"/>
            <w:u w:val="single" w:color="000080"/>
          </w:rPr>
          <w:t xml:space="preserve">Fig. </w:t>
        </w:r>
        <w:proofErr w:type="gramStart"/>
        <w:r w:rsidR="00636143">
          <w:rPr>
            <w:color w:val="000080"/>
            <w:u w:val="single" w:color="000080"/>
          </w:rPr>
          <w:t>63:</w:t>
        </w:r>
        <w:proofErr w:type="gramEnd"/>
        <w:r w:rsidR="00636143">
          <w:rPr>
            <w:color w:val="000080"/>
            <w:u w:val="single" w:color="000080"/>
          </w:rPr>
          <w:t xml:space="preserve"> Identification des tuyaux de liquide de refroidissement, du thermostat et du chauffage de la pompe </w:t>
        </w:r>
      </w:hyperlink>
      <w:r w:rsidR="00636143">
        <w:t>à eau avec l'aimable autorisation de PORSCHE CARS NORTH AMERICA, INC.</w:t>
      </w:r>
    </w:p>
    <w:p w14:paraId="3AC44E8A" w14:textId="77777777" w:rsidR="00636143" w:rsidRDefault="00636143" w:rsidP="00636143">
      <w:pPr>
        <w:numPr>
          <w:ilvl w:val="0"/>
          <w:numId w:val="110"/>
        </w:numPr>
        <w:ind w:left="600" w:right="13" w:hanging="240"/>
      </w:pPr>
      <w:r>
        <w:t xml:space="preserve">Retirez les tuyaux de chauffage du soubassement du véhicule </w:t>
      </w:r>
      <w:proofErr w:type="gramStart"/>
      <w:r>
        <w:t>5 .</w:t>
      </w:r>
      <w:proofErr w:type="gramEnd"/>
      <w:r>
        <w:t xml:space="preserve"> Fixez les lignes avec des colliers de serrage, puis ouvrez les colliers de serrage à ressort. Retirez les deux tuyaux et ouvrez lentement les colliers de serrage. Laissez le liquide de refroidissement s'écouler dans un récipient propre. Nettoyez les tuyaux, branchez-les et ajustez les clips. Vérifiez que les tuyaux sont bien installés.</w:t>
      </w:r>
    </w:p>
    <w:p w14:paraId="1805D4D5" w14:textId="77777777" w:rsidR="00636143" w:rsidRDefault="00636143" w:rsidP="0068245E">
      <w:pPr>
        <w:pStyle w:val="Titre1"/>
        <w:spacing w:after="135"/>
        <w:ind w:left="-5"/>
      </w:pPr>
      <w:r>
        <w:lastRenderedPageBreak/>
        <w:t>REMPLISSAGE DU LIQUIDE DE REFROIDISSEMENT</w:t>
      </w:r>
    </w:p>
    <w:p w14:paraId="32C2BAE8" w14:textId="77777777" w:rsidR="00636143" w:rsidRDefault="00636143" w:rsidP="0068245E">
      <w:pPr>
        <w:spacing w:after="3" w:line="440" w:lineRule="auto"/>
        <w:ind w:left="-5" w:right="7044"/>
      </w:pPr>
      <w:r>
        <w:rPr>
          <w:color w:val="228B22"/>
          <w:sz w:val="21"/>
        </w:rPr>
        <w:t xml:space="preserve">Remplissage du liquide de refroidissement (y compris les saignements) </w:t>
      </w:r>
      <w:r>
        <w:t>Informations</w:t>
      </w:r>
    </w:p>
    <w:p w14:paraId="738933B7" w14:textId="77777777" w:rsidR="00636143" w:rsidRDefault="00636143" w:rsidP="0068245E">
      <w:pPr>
        <w:ind w:left="10" w:right="13"/>
      </w:pPr>
      <w:r>
        <w:t xml:space="preserve">Le processus de remplissage et de purge du système de refroidissement est effectué à l'aide du dispositif de remplissage d'outils spécial </w:t>
      </w:r>
      <w:proofErr w:type="gramStart"/>
      <w:r>
        <w:t>9696 .</w:t>
      </w:r>
      <w:proofErr w:type="gramEnd"/>
    </w:p>
    <w:p w14:paraId="7191E0B9" w14:textId="77777777" w:rsidR="00636143" w:rsidRDefault="00636143" w:rsidP="0068245E">
      <w:pPr>
        <w:ind w:left="10" w:right="13"/>
      </w:pPr>
      <w:r>
        <w:t>Information</w:t>
      </w:r>
    </w:p>
    <w:p w14:paraId="0467131F" w14:textId="77777777" w:rsidR="00636143" w:rsidRDefault="00636143" w:rsidP="0068245E">
      <w:pPr>
        <w:spacing w:after="59"/>
        <w:ind w:left="370" w:right="13"/>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4FC35B97" wp14:editId="149D8FC4">
                <wp:simplePos x="0" y="0"/>
                <wp:positionH relativeFrom="column">
                  <wp:posOffset>228812</wp:posOffset>
                </wp:positionH>
                <wp:positionV relativeFrom="paragraph">
                  <wp:posOffset>69205</wp:posOffset>
                </wp:positionV>
                <wp:extent cx="47669" cy="657820"/>
                <wp:effectExtent l="0" t="0" r="0" b="0"/>
                <wp:wrapSquare wrapText="bothSides"/>
                <wp:docPr id="46890" name="Group 46890"/>
                <wp:cNvGraphicFramePr/>
                <a:graphic xmlns:a="http://schemas.openxmlformats.org/drawingml/2006/main">
                  <a:graphicData uri="http://schemas.microsoft.com/office/word/2010/wordprocessingGroup">
                    <wpg:wgp>
                      <wpg:cNvGrpSpPr/>
                      <wpg:grpSpPr>
                        <a:xfrm>
                          <a:off x="0" y="0"/>
                          <a:ext cx="47669" cy="657820"/>
                          <a:chOff x="0" y="0"/>
                          <a:chExt cx="47669" cy="657820"/>
                        </a:xfrm>
                      </wpg:grpSpPr>
                      <wps:wsp>
                        <wps:cNvPr id="247" name="Shape 247"/>
                        <wps:cNvSpPr/>
                        <wps:spPr>
                          <a:xfrm>
                            <a:off x="0" y="0"/>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0" name="Shape 250"/>
                        <wps:cNvSpPr/>
                        <wps:spPr>
                          <a:xfrm>
                            <a:off x="0" y="390872"/>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2" name="Shape 252"/>
                        <wps:cNvSpPr/>
                        <wps:spPr>
                          <a:xfrm>
                            <a:off x="0" y="610146"/>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2CF569" id="Group 46890" o:spid="_x0000_s1026" style="position:absolute;margin-left:18pt;margin-top:5.45pt;width:3.75pt;height:51.8pt;z-index:251687936" coordsize="476,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">
                <v:shape id="Shape 247" o:spid="_x0000_s1027" style="position:absolute;width:476;height:476;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" path="m23835,c39724,,47669,7938,47669,23813v,15924,-7945,23862,-23834,23862c7945,47675,,39737,,23813,,7938,7945,,23835,xe" fillcolor="black" stroked="f" strokeweight="0">
                  <v:stroke miterlimit="1" joinstyle="miter"/>
                  <v:path arrowok="t" textboxrect="0,0,47669,47675"/>
                </v:shape>
                <v:shape id="Shape 250" o:spid="_x0000_s1028" style="position:absolute;top:3908;width:476;height:477;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" path="m23835,c39724,,47669,7938,47669,23813v,15924,-7945,23862,-23834,23862c7945,47675,,39737,,23813,,7938,7945,,23835,xe" fillcolor="black" stroked="f" strokeweight="0">
                  <v:stroke miterlimit="1" joinstyle="miter"/>
                  <v:path arrowok="t" textboxrect="0,0,47669,47675"/>
                </v:shape>
                <v:shape id="Shape 252" o:spid="_x0000_s1029" style="position:absolute;top:6101;width:476;height:477;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" path="m23835,c39724,,47669,7938,47669,23813v,15924,-7945,23862,-23834,23862c7945,47675,,39737,,23813,,7938,7945,,23835,xe" fillcolor="black" stroked="f" strokeweight="0">
                  <v:stroke miterlimit="1" joinstyle="miter"/>
                  <v:path arrowok="t" textboxrect="0,0,47669,47675"/>
                </v:shape>
                <w10:wrap type="square"/>
              </v:group>
            </w:pict>
          </mc:Fallback>
        </mc:AlternateContent>
      </w:r>
      <w:r>
        <w:t xml:space="preserve">Dans tous les véhicules Caïmans et dans les véhicules </w:t>
      </w:r>
      <w:proofErr w:type="spellStart"/>
      <w:r>
        <w:t>Boxster</w:t>
      </w:r>
      <w:proofErr w:type="spellEnd"/>
      <w:r>
        <w:t xml:space="preserve"> de la campagne de commercialisation 2007, le vase d'expansion du liquide de refroidissement est situé dans le compartiment moteur.</w:t>
      </w:r>
    </w:p>
    <w:p w14:paraId="01552DC2" w14:textId="77777777" w:rsidR="00636143" w:rsidRDefault="00636143" w:rsidP="0068245E">
      <w:pPr>
        <w:spacing w:after="55"/>
        <w:ind w:left="370" w:right="13"/>
      </w:pPr>
      <w:r>
        <w:t>Les travaux d'essai et d'inspection peuvent être effectués via l'ouverture dans le plateau de service (à droite).</w:t>
      </w:r>
    </w:p>
    <w:p w14:paraId="3BC9265F" w14:textId="77777777" w:rsidR="00636143" w:rsidRDefault="00636143" w:rsidP="0068245E">
      <w:pPr>
        <w:ind w:left="370" w:right="13"/>
      </w:pPr>
      <w:r>
        <w:t>Des travaux de remplissage et de purge sont effectués sur le vase d'expansion du liquide de refroidissement.</w:t>
      </w:r>
    </w:p>
    <w:p w14:paraId="2ED1DB83" w14:textId="77777777" w:rsidR="00636143" w:rsidRDefault="00636143" w:rsidP="00636143">
      <w:pPr>
        <w:numPr>
          <w:ilvl w:val="0"/>
          <w:numId w:val="111"/>
        </w:numPr>
        <w:spacing w:after="55"/>
        <w:ind w:left="600" w:right="13" w:hanging="240"/>
      </w:pPr>
      <w:r>
        <w:t>Installez les housses de protection du véhicule.</w:t>
      </w:r>
    </w:p>
    <w:p w14:paraId="43DEFD17" w14:textId="77777777" w:rsidR="00636143" w:rsidRDefault="00636143" w:rsidP="00636143">
      <w:pPr>
        <w:numPr>
          <w:ilvl w:val="0"/>
          <w:numId w:val="111"/>
        </w:numPr>
        <w:spacing w:after="55"/>
        <w:ind w:left="600" w:right="13" w:hanging="240"/>
      </w:pPr>
      <w:r>
        <w:t>Protégez le coffre à bagages contre les salissures avec une housse.</w:t>
      </w:r>
    </w:p>
    <w:p w14:paraId="5CA046A7" w14:textId="77777777" w:rsidR="00636143" w:rsidRDefault="00636143" w:rsidP="00636143">
      <w:pPr>
        <w:numPr>
          <w:ilvl w:val="0"/>
          <w:numId w:val="111"/>
        </w:numPr>
        <w:ind w:left="600" w:right="13" w:hanging="240"/>
      </w:pPr>
      <w:r>
        <w:t>Adaptateur de bouchon à vis pour le vase d'expansion du liquide de refroidissement (K22) sur le réservoir et fixation d'une rallonge flexible (Fz100) au bouchon.</w:t>
      </w:r>
    </w:p>
    <w:p w14:paraId="741DBE56" w14:textId="77777777" w:rsidR="00C97BE5" w:rsidRDefault="00FC44C9">
      <w:pPr>
        <w:spacing w:after="236" w:line="259" w:lineRule="auto"/>
        <w:ind w:left="2657" w:firstLine="0"/>
      </w:pPr>
      <w:r>
        <w:rPr>
          <w:noProof/>
        </w:rPr>
        <w:drawing>
          <wp:inline distT="0" distB="0" distL="0" distR="0" wp14:anchorId="7AF37248" wp14:editId="68742585">
            <wp:extent cx="3861207" cy="3184304"/>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5"/>
                    <a:stretch>
                      <a:fillRect/>
                    </a:stretch>
                  </pic:blipFill>
                  <pic:spPr>
                    <a:xfrm>
                      <a:off x="0" y="0"/>
                      <a:ext cx="3861207" cy="3184304"/>
                    </a:xfrm>
                    <a:prstGeom prst="rect">
                      <a:avLst/>
                    </a:prstGeom>
                  </pic:spPr>
                </pic:pic>
              </a:graphicData>
            </a:graphic>
          </wp:inline>
        </w:drawing>
      </w:r>
    </w:p>
    <w:p w14:paraId="6BC43BD7" w14:textId="77777777" w:rsidR="005A49C5" w:rsidRDefault="005A49C5">
      <w:pPr>
        <w:spacing w:after="160" w:line="259" w:lineRule="auto"/>
        <w:ind w:left="0" w:firstLine="0"/>
      </w:pPr>
      <w:r>
        <w:br w:type="page"/>
      </w:r>
    </w:p>
    <w:p w14:paraId="32D11008" w14:textId="25593EA0" w:rsidR="00636143" w:rsidRDefault="00CD2619" w:rsidP="000D12C1">
      <w:pPr>
        <w:spacing w:after="3" w:line="259" w:lineRule="auto"/>
        <w:ind w:left="596" w:right="3438"/>
      </w:pPr>
      <w:hyperlink r:id="rId16">
        <w:r w:rsidR="00636143">
          <w:rPr>
            <w:color w:val="000080"/>
            <w:u w:val="single" w:color="000080"/>
          </w:rPr>
          <w:t xml:space="preserve">Fig. </w:t>
        </w:r>
        <w:proofErr w:type="gramStart"/>
        <w:r w:rsidR="00636143">
          <w:rPr>
            <w:color w:val="000080"/>
            <w:u w:val="single" w:color="000080"/>
          </w:rPr>
          <w:t>64:</w:t>
        </w:r>
        <w:proofErr w:type="gramEnd"/>
        <w:r w:rsidR="00636143">
          <w:rPr>
            <w:color w:val="000080"/>
            <w:u w:val="single" w:color="000080"/>
          </w:rPr>
          <w:t xml:space="preserve"> Vérification du liquide de refroidissement de remplissage à l'aide d'un outil (vue de </w:t>
        </w:r>
        <w:proofErr w:type="spellStart"/>
        <w:r w:rsidR="00636143">
          <w:rPr>
            <w:color w:val="000080"/>
            <w:u w:val="single" w:color="000080"/>
          </w:rPr>
          <w:t>Boxster</w:t>
        </w:r>
        <w:proofErr w:type="spellEnd"/>
        <w:r w:rsidR="00636143">
          <w:rPr>
            <w:color w:val="000080"/>
            <w:u w:val="single" w:color="000080"/>
          </w:rPr>
          <w:t xml:space="preserve">) Avec l' </w:t>
        </w:r>
      </w:hyperlink>
      <w:r w:rsidR="00636143">
        <w:t>aimable autorisation de PORSCHE CARS NORTH AMERICA, INC.</w:t>
      </w:r>
    </w:p>
    <w:p w14:paraId="1960D6FA" w14:textId="77777777" w:rsidR="00636143" w:rsidRDefault="00636143" w:rsidP="000D12C1">
      <w:pPr>
        <w:spacing w:after="236" w:line="259" w:lineRule="auto"/>
        <w:ind w:left="2672" w:firstLine="0"/>
      </w:pPr>
      <w:r>
        <w:rPr>
          <w:noProof/>
        </w:rPr>
        <w:drawing>
          <wp:inline distT="0" distB="0" distL="0" distR="0" wp14:anchorId="147B186B" wp14:editId="516482E2">
            <wp:extent cx="3842139" cy="3146169"/>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7"/>
                    <a:stretch>
                      <a:fillRect/>
                    </a:stretch>
                  </pic:blipFill>
                  <pic:spPr>
                    <a:xfrm>
                      <a:off x="0" y="0"/>
                      <a:ext cx="3842139" cy="3146169"/>
                    </a:xfrm>
                    <a:prstGeom prst="rect">
                      <a:avLst/>
                    </a:prstGeom>
                  </pic:spPr>
                </pic:pic>
              </a:graphicData>
            </a:graphic>
          </wp:inline>
        </w:drawing>
      </w:r>
    </w:p>
    <w:p w14:paraId="33240705" w14:textId="77777777" w:rsidR="00636143" w:rsidRDefault="00CD2619" w:rsidP="000D12C1">
      <w:pPr>
        <w:spacing w:after="214" w:line="259" w:lineRule="auto"/>
        <w:ind w:left="596" w:right="1072"/>
      </w:pPr>
      <w:hyperlink r:id="rId18">
        <w:r w:rsidR="00636143">
          <w:rPr>
            <w:color w:val="000080"/>
            <w:u w:val="single" w:color="000080"/>
          </w:rPr>
          <w:t xml:space="preserve">Fig. 65 : Vérification du liquide de refroidissement de remplissage à l'aide d'un outil (Cayman et </w:t>
        </w:r>
        <w:proofErr w:type="spellStart"/>
        <w:r w:rsidR="00636143">
          <w:rPr>
            <w:color w:val="000080"/>
            <w:u w:val="single" w:color="000080"/>
          </w:rPr>
          <w:t>Boxster</w:t>
        </w:r>
        <w:proofErr w:type="spellEnd"/>
        <w:r w:rsidR="00636143">
          <w:rPr>
            <w:color w:val="000080"/>
            <w:u w:val="single" w:color="000080"/>
          </w:rPr>
          <w:t xml:space="preserve"> à partir de 2007) </w:t>
        </w:r>
      </w:hyperlink>
      <w:r w:rsidR="00636143">
        <w:t>avec l'aimable autorisation de PORSCHE CARS NORTH AMERICA, INC.</w:t>
      </w:r>
    </w:p>
    <w:p w14:paraId="082E0843" w14:textId="77777777" w:rsidR="00636143" w:rsidRDefault="00636143" w:rsidP="00636143">
      <w:pPr>
        <w:numPr>
          <w:ilvl w:val="0"/>
          <w:numId w:val="112"/>
        </w:numPr>
        <w:spacing w:after="59"/>
        <w:ind w:left="600" w:right="13" w:hanging="240"/>
      </w:pPr>
      <w:r>
        <w:t>Connectez le manomètre à vide de l'outil de purge à l'extension flexible. Ce faisant, assurez-vous que les deux vannes d'arrêt sont fermées (positionnées à 90° par rapport au sens de l'écoulement).</w:t>
      </w:r>
    </w:p>
    <w:p w14:paraId="68FFA3B7" w14:textId="77777777" w:rsidR="00636143" w:rsidRDefault="00636143" w:rsidP="00636143">
      <w:pPr>
        <w:numPr>
          <w:ilvl w:val="0"/>
          <w:numId w:val="112"/>
        </w:numPr>
        <w:ind w:left="600" w:right="13" w:hanging="240"/>
      </w:pPr>
      <w:r>
        <w:t>Connectez la buse Venturi au manomètre à vide.</w:t>
      </w:r>
    </w:p>
    <w:p w14:paraId="32389838" w14:textId="77777777" w:rsidR="00636143" w:rsidRDefault="00636143" w:rsidP="000D12C1">
      <w:pPr>
        <w:spacing w:after="236" w:line="259" w:lineRule="auto"/>
        <w:ind w:left="2657" w:firstLine="0"/>
      </w:pPr>
      <w:r>
        <w:rPr>
          <w:noProof/>
        </w:rPr>
        <w:drawing>
          <wp:inline distT="0" distB="0" distL="0" distR="0" wp14:anchorId="17FDF2EB" wp14:editId="045CDA8C">
            <wp:extent cx="3861207" cy="3155702"/>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9"/>
                    <a:stretch>
                      <a:fillRect/>
                    </a:stretch>
                  </pic:blipFill>
                  <pic:spPr>
                    <a:xfrm>
                      <a:off x="0" y="0"/>
                      <a:ext cx="3861207" cy="3155702"/>
                    </a:xfrm>
                    <a:prstGeom prst="rect">
                      <a:avLst/>
                    </a:prstGeom>
                  </pic:spPr>
                </pic:pic>
              </a:graphicData>
            </a:graphic>
          </wp:inline>
        </w:drawing>
      </w:r>
    </w:p>
    <w:p w14:paraId="312142C3" w14:textId="77777777" w:rsidR="005A49C5" w:rsidRDefault="005A49C5">
      <w:pPr>
        <w:spacing w:after="160" w:line="259" w:lineRule="auto"/>
        <w:ind w:left="0" w:firstLine="0"/>
      </w:pPr>
      <w:r>
        <w:br w:type="page"/>
      </w:r>
    </w:p>
    <w:p w14:paraId="40347609" w14:textId="62389E64" w:rsidR="00636143" w:rsidRDefault="00CD2619" w:rsidP="000D12C1">
      <w:pPr>
        <w:spacing w:after="214" w:line="259" w:lineRule="auto"/>
        <w:ind w:left="596" w:right="3438"/>
      </w:pPr>
      <w:hyperlink r:id="rId20">
        <w:r w:rsidR="00636143">
          <w:rPr>
            <w:color w:val="000080"/>
            <w:u w:val="single" w:color="000080"/>
          </w:rPr>
          <w:t xml:space="preserve">Fig. 66 : Buse de raccordement Venturi sur manomètre à vide </w:t>
        </w:r>
      </w:hyperlink>
      <w:r w:rsidR="00636143">
        <w:t>Avec l'aimable autorisation de PORSCHE CARS NORTH AMERICA, INC.</w:t>
      </w:r>
    </w:p>
    <w:p w14:paraId="35CA36FF" w14:textId="4E6DF189" w:rsidR="00636143" w:rsidRDefault="00636143" w:rsidP="005A49C5">
      <w:pPr>
        <w:ind w:right="13"/>
      </w:pPr>
      <w:r>
        <w:t>Information</w:t>
      </w:r>
      <w:r w:rsidR="005A49C5">
        <w:t> :</w:t>
      </w:r>
      <w:r w:rsidR="005A49C5">
        <w:br/>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7938D0AC" wp14:editId="13AA4FF2">
                <wp:simplePos x="0" y="0"/>
                <wp:positionH relativeFrom="column">
                  <wp:posOffset>610166</wp:posOffset>
                </wp:positionH>
                <wp:positionV relativeFrom="paragraph">
                  <wp:posOffset>69205</wp:posOffset>
                </wp:positionV>
                <wp:extent cx="47669" cy="438547"/>
                <wp:effectExtent l="0" t="0" r="0" b="0"/>
                <wp:wrapSquare wrapText="bothSides"/>
                <wp:docPr id="47167" name="Group 47167"/>
                <wp:cNvGraphicFramePr/>
                <a:graphic xmlns:a="http://schemas.openxmlformats.org/drawingml/2006/main">
                  <a:graphicData uri="http://schemas.microsoft.com/office/word/2010/wordprocessingGroup">
                    <wpg:wgp>
                      <wpg:cNvGrpSpPr/>
                      <wpg:grpSpPr>
                        <a:xfrm>
                          <a:off x="0" y="0"/>
                          <a:ext cx="47669" cy="438547"/>
                          <a:chOff x="0" y="0"/>
                          <a:chExt cx="47669" cy="438547"/>
                        </a:xfrm>
                      </wpg:grpSpPr>
                      <wps:wsp>
                        <wps:cNvPr id="306" name="Shape 306"/>
                        <wps:cNvSpPr/>
                        <wps:spPr>
                          <a:xfrm>
                            <a:off x="0" y="0"/>
                            <a:ext cx="47669" cy="47625"/>
                          </a:xfrm>
                          <a:custGeom>
                            <a:avLst/>
                            <a:gdLst/>
                            <a:ahLst/>
                            <a:cxnLst/>
                            <a:rect l="0" t="0" r="0" b="0"/>
                            <a:pathLst>
                              <a:path w="47669" h="47625">
                                <a:moveTo>
                                  <a:pt x="23835" y="0"/>
                                </a:moveTo>
                                <a:cubicBezTo>
                                  <a:pt x="39724" y="0"/>
                                  <a:pt x="47669" y="7888"/>
                                  <a:pt x="47669" y="23813"/>
                                </a:cubicBezTo>
                                <a:cubicBezTo>
                                  <a:pt x="47669" y="39737"/>
                                  <a:pt x="39724" y="47625"/>
                                  <a:pt x="23835" y="47625"/>
                                </a:cubicBezTo>
                                <a:cubicBezTo>
                                  <a:pt x="7945" y="47625"/>
                                  <a:pt x="0" y="39737"/>
                                  <a:pt x="0" y="23813"/>
                                </a:cubicBezTo>
                                <a:cubicBezTo>
                                  <a:pt x="0" y="788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0" y="390872"/>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4C886" id="Group 47167" o:spid="_x0000_s1026" style="position:absolute;margin-left:48.05pt;margin-top:5.45pt;width:3.75pt;height:34.55pt;z-index:251689984" coordsize="47669,4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">
                <v:shape id="Shape 306"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" path="m23835,c39724,,47669,7888,47669,23813v,15924,-7945,23812,-23834,23812c7945,47625,,39737,,23813,,7888,7945,,23835,xe" fillcolor="black" stroked="f" strokeweight="0">
                  <v:stroke miterlimit="1" joinstyle="miter"/>
                  <v:path arrowok="t" textboxrect="0,0,47669,47625"/>
                </v:shape>
                <v:shape id="Shape 309" o:spid="_x0000_s1028" style="position:absolute;top:390872;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" path="m23835,c39724,,47669,7938,47669,23813v,15924,-7945,23862,-23834,23862c7945,47675,,39737,,23813,,7938,7945,,23835,xe" fillcolor="black" stroked="f" strokeweight="0">
                  <v:stroke miterlimit="1" joinstyle="miter"/>
                  <v:path arrowok="t" textboxrect="0,0,47669,47675"/>
                </v:shape>
                <w10:wrap type="square"/>
              </v:group>
            </w:pict>
          </mc:Fallback>
        </mc:AlternateContent>
      </w:r>
      <w:r>
        <w:t>La quantité de liquide de refroidissement disponible devrait dépasser la quantité requise pour remplir le système d'environ deux litres afin d'éviter que l'air ne soit aspiré.</w:t>
      </w:r>
    </w:p>
    <w:p w14:paraId="29ACA21D" w14:textId="77777777" w:rsidR="00636143" w:rsidRDefault="00636143" w:rsidP="000D12C1">
      <w:pPr>
        <w:spacing w:after="55"/>
        <w:ind w:left="971" w:right="13"/>
      </w:pPr>
      <w:r>
        <w:t xml:space="preserve">Une teneur en antigel de 35 °C correspond à un mélange de </w:t>
      </w:r>
      <w:proofErr w:type="gramStart"/>
      <w:r>
        <w:t>50:</w:t>
      </w:r>
      <w:proofErr w:type="gramEnd"/>
      <w:r>
        <w:t xml:space="preserve">50 (liquide de </w:t>
      </w:r>
      <w:proofErr w:type="spellStart"/>
      <w:r>
        <w:t>refroidissement:eau</w:t>
      </w:r>
      <w:proofErr w:type="spellEnd"/>
      <w:r>
        <w:t>).</w:t>
      </w:r>
    </w:p>
    <w:p w14:paraId="5ED40554" w14:textId="77777777" w:rsidR="00636143" w:rsidRDefault="00636143" w:rsidP="00636143">
      <w:pPr>
        <w:numPr>
          <w:ilvl w:val="0"/>
          <w:numId w:val="112"/>
        </w:numPr>
        <w:ind w:left="600" w:right="13" w:hanging="240"/>
      </w:pPr>
      <w:r>
        <w:t>Placer une cartouche contenant suffisamment de liquide de refroidissement et une teneur en antigel de 35 °C derrière le véhicule, près du vase d'expansion.</w:t>
      </w:r>
    </w:p>
    <w:p w14:paraId="753A4286" w14:textId="53177630" w:rsidR="00636143" w:rsidRDefault="00636143" w:rsidP="005A49C5">
      <w:pPr>
        <w:ind w:right="13"/>
      </w:pPr>
      <w:r>
        <w:t>Information</w:t>
      </w:r>
      <w:r w:rsidR="005A49C5">
        <w:t> :</w:t>
      </w:r>
      <w:r w:rsidR="005A49C5">
        <w:br/>
      </w:r>
      <w:r>
        <w:rPr>
          <w:rFonts w:ascii="Calibri" w:eastAsia="Calibri" w:hAnsi="Calibri" w:cs="Calibri"/>
          <w:noProof/>
          <w:sz w:val="22"/>
        </w:rPr>
        <mc:AlternateContent>
          <mc:Choice Requires="wpg">
            <w:drawing>
              <wp:inline distT="0" distB="0" distL="0" distR="0" wp14:anchorId="07C9BB54" wp14:editId="612432C5">
                <wp:extent cx="47669" cy="47675"/>
                <wp:effectExtent l="0" t="0" r="0" b="0"/>
                <wp:docPr id="47170" name="Group 47170"/>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316" name="Shape 316"/>
                        <wps:cNvSpPr/>
                        <wps:spPr>
                          <a:xfrm>
                            <a:off x="0" y="0"/>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DDB9ED" id="Group 47170"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BoAdwurwIAAC8HAAAOAAAAAAAAAAAA&#10;AAAAAC4CAABkcnMvZTJvRG9jLnhtbFBLAQItABQABgAIAAAAIQAVAG1d2AAAAAEBAAAPAAAAAAAA&#10;AAAAAAAAAAkFAABkcnMvZG93bnJldi54bWxQSwUGAAAAAAQABADzAAAADgYAAAAA&#10;">
                <v:shape id="Shape 316"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" path="m23835,c39724,,47669,7938,47669,23862v,15875,-7945,23813,-23834,23813c7945,47675,,39737,,23862,,7938,7945,,23835,xe" fillcolor="black" stroked="f" strokeweight="0">
                  <v:stroke miterlimit="1" joinstyle="miter"/>
                  <v:path arrowok="t" textboxrect="0,0,47669,47675"/>
                </v:shape>
                <w10:anchorlock/>
              </v:group>
            </w:pict>
          </mc:Fallback>
        </mc:AlternateContent>
      </w:r>
      <w:r>
        <w:t xml:space="preserve"> Le processus de purge est terminé plus rapidement si la cartouche est positionnée à la même hauteur que le réservoir de liquide de refroidissement.</w:t>
      </w:r>
    </w:p>
    <w:p w14:paraId="5717066A" w14:textId="77777777" w:rsidR="00636143" w:rsidRDefault="00636143" w:rsidP="00636143">
      <w:pPr>
        <w:numPr>
          <w:ilvl w:val="0"/>
          <w:numId w:val="112"/>
        </w:numPr>
        <w:spacing w:after="0"/>
        <w:ind w:left="600" w:right="13" w:hanging="240"/>
      </w:pPr>
      <w:r>
        <w:t>Poussez le tuyau de remplissage du manomètre à vide 5 sur le raccord de la cartouche. Aspirez la ligne de retour 6 de la buse Venturi dans un deuxième récipient.</w:t>
      </w:r>
    </w:p>
    <w:p w14:paraId="295DF48A" w14:textId="77777777" w:rsidR="00636143" w:rsidRDefault="00636143" w:rsidP="000D12C1">
      <w:pPr>
        <w:spacing w:after="0" w:line="259" w:lineRule="auto"/>
        <w:ind w:left="2657" w:firstLine="0"/>
      </w:pPr>
      <w:r>
        <w:rPr>
          <w:noProof/>
        </w:rPr>
        <w:drawing>
          <wp:inline distT="0" distB="0" distL="0" distR="0" wp14:anchorId="44BCA4AE" wp14:editId="14067D62">
            <wp:extent cx="3861207" cy="317477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21"/>
                    <a:stretch>
                      <a:fillRect/>
                    </a:stretch>
                  </pic:blipFill>
                  <pic:spPr>
                    <a:xfrm>
                      <a:off x="0" y="0"/>
                      <a:ext cx="3861207" cy="3174770"/>
                    </a:xfrm>
                    <a:prstGeom prst="rect">
                      <a:avLst/>
                    </a:prstGeom>
                  </pic:spPr>
                </pic:pic>
              </a:graphicData>
            </a:graphic>
          </wp:inline>
        </w:drawing>
      </w:r>
    </w:p>
    <w:p w14:paraId="06EF5EEC" w14:textId="77777777" w:rsidR="005A49C5" w:rsidRDefault="005A49C5">
      <w:pPr>
        <w:spacing w:after="160" w:line="259" w:lineRule="auto"/>
        <w:ind w:left="0" w:firstLine="0"/>
      </w:pPr>
      <w:r>
        <w:br w:type="page"/>
      </w:r>
    </w:p>
    <w:p w14:paraId="26504C9F" w14:textId="461DF93C" w:rsidR="00636143" w:rsidRDefault="00CD2619" w:rsidP="00A36924">
      <w:pPr>
        <w:spacing w:after="214" w:line="259" w:lineRule="auto"/>
        <w:ind w:left="596" w:right="930"/>
      </w:pPr>
      <w:hyperlink r:id="rId22">
        <w:r w:rsidR="00636143">
          <w:rPr>
            <w:color w:val="000080"/>
            <w:u w:val="single" w:color="000080"/>
          </w:rPr>
          <w:t xml:space="preserve">Fig. </w:t>
        </w:r>
        <w:proofErr w:type="gramStart"/>
        <w:r w:rsidR="00636143">
          <w:rPr>
            <w:color w:val="000080"/>
            <w:u w:val="single" w:color="000080"/>
          </w:rPr>
          <w:t>67:</w:t>
        </w:r>
        <w:proofErr w:type="gramEnd"/>
        <w:r w:rsidR="00636143">
          <w:rPr>
            <w:color w:val="000080"/>
            <w:u w:val="single" w:color="000080"/>
          </w:rPr>
          <w:t xml:space="preserve"> Tuyau de remplissage poussant du manomètre à vide sur le raccord de la cartouche </w:t>
        </w:r>
      </w:hyperlink>
      <w:r w:rsidR="00636143">
        <w:t>avec l'aimable autorisation de PORSCHE CARS NORTH AMERICA, INC.</w:t>
      </w:r>
    </w:p>
    <w:p w14:paraId="71983D9C" w14:textId="77777777" w:rsidR="00636143" w:rsidRDefault="00636143" w:rsidP="00A36924">
      <w:pPr>
        <w:ind w:right="13"/>
      </w:pPr>
      <w:r>
        <w:t>Information</w:t>
      </w:r>
    </w:p>
    <w:p w14:paraId="78807F4E" w14:textId="77777777" w:rsidR="00636143" w:rsidRDefault="00636143" w:rsidP="00A36924">
      <w:pPr>
        <w:spacing w:after="0" w:line="303" w:lineRule="auto"/>
        <w:ind w:left="360" w:right="2583" w:firstLine="601"/>
      </w:pPr>
      <w:r>
        <w:rPr>
          <w:rFonts w:ascii="Calibri" w:eastAsia="Calibri" w:hAnsi="Calibri" w:cs="Calibri"/>
          <w:noProof/>
          <w:sz w:val="22"/>
        </w:rPr>
        <mc:AlternateContent>
          <mc:Choice Requires="wpg">
            <w:drawing>
              <wp:inline distT="0" distB="0" distL="0" distR="0" wp14:anchorId="79D762F7" wp14:editId="56FC855B">
                <wp:extent cx="47669" cy="47675"/>
                <wp:effectExtent l="0" t="0" r="0" b="0"/>
                <wp:docPr id="47307" name="Group 47307"/>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344" name="Shape 344"/>
                        <wps:cNvSpPr/>
                        <wps:spPr>
                          <a:xfrm>
                            <a:off x="0" y="0"/>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41F1D0" id="Group 47307"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AfqX3zrwIAAC8HAAAOAAAAAAAAAAAA&#10;AAAAAC4CAABkcnMvZTJvRG9jLnhtbFBLAQItABQABgAIAAAAIQAVAG1d2AAAAAEBAAAPAAAAAAAA&#10;AAAAAAAAAAkFAABkcnMvZG93bnJldi54bWxQSwUGAAAAAAQABADzAAAADgYAAAAA&#10;">
                <v:shape id="Shape 344"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" path="m23835,c39724,,47669,7938,47669,23813v,15924,-7945,23862,-23834,23862c7945,47675,,39737,,23813,,7938,7945,,23835,xe" fillcolor="black" stroked="f" strokeweight="0">
                  <v:stroke miterlimit="1" joinstyle="miter"/>
                  <v:path arrowok="t" textboxrect="0,0,47669,47675"/>
                </v:shape>
                <w10:anchorlock/>
              </v:group>
            </w:pict>
          </mc:Fallback>
        </mc:AlternateContent>
      </w:r>
      <w:r>
        <w:t xml:space="preserve"> Un sifflement après la connexion de l'alimentation en air comprimé est normal. 8. Connectez l'alimentation en air comprimé à la buse Venturi</w:t>
      </w:r>
    </w:p>
    <w:p w14:paraId="74A0DA6E" w14:textId="77777777" w:rsidR="00636143" w:rsidRDefault="00636143" w:rsidP="00A36924">
      <w:pPr>
        <w:spacing w:after="236" w:line="259" w:lineRule="auto"/>
        <w:ind w:left="2657" w:firstLine="0"/>
      </w:pPr>
      <w:r>
        <w:rPr>
          <w:noProof/>
        </w:rPr>
        <w:drawing>
          <wp:inline distT="0" distB="0" distL="0" distR="0" wp14:anchorId="3094D5FE" wp14:editId="58E23442">
            <wp:extent cx="3861207" cy="3146169"/>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23"/>
                    <a:stretch>
                      <a:fillRect/>
                    </a:stretch>
                  </pic:blipFill>
                  <pic:spPr>
                    <a:xfrm>
                      <a:off x="0" y="0"/>
                      <a:ext cx="3861207" cy="3146169"/>
                    </a:xfrm>
                    <a:prstGeom prst="rect">
                      <a:avLst/>
                    </a:prstGeom>
                  </pic:spPr>
                </pic:pic>
              </a:graphicData>
            </a:graphic>
          </wp:inline>
        </w:drawing>
      </w:r>
    </w:p>
    <w:p w14:paraId="59E89AFB" w14:textId="77777777" w:rsidR="00636143" w:rsidRDefault="00CD2619" w:rsidP="00A36924">
      <w:pPr>
        <w:spacing w:after="3" w:line="259" w:lineRule="auto"/>
        <w:ind w:left="596" w:right="3438"/>
      </w:pPr>
      <w:hyperlink r:id="rId24">
        <w:r w:rsidR="00636143">
          <w:rPr>
            <w:color w:val="000080"/>
            <w:u w:val="single" w:color="000080"/>
          </w:rPr>
          <w:t xml:space="preserve">Figue. </w:t>
        </w:r>
        <w:proofErr w:type="gramStart"/>
        <w:r w:rsidR="00636143">
          <w:rPr>
            <w:color w:val="000080"/>
            <w:u w:val="single" w:color="000080"/>
          </w:rPr>
          <w:t>68:</w:t>
        </w:r>
        <w:proofErr w:type="gramEnd"/>
        <w:r w:rsidR="00636143">
          <w:rPr>
            <w:color w:val="000080"/>
            <w:u w:val="single" w:color="000080"/>
          </w:rPr>
          <w:t xml:space="preserve"> Compression de l'alimentation en air sur la buse Venturi</w:t>
        </w:r>
      </w:hyperlink>
    </w:p>
    <w:p w14:paraId="4B8E741D" w14:textId="77777777" w:rsidR="00636143" w:rsidRDefault="00636143" w:rsidP="00A36924">
      <w:pPr>
        <w:ind w:right="13"/>
      </w:pPr>
      <w:r>
        <w:t>Avec l'aimable autorisation de PORSCHE CARS NORTH AMERICA, INC.</w:t>
      </w:r>
    </w:p>
    <w:p w14:paraId="330949B6" w14:textId="77777777" w:rsidR="00636143" w:rsidRDefault="00636143" w:rsidP="00636143">
      <w:pPr>
        <w:numPr>
          <w:ilvl w:val="0"/>
          <w:numId w:val="113"/>
        </w:numPr>
        <w:spacing w:after="0"/>
        <w:ind w:left="600" w:right="13" w:hanging="360"/>
      </w:pPr>
      <w:r>
        <w:t>Ouvrez les deux vannes d'arrêt du manomètre à vide jusqu'à ce que le tuyau de remplissage transparent soit complètement rempli de liquide de refroidissement.</w:t>
      </w:r>
    </w:p>
    <w:p w14:paraId="065DA868" w14:textId="77777777" w:rsidR="00636143" w:rsidRDefault="00636143" w:rsidP="00A36924">
      <w:pPr>
        <w:spacing w:after="236" w:line="259" w:lineRule="auto"/>
        <w:ind w:left="2657" w:firstLine="0"/>
      </w:pPr>
      <w:r>
        <w:rPr>
          <w:noProof/>
        </w:rPr>
        <w:drawing>
          <wp:inline distT="0" distB="0" distL="0" distR="0" wp14:anchorId="78FBB0A6" wp14:editId="6AB4C6FD">
            <wp:extent cx="3861207" cy="3146169"/>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25"/>
                    <a:stretch>
                      <a:fillRect/>
                    </a:stretch>
                  </pic:blipFill>
                  <pic:spPr>
                    <a:xfrm>
                      <a:off x="0" y="0"/>
                      <a:ext cx="3861207" cy="3146169"/>
                    </a:xfrm>
                    <a:prstGeom prst="rect">
                      <a:avLst/>
                    </a:prstGeom>
                  </pic:spPr>
                </pic:pic>
              </a:graphicData>
            </a:graphic>
          </wp:inline>
        </w:drawing>
      </w:r>
    </w:p>
    <w:p w14:paraId="6B05FD2C" w14:textId="77777777" w:rsidR="005A49C5" w:rsidRDefault="005A49C5">
      <w:pPr>
        <w:spacing w:after="160" w:line="259" w:lineRule="auto"/>
        <w:ind w:left="0" w:firstLine="0"/>
      </w:pPr>
      <w:r>
        <w:br w:type="page"/>
      </w:r>
    </w:p>
    <w:p w14:paraId="521256BA" w14:textId="28193B55" w:rsidR="00636143" w:rsidRDefault="00CD2619" w:rsidP="00A36924">
      <w:pPr>
        <w:spacing w:after="3" w:line="259" w:lineRule="auto"/>
        <w:ind w:left="596" w:right="3438"/>
      </w:pPr>
      <w:hyperlink r:id="rId26">
        <w:r w:rsidR="00636143">
          <w:rPr>
            <w:color w:val="000080"/>
            <w:u w:val="single" w:color="000080"/>
          </w:rPr>
          <w:t>Figue. 69 : Identification des vannes d'arrêt ouvertes</w:t>
        </w:r>
      </w:hyperlink>
    </w:p>
    <w:p w14:paraId="2495F936" w14:textId="77777777" w:rsidR="00636143" w:rsidRDefault="00636143" w:rsidP="00A36924">
      <w:pPr>
        <w:ind w:right="13"/>
      </w:pPr>
      <w:r>
        <w:t>Avec l'aimable autorisation de PORSCHE CARS NORTH AMERICA, INC.</w:t>
      </w:r>
    </w:p>
    <w:p w14:paraId="288645B7" w14:textId="77777777" w:rsidR="00636143" w:rsidRDefault="00636143" w:rsidP="00636143">
      <w:pPr>
        <w:numPr>
          <w:ilvl w:val="0"/>
          <w:numId w:val="113"/>
        </w:numPr>
        <w:ind w:left="600" w:right="13" w:hanging="360"/>
      </w:pPr>
      <w:r>
        <w:t>Fermez la vanne d'arrêt gauche sur la flèche du manomètre à vide et laissez un vide s'accumuler dans le circuit de refroidissement.</w:t>
      </w:r>
    </w:p>
    <w:p w14:paraId="422D40B1" w14:textId="77777777" w:rsidR="00636143" w:rsidRDefault="00636143" w:rsidP="00A36924">
      <w:pPr>
        <w:spacing w:after="236" w:line="259" w:lineRule="auto"/>
        <w:ind w:left="2672" w:firstLine="0"/>
      </w:pPr>
      <w:r>
        <w:rPr>
          <w:noProof/>
        </w:rPr>
        <w:drawing>
          <wp:inline distT="0" distB="0" distL="0" distR="0" wp14:anchorId="3442CD53" wp14:editId="01CBB4D6">
            <wp:extent cx="3842139" cy="3146169"/>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7"/>
                    <a:stretch>
                      <a:fillRect/>
                    </a:stretch>
                  </pic:blipFill>
                  <pic:spPr>
                    <a:xfrm>
                      <a:off x="0" y="0"/>
                      <a:ext cx="3842139" cy="3146169"/>
                    </a:xfrm>
                    <a:prstGeom prst="rect">
                      <a:avLst/>
                    </a:prstGeom>
                  </pic:spPr>
                </pic:pic>
              </a:graphicData>
            </a:graphic>
          </wp:inline>
        </w:drawing>
      </w:r>
    </w:p>
    <w:p w14:paraId="5D179D84" w14:textId="77777777" w:rsidR="00636143" w:rsidRDefault="00CD2619" w:rsidP="00A36924">
      <w:pPr>
        <w:spacing w:after="214" w:line="259" w:lineRule="auto"/>
        <w:ind w:left="596" w:right="3438"/>
      </w:pPr>
      <w:hyperlink r:id="rId28">
        <w:r w:rsidR="00636143">
          <w:rPr>
            <w:color w:val="000080"/>
            <w:u w:val="single" w:color="000080"/>
          </w:rPr>
          <w:t xml:space="preserve">Fig. 70 : Localisation de la vanne d'arrêt sur le manomètre à vide </w:t>
        </w:r>
      </w:hyperlink>
      <w:r w:rsidR="00636143">
        <w:t>avec l'aimable autorisation de PORSCHE CARS NORTH AMERICA, INC.</w:t>
      </w:r>
    </w:p>
    <w:p w14:paraId="6E02BB46" w14:textId="77777777" w:rsidR="00636143" w:rsidRDefault="00636143" w:rsidP="00A36924">
      <w:pPr>
        <w:ind w:right="13"/>
      </w:pPr>
      <w:r>
        <w:t>Information</w:t>
      </w:r>
    </w:p>
    <w:p w14:paraId="004ED3EB" w14:textId="77777777" w:rsidR="00636143" w:rsidRDefault="00636143" w:rsidP="00A9082E">
      <w:pPr>
        <w:spacing w:after="55"/>
        <w:ind w:left="971" w:right="13"/>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379762EB" wp14:editId="45BA9D20">
                <wp:simplePos x="0" y="0"/>
                <wp:positionH relativeFrom="column">
                  <wp:posOffset>610166</wp:posOffset>
                </wp:positionH>
                <wp:positionV relativeFrom="paragraph">
                  <wp:posOffset>69205</wp:posOffset>
                </wp:positionV>
                <wp:extent cx="47669" cy="1268016"/>
                <wp:effectExtent l="0" t="0" r="0" b="0"/>
                <wp:wrapSquare wrapText="bothSides"/>
                <wp:docPr id="48069" name="Group 48069"/>
                <wp:cNvGraphicFramePr/>
                <a:graphic xmlns:a="http://schemas.openxmlformats.org/drawingml/2006/main">
                  <a:graphicData uri="http://schemas.microsoft.com/office/word/2010/wordprocessingGroup">
                    <wpg:wgp>
                      <wpg:cNvGrpSpPr/>
                      <wpg:grpSpPr>
                        <a:xfrm>
                          <a:off x="0" y="0"/>
                          <a:ext cx="47669" cy="1268016"/>
                          <a:chOff x="0" y="0"/>
                          <a:chExt cx="47669" cy="1268016"/>
                        </a:xfrm>
                      </wpg:grpSpPr>
                      <wps:wsp>
                        <wps:cNvPr id="391" name="Shape 391"/>
                        <wps:cNvSpPr/>
                        <wps:spPr>
                          <a:xfrm>
                            <a:off x="0" y="0"/>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93" name="Shape 393"/>
                        <wps:cNvSpPr/>
                        <wps:spPr>
                          <a:xfrm>
                            <a:off x="0" y="219273"/>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95" name="Shape 395"/>
                        <wps:cNvSpPr/>
                        <wps:spPr>
                          <a:xfrm>
                            <a:off x="0" y="438547"/>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98" name="Shape 398"/>
                        <wps:cNvSpPr/>
                        <wps:spPr>
                          <a:xfrm>
                            <a:off x="0" y="829419"/>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0" y="1220341"/>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774C7F" id="Group 48069" o:spid="_x0000_s1026" style="position:absolute;margin-left:48.05pt;margin-top:5.45pt;width:3.75pt;height:99.85pt;z-index:251692032" coordsize="47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">
                <v:shape id="Shape 391" o:spid="_x0000_s1027" style="position:absolute;width:476;height:476;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" path="m23835,c39724,,47669,7938,47669,23813v,15924,-7945,23862,-23834,23862c7945,47675,,39737,,23813,,7938,7945,,23835,xe" fillcolor="black" stroked="f" strokeweight="0">
                  <v:stroke miterlimit="1" joinstyle="miter"/>
                  <v:path arrowok="t" textboxrect="0,0,47669,47675"/>
                </v:shape>
                <v:shape id="Shape 393" o:spid="_x0000_s1028" style="position:absolute;top:2192;width:476;height:477;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" path="m23835,c39724,,47669,7938,47669,23813v,15924,-7945,23862,-23834,23862c7945,47675,,39737,,23813,,7938,7945,,23835,xe" fillcolor="black" stroked="f" strokeweight="0">
                  <v:stroke miterlimit="1" joinstyle="miter"/>
                  <v:path arrowok="t" textboxrect="0,0,47669,47675"/>
                </v:shape>
                <v:shape id="Shape 395" o:spid="_x0000_s1029" style="position:absolute;top:4385;width:476;height:477;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" path="m23835,c39724,,47669,7938,47669,23862v,15875,-7945,23813,-23834,23813c7945,47675,,39737,,23862,,7938,7945,,23835,xe" fillcolor="black" stroked="f" strokeweight="0">
                  <v:stroke miterlimit="1" joinstyle="miter"/>
                  <v:path arrowok="t" textboxrect="0,0,47669,47675"/>
                </v:shape>
                <v:shape id="Shape 398" o:spid="_x0000_s1030" style="position:absolute;top:8294;width:476;height:476;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" path="m23835,c39724,,47669,7938,47669,23862v,15875,-7945,23813,-23834,23813c7945,47675,,39737,,23862,,7938,7945,,23835,xe" fillcolor="black" stroked="f" strokeweight="0">
                  <v:stroke miterlimit="1" joinstyle="miter"/>
                  <v:path arrowok="t" textboxrect="0,0,47669,47675"/>
                </v:shape>
                <v:shape id="Shape 401" o:spid="_x0000_s1031" style="position:absolute;top:12203;width:476;height:477;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" path="m23835,c39724,,47669,7938,47669,23813v,15924,-7945,23862,-23834,23862c7945,47675,,39737,,23813,,7938,7945,,23835,xe" fillcolor="black" stroked="f" strokeweight="0">
                  <v:stroke miterlimit="1" joinstyle="miter"/>
                  <v:path arrowok="t" textboxrect="0,0,47669,47675"/>
                </v:shape>
                <w10:wrap type="square"/>
              </v:group>
            </w:pict>
          </mc:Fallback>
        </mc:AlternateContent>
      </w:r>
      <w:r>
        <w:t>Si aucun vide n'est construit, il y a une fuite dans le système de refroidissement ou la pression de connexion est trop faible.</w:t>
      </w:r>
    </w:p>
    <w:p w14:paraId="6B248D46" w14:textId="77777777" w:rsidR="00636143" w:rsidRDefault="00636143" w:rsidP="00A9082E">
      <w:pPr>
        <w:spacing w:after="55"/>
        <w:ind w:left="971" w:right="13"/>
      </w:pPr>
      <w:r>
        <w:t>La déformation des tuyaux en caoutchouc dans le système de refroidissement est normale.</w:t>
      </w:r>
    </w:p>
    <w:p w14:paraId="744CAB64" w14:textId="77777777" w:rsidR="00636143" w:rsidRDefault="00636143" w:rsidP="00A9082E">
      <w:pPr>
        <w:spacing w:after="59"/>
        <w:ind w:left="971" w:right="13"/>
      </w:pPr>
      <w:r>
        <w:t>Lorsque le pointeur du manomètre se trouve dans la zone verte de l'échelle d'affichage, un vide suffisant a été constitué.</w:t>
      </w:r>
    </w:p>
    <w:p w14:paraId="3C581862" w14:textId="77777777" w:rsidR="00636143" w:rsidRDefault="00636143" w:rsidP="00A9082E">
      <w:pPr>
        <w:spacing w:after="59"/>
        <w:ind w:left="971" w:right="13"/>
      </w:pPr>
      <w:r>
        <w:t>Si les deux vannes d'arrêt sont fermées et que l'alimentation en air comprimé est déconnectée, le vide ne doit pas tomber.</w:t>
      </w:r>
    </w:p>
    <w:p w14:paraId="1AAC4796" w14:textId="77777777" w:rsidR="00636143" w:rsidRDefault="00636143" w:rsidP="00A9082E">
      <w:pPr>
        <w:spacing w:after="55"/>
        <w:ind w:left="971" w:right="13"/>
      </w:pPr>
      <w:r>
        <w:t>Si le vide tombe dans environ 30 secondes, il y a une fuite dans le système de refroidissement.</w:t>
      </w:r>
    </w:p>
    <w:p w14:paraId="5E43131E" w14:textId="77777777" w:rsidR="00636143" w:rsidRDefault="00636143" w:rsidP="00636143">
      <w:pPr>
        <w:numPr>
          <w:ilvl w:val="0"/>
          <w:numId w:val="114"/>
        </w:numPr>
        <w:spacing w:after="0"/>
        <w:ind w:left="600" w:right="13" w:hanging="360"/>
      </w:pPr>
      <w:r>
        <w:t>Lorsqu'il y a suffisamment de vide dans le système de refroidissement, fermez la vanne d'arrêt droite et débranchez ensuite l'alimentation en air comprimé.</w:t>
      </w:r>
    </w:p>
    <w:p w14:paraId="4E4146A1" w14:textId="77777777" w:rsidR="00636143" w:rsidRDefault="00636143" w:rsidP="00A9082E">
      <w:pPr>
        <w:spacing w:after="236" w:line="259" w:lineRule="auto"/>
        <w:ind w:left="2672" w:firstLine="0"/>
      </w:pPr>
      <w:r>
        <w:rPr>
          <w:noProof/>
        </w:rPr>
        <w:lastRenderedPageBreak/>
        <w:drawing>
          <wp:inline distT="0" distB="0" distL="0" distR="0" wp14:anchorId="232AA09B" wp14:editId="356014D4">
            <wp:extent cx="3842139" cy="3155702"/>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29"/>
                    <a:stretch>
                      <a:fillRect/>
                    </a:stretch>
                  </pic:blipFill>
                  <pic:spPr>
                    <a:xfrm>
                      <a:off x="0" y="0"/>
                      <a:ext cx="3842139" cy="3155702"/>
                    </a:xfrm>
                    <a:prstGeom prst="rect">
                      <a:avLst/>
                    </a:prstGeom>
                  </pic:spPr>
                </pic:pic>
              </a:graphicData>
            </a:graphic>
          </wp:inline>
        </w:drawing>
      </w:r>
    </w:p>
    <w:p w14:paraId="393F7B6F" w14:textId="77777777" w:rsidR="00636143" w:rsidRDefault="00CD2619" w:rsidP="00A9082E">
      <w:pPr>
        <w:spacing w:after="3" w:line="259" w:lineRule="auto"/>
        <w:ind w:left="596" w:right="2374"/>
      </w:pPr>
      <w:hyperlink r:id="rId30">
        <w:r w:rsidR="00636143">
          <w:rPr>
            <w:color w:val="000080"/>
            <w:u w:val="single" w:color="000080"/>
          </w:rPr>
          <w:t xml:space="preserve">Fig. </w:t>
        </w:r>
        <w:proofErr w:type="gramStart"/>
        <w:r w:rsidR="00636143">
          <w:rPr>
            <w:color w:val="000080"/>
            <w:u w:val="single" w:color="000080"/>
          </w:rPr>
          <w:t>71:</w:t>
        </w:r>
        <w:proofErr w:type="gramEnd"/>
        <w:r w:rsidR="00636143">
          <w:rPr>
            <w:color w:val="000080"/>
            <w:u w:val="single" w:color="000080"/>
          </w:rPr>
          <w:t xml:space="preserve"> Identification du vide établi (pointeur dans la région verte) </w:t>
        </w:r>
      </w:hyperlink>
      <w:r w:rsidR="00636143">
        <w:t>Avec l'aimable autorisation de PORSCHE CARS NORTH AMERICA, INC.</w:t>
      </w:r>
    </w:p>
    <w:p w14:paraId="536F2F35" w14:textId="77777777" w:rsidR="00636143" w:rsidRDefault="00636143" w:rsidP="00636143">
      <w:pPr>
        <w:numPr>
          <w:ilvl w:val="0"/>
          <w:numId w:val="114"/>
        </w:numPr>
        <w:spacing w:after="0"/>
        <w:ind w:left="600" w:right="13" w:hanging="360"/>
      </w:pPr>
      <w:r>
        <w:t>Ouvrez la vanne d'arrêt gauche au manomètre à vide (flèche fermée de la vanne droite). Le système de refroidissement est ensuite rempli.</w:t>
      </w:r>
    </w:p>
    <w:p w14:paraId="6B72F4F2" w14:textId="77777777" w:rsidR="00636143" w:rsidRDefault="00636143" w:rsidP="00A9082E">
      <w:pPr>
        <w:spacing w:after="236" w:line="259" w:lineRule="auto"/>
        <w:ind w:left="2672" w:firstLine="0"/>
      </w:pPr>
      <w:r>
        <w:rPr>
          <w:noProof/>
        </w:rPr>
        <w:drawing>
          <wp:inline distT="0" distB="0" distL="0" distR="0" wp14:anchorId="420BDD89" wp14:editId="5C3EA669">
            <wp:extent cx="3842139" cy="3155702"/>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31"/>
                    <a:stretch>
                      <a:fillRect/>
                    </a:stretch>
                  </pic:blipFill>
                  <pic:spPr>
                    <a:xfrm>
                      <a:off x="0" y="0"/>
                      <a:ext cx="3842139" cy="3155702"/>
                    </a:xfrm>
                    <a:prstGeom prst="rect">
                      <a:avLst/>
                    </a:prstGeom>
                  </pic:spPr>
                </pic:pic>
              </a:graphicData>
            </a:graphic>
          </wp:inline>
        </w:drawing>
      </w:r>
    </w:p>
    <w:p w14:paraId="10B4BACF" w14:textId="77777777" w:rsidR="005A49C5" w:rsidRDefault="005A49C5">
      <w:pPr>
        <w:spacing w:after="160" w:line="259" w:lineRule="auto"/>
        <w:ind w:left="0" w:firstLine="0"/>
      </w:pPr>
      <w:r>
        <w:br w:type="page"/>
      </w:r>
    </w:p>
    <w:p w14:paraId="342BC8F2" w14:textId="5FCE8442" w:rsidR="00636143" w:rsidRDefault="00CD2619" w:rsidP="00A9082E">
      <w:pPr>
        <w:spacing w:after="3" w:line="259" w:lineRule="auto"/>
        <w:ind w:left="596" w:right="3438"/>
      </w:pPr>
      <w:hyperlink r:id="rId32">
        <w:r w:rsidR="00636143">
          <w:rPr>
            <w:color w:val="000080"/>
            <w:u w:val="single" w:color="000080"/>
          </w:rPr>
          <w:t xml:space="preserve">Figue. </w:t>
        </w:r>
        <w:proofErr w:type="gramStart"/>
        <w:r w:rsidR="00636143">
          <w:rPr>
            <w:color w:val="000080"/>
            <w:u w:val="single" w:color="000080"/>
          </w:rPr>
          <w:t>72:</w:t>
        </w:r>
        <w:proofErr w:type="gramEnd"/>
        <w:r w:rsidR="00636143">
          <w:rPr>
            <w:color w:val="000080"/>
            <w:u w:val="single" w:color="000080"/>
          </w:rPr>
          <w:t xml:space="preserve"> Localisation de la vanne droite fermée</w:t>
        </w:r>
      </w:hyperlink>
    </w:p>
    <w:p w14:paraId="0EC8CE73" w14:textId="77777777" w:rsidR="00636143" w:rsidRDefault="00636143" w:rsidP="00A9082E">
      <w:pPr>
        <w:ind w:right="13"/>
      </w:pPr>
      <w:r>
        <w:t>Avec l'aimable autorisation de PORSCHE CARS NORTH AMERICA, INC.</w:t>
      </w:r>
    </w:p>
    <w:p w14:paraId="48A4BFC8" w14:textId="77777777" w:rsidR="00636143" w:rsidRDefault="00636143" w:rsidP="00636143">
      <w:pPr>
        <w:numPr>
          <w:ilvl w:val="0"/>
          <w:numId w:val="114"/>
        </w:numPr>
        <w:spacing w:after="59"/>
        <w:ind w:left="600" w:right="13" w:hanging="360"/>
      </w:pPr>
      <w:r>
        <w:t>Lorsque le système de refroidissement ne contient plus de vide (le manomètre à vide indique zéro), c'est-à-dire qu'il n'y a plus de liquide de refroidissement aspiré hors de la cartouche, ouvrez la vanne d'arrêt droite.</w:t>
      </w:r>
    </w:p>
    <w:p w14:paraId="735E49B9" w14:textId="77777777" w:rsidR="00636143" w:rsidRDefault="00636143" w:rsidP="00636143">
      <w:pPr>
        <w:numPr>
          <w:ilvl w:val="0"/>
          <w:numId w:val="114"/>
        </w:numPr>
        <w:spacing w:after="55"/>
        <w:ind w:left="600" w:right="13" w:hanging="360"/>
      </w:pPr>
      <w:r>
        <w:t>Retirez maintenant le dispositif de remplissage complet du dispositif de remplissage 9696 (y compris le bouchon K 22).</w:t>
      </w:r>
    </w:p>
    <w:p w14:paraId="033F37E5" w14:textId="77777777" w:rsidR="00636143" w:rsidRDefault="00636143" w:rsidP="00636143">
      <w:pPr>
        <w:numPr>
          <w:ilvl w:val="0"/>
          <w:numId w:val="114"/>
        </w:numPr>
        <w:spacing w:after="0"/>
        <w:ind w:left="600" w:right="13" w:hanging="360"/>
      </w:pPr>
      <w:r>
        <w:t>Si nécessaire, remplissez le vase d'expansion du liquide de refroidissement avec du liquide de refroidissement jusqu'au marquage maximal et vissez le bouchon du vase d'expansion (ne pas incliner).</w:t>
      </w:r>
    </w:p>
    <w:p w14:paraId="2B4FFF12" w14:textId="77777777" w:rsidR="00636143" w:rsidRDefault="00636143" w:rsidP="00A9082E">
      <w:pPr>
        <w:spacing w:after="236" w:line="259" w:lineRule="auto"/>
        <w:ind w:left="2657" w:firstLine="0"/>
      </w:pPr>
      <w:r>
        <w:rPr>
          <w:noProof/>
        </w:rPr>
        <w:drawing>
          <wp:inline distT="0" distB="0" distL="0" distR="0" wp14:anchorId="6A82FB95" wp14:editId="3DFA837B">
            <wp:extent cx="3861207" cy="3155702"/>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33"/>
                    <a:stretch>
                      <a:fillRect/>
                    </a:stretch>
                  </pic:blipFill>
                  <pic:spPr>
                    <a:xfrm>
                      <a:off x="0" y="0"/>
                      <a:ext cx="3861207" cy="3155702"/>
                    </a:xfrm>
                    <a:prstGeom prst="rect">
                      <a:avLst/>
                    </a:prstGeom>
                  </pic:spPr>
                </pic:pic>
              </a:graphicData>
            </a:graphic>
          </wp:inline>
        </w:drawing>
      </w:r>
    </w:p>
    <w:p w14:paraId="36F915D5" w14:textId="77777777" w:rsidR="00636143" w:rsidRDefault="00CD2619" w:rsidP="00A9082E">
      <w:pPr>
        <w:spacing w:after="3" w:line="259" w:lineRule="auto"/>
        <w:ind w:left="596" w:right="3438"/>
      </w:pPr>
      <w:hyperlink r:id="rId34">
        <w:r w:rsidR="00636143">
          <w:rPr>
            <w:color w:val="000080"/>
            <w:u w:val="single" w:color="000080"/>
          </w:rPr>
          <w:t xml:space="preserve">Figue. </w:t>
        </w:r>
        <w:proofErr w:type="gramStart"/>
        <w:r w:rsidR="00636143">
          <w:rPr>
            <w:color w:val="000080"/>
            <w:u w:val="single" w:color="000080"/>
          </w:rPr>
          <w:t>73:</w:t>
        </w:r>
        <w:proofErr w:type="gramEnd"/>
        <w:r w:rsidR="00636143">
          <w:rPr>
            <w:color w:val="000080"/>
            <w:u w:val="single" w:color="000080"/>
          </w:rPr>
          <w:t xml:space="preserve"> Bouchon de serrage (Vue de </w:t>
        </w:r>
        <w:proofErr w:type="spellStart"/>
        <w:r w:rsidR="00636143">
          <w:rPr>
            <w:color w:val="000080"/>
            <w:u w:val="single" w:color="000080"/>
          </w:rPr>
          <w:t>Boxster</w:t>
        </w:r>
        <w:proofErr w:type="spellEnd"/>
        <w:r w:rsidR="00636143">
          <w:rPr>
            <w:color w:val="000080"/>
            <w:u w:val="single" w:color="000080"/>
          </w:rPr>
          <w:t>)</w:t>
        </w:r>
      </w:hyperlink>
    </w:p>
    <w:p w14:paraId="0CC75104" w14:textId="77777777" w:rsidR="00636143" w:rsidRDefault="00636143" w:rsidP="00A9082E">
      <w:pPr>
        <w:ind w:right="13"/>
      </w:pPr>
      <w:r>
        <w:t>Avec l'aimable autorisation de PORSCHE CARS NORTH AMERICA, INC.</w:t>
      </w:r>
    </w:p>
    <w:p w14:paraId="557BC89D" w14:textId="77777777" w:rsidR="00636143" w:rsidRDefault="00636143" w:rsidP="00A9082E">
      <w:pPr>
        <w:pStyle w:val="Titre1"/>
        <w:ind w:left="-5"/>
      </w:pPr>
      <w:r>
        <w:t>TRAVAUX ULTÉRIEURS</w:t>
      </w:r>
    </w:p>
    <w:p w14:paraId="08CC17CA" w14:textId="77777777" w:rsidR="00636143" w:rsidRDefault="00636143" w:rsidP="00636143">
      <w:pPr>
        <w:numPr>
          <w:ilvl w:val="0"/>
          <w:numId w:val="115"/>
        </w:numPr>
        <w:spacing w:after="55"/>
        <w:ind w:left="600" w:right="13" w:hanging="240"/>
      </w:pPr>
      <w:r>
        <w:t>Vérifiez les raccords de la conduite de liquide de refroidissement et les tuyaux pour détecter les fuites.</w:t>
      </w:r>
    </w:p>
    <w:p w14:paraId="18B95150" w14:textId="77777777" w:rsidR="00636143" w:rsidRDefault="00636143" w:rsidP="00636143">
      <w:pPr>
        <w:numPr>
          <w:ilvl w:val="0"/>
          <w:numId w:val="115"/>
        </w:numPr>
        <w:ind w:left="600" w:right="13" w:hanging="240"/>
      </w:pPr>
      <w:r>
        <w:t xml:space="preserve">Installez complètement le panneau de soubassement arrière. → </w:t>
      </w:r>
      <w:hyperlink r:id="rId35" w:anchor="S11137622182014112900000">
        <w:r>
          <w:rPr>
            <w:color w:val="008000"/>
            <w:u w:val="single" w:color="008000"/>
          </w:rPr>
          <w:t>Installation d'un couvercle pour soubassement arrière</w:t>
        </w:r>
      </w:hyperlink>
    </w:p>
    <w:p w14:paraId="187134FE" w14:textId="77777777" w:rsidR="00636143" w:rsidRDefault="00636143" w:rsidP="00636143">
      <w:pPr>
        <w:numPr>
          <w:ilvl w:val="0"/>
          <w:numId w:val="115"/>
        </w:numPr>
        <w:spacing w:after="59"/>
        <w:ind w:left="600" w:right="13" w:hanging="240"/>
      </w:pPr>
      <w:r>
        <w:t>Faites l'essai routier du véhicule. Après l'essai routier et lorsque le moteur est encore à la température de fonctionnement, accélérer brièvement à plus de 6 000 tr/min un certain nombre de fois au ralenti afin de ventiler complètement le système.</w:t>
      </w:r>
    </w:p>
    <w:p w14:paraId="4A0AC053" w14:textId="77777777" w:rsidR="00636143" w:rsidRDefault="00636143" w:rsidP="00636143">
      <w:pPr>
        <w:numPr>
          <w:ilvl w:val="0"/>
          <w:numId w:val="115"/>
        </w:numPr>
        <w:spacing w:after="299"/>
        <w:ind w:left="600" w:right="13" w:hanging="240"/>
      </w:pPr>
      <w:r>
        <w:t>Vérifiez le niveau de liquide à l'aide des marques sur le vase d'expansion. Si nécessaire, corrigez le niveau de liquide de refroidissement après le refroidissement du moteur.</w:t>
      </w:r>
    </w:p>
    <w:p w14:paraId="4BEC19DA" w14:textId="77777777" w:rsidR="005A49C5" w:rsidRDefault="005A49C5">
      <w:pPr>
        <w:spacing w:after="160" w:line="259" w:lineRule="auto"/>
        <w:ind w:left="0" w:firstLine="0"/>
        <w:rPr>
          <w:color w:val="0000FF"/>
          <w:sz w:val="30"/>
        </w:rPr>
      </w:pPr>
      <w:r>
        <w:rPr>
          <w:color w:val="0000FF"/>
          <w:sz w:val="30"/>
        </w:rPr>
        <w:br w:type="page"/>
      </w:r>
    </w:p>
    <w:p w14:paraId="19811801" w14:textId="006F6115" w:rsidR="00636143" w:rsidRDefault="00636143" w:rsidP="00A9082E">
      <w:pPr>
        <w:spacing w:after="13"/>
        <w:ind w:left="-5"/>
      </w:pPr>
      <w:r>
        <w:rPr>
          <w:color w:val="0000FF"/>
          <w:sz w:val="30"/>
        </w:rPr>
        <w:lastRenderedPageBreak/>
        <w:t>WM 194019 ENLÈVEMENT ET INSTALLATION DU RÉSERVOIR DE LIQUIDE DE REFROIDISSEMENT (CAYMAN,</w:t>
      </w:r>
    </w:p>
    <w:p w14:paraId="0882AEC4" w14:textId="77777777" w:rsidR="00636143" w:rsidRDefault="00636143" w:rsidP="00A9082E">
      <w:pPr>
        <w:spacing w:after="167"/>
        <w:ind w:left="-5"/>
      </w:pPr>
      <w:r>
        <w:rPr>
          <w:color w:val="0000FF"/>
          <w:sz w:val="30"/>
        </w:rPr>
        <w:t>CAYMAN S, CAYMAN S « PORSCHE DESIGN EDITION 1 » &amp; CAYMAN S SPORT)</w:t>
      </w:r>
    </w:p>
    <w:p w14:paraId="187744DC" w14:textId="77777777" w:rsidR="00636143" w:rsidRDefault="00636143" w:rsidP="00A9082E">
      <w:pPr>
        <w:pStyle w:val="Titre1"/>
        <w:spacing w:after="0"/>
        <w:ind w:left="-5"/>
      </w:pPr>
      <w:r>
        <w:t>VALEURS TECHNIQUES</w:t>
      </w:r>
    </w:p>
    <w:tbl>
      <w:tblPr>
        <w:tblStyle w:val="TableGrid"/>
        <w:tblW w:w="10209" w:type="dxa"/>
        <w:tblInd w:w="15" w:type="dxa"/>
        <w:tblCellMar>
          <w:top w:w="19" w:type="dxa"/>
          <w:left w:w="23" w:type="dxa"/>
          <w:right w:w="23" w:type="dxa"/>
        </w:tblCellMar>
        <w:tblLook w:val="04A0" w:firstRow="1" w:lastRow="0" w:firstColumn="1" w:lastColumn="0" w:noHBand="0" w:noVBand="1"/>
      </w:tblPr>
      <w:tblGrid>
        <w:gridCol w:w="1673"/>
        <w:gridCol w:w="1756"/>
        <w:gridCol w:w="1727"/>
        <w:gridCol w:w="1622"/>
        <w:gridCol w:w="1712"/>
        <w:gridCol w:w="1719"/>
      </w:tblGrid>
      <w:tr w:rsidR="00636143" w14:paraId="6C07799A" w14:textId="77777777" w:rsidTr="00A9082E">
        <w:trPr>
          <w:trHeight w:val="323"/>
        </w:trPr>
        <w:tc>
          <w:tcPr>
            <w:tcW w:w="1674" w:type="dxa"/>
            <w:tcBorders>
              <w:top w:val="single" w:sz="12" w:space="0" w:color="000000"/>
              <w:left w:val="single" w:sz="12" w:space="0" w:color="000000"/>
              <w:bottom w:val="single" w:sz="6" w:space="0" w:color="000000"/>
              <w:right w:val="single" w:sz="6" w:space="0" w:color="000000"/>
            </w:tcBorders>
          </w:tcPr>
          <w:p w14:paraId="3299737B" w14:textId="77777777" w:rsidR="00636143" w:rsidRDefault="00636143" w:rsidP="00A9082E">
            <w:pPr>
              <w:spacing w:after="0" w:line="259" w:lineRule="auto"/>
              <w:ind w:left="8" w:firstLine="0"/>
              <w:jc w:val="center"/>
            </w:pPr>
            <w:r>
              <w:t>Emplacement</w:t>
            </w:r>
          </w:p>
        </w:tc>
        <w:tc>
          <w:tcPr>
            <w:tcW w:w="1757" w:type="dxa"/>
            <w:tcBorders>
              <w:top w:val="single" w:sz="12" w:space="0" w:color="000000"/>
              <w:left w:val="single" w:sz="6" w:space="0" w:color="000000"/>
              <w:bottom w:val="single" w:sz="6" w:space="0" w:color="000000"/>
              <w:right w:val="single" w:sz="6" w:space="0" w:color="000000"/>
            </w:tcBorders>
          </w:tcPr>
          <w:p w14:paraId="43EFFB11" w14:textId="77777777" w:rsidR="00636143" w:rsidRDefault="00636143" w:rsidP="00A9082E">
            <w:pPr>
              <w:spacing w:after="0" w:line="259" w:lineRule="auto"/>
              <w:ind w:left="0" w:firstLine="0"/>
              <w:jc w:val="center"/>
            </w:pPr>
            <w:r>
              <w:t>Description</w:t>
            </w:r>
          </w:p>
        </w:tc>
        <w:tc>
          <w:tcPr>
            <w:tcW w:w="1727" w:type="dxa"/>
            <w:tcBorders>
              <w:top w:val="single" w:sz="12" w:space="0" w:color="000000"/>
              <w:left w:val="single" w:sz="6" w:space="0" w:color="000000"/>
              <w:bottom w:val="single" w:sz="6" w:space="0" w:color="000000"/>
              <w:right w:val="single" w:sz="6" w:space="0" w:color="000000"/>
            </w:tcBorders>
          </w:tcPr>
          <w:p w14:paraId="687F9CA8" w14:textId="77777777" w:rsidR="00636143" w:rsidRDefault="00636143" w:rsidP="00A9082E">
            <w:pPr>
              <w:spacing w:after="0" w:line="259" w:lineRule="auto"/>
              <w:ind w:left="0" w:firstLine="0"/>
              <w:jc w:val="center"/>
            </w:pPr>
            <w:r>
              <w:t>Type</w:t>
            </w:r>
          </w:p>
        </w:tc>
        <w:tc>
          <w:tcPr>
            <w:tcW w:w="1622" w:type="dxa"/>
            <w:tcBorders>
              <w:top w:val="single" w:sz="12" w:space="0" w:color="000000"/>
              <w:left w:val="single" w:sz="6" w:space="0" w:color="000000"/>
              <w:bottom w:val="single" w:sz="6" w:space="0" w:color="000000"/>
              <w:right w:val="single" w:sz="6" w:space="0" w:color="000000"/>
            </w:tcBorders>
          </w:tcPr>
          <w:p w14:paraId="02A9BEF0" w14:textId="77777777" w:rsidR="00636143" w:rsidRDefault="00636143" w:rsidP="00A9082E">
            <w:pPr>
              <w:spacing w:after="0" w:line="259" w:lineRule="auto"/>
              <w:ind w:left="0" w:firstLine="0"/>
              <w:jc w:val="center"/>
            </w:pPr>
            <w:r>
              <w:t>Valeur de base</w:t>
            </w:r>
          </w:p>
        </w:tc>
        <w:tc>
          <w:tcPr>
            <w:tcW w:w="1712" w:type="dxa"/>
            <w:tcBorders>
              <w:top w:val="single" w:sz="12" w:space="0" w:color="000000"/>
              <w:left w:val="single" w:sz="6" w:space="0" w:color="000000"/>
              <w:bottom w:val="single" w:sz="6" w:space="0" w:color="000000"/>
              <w:right w:val="single" w:sz="6" w:space="0" w:color="000000"/>
            </w:tcBorders>
          </w:tcPr>
          <w:p w14:paraId="450EB1DD" w14:textId="77777777" w:rsidR="00636143" w:rsidRDefault="00636143" w:rsidP="00A9082E">
            <w:pPr>
              <w:spacing w:after="0" w:line="259" w:lineRule="auto"/>
              <w:ind w:left="0"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5FCA395C" w14:textId="77777777" w:rsidR="00636143" w:rsidRDefault="00636143" w:rsidP="00A9082E">
            <w:pPr>
              <w:spacing w:after="0" w:line="259" w:lineRule="auto"/>
              <w:ind w:left="0" w:right="8" w:firstLine="0"/>
              <w:jc w:val="center"/>
            </w:pPr>
            <w:r>
              <w:t>Tolérance 2</w:t>
            </w:r>
          </w:p>
        </w:tc>
      </w:tr>
      <w:tr w:rsidR="00636143" w14:paraId="01041D07" w14:textId="77777777" w:rsidTr="00A9082E">
        <w:trPr>
          <w:trHeight w:val="863"/>
        </w:trPr>
        <w:tc>
          <w:tcPr>
            <w:tcW w:w="1674" w:type="dxa"/>
            <w:tcBorders>
              <w:top w:val="single" w:sz="6" w:space="0" w:color="000000"/>
              <w:left w:val="single" w:sz="12" w:space="0" w:color="000000"/>
              <w:bottom w:val="single" w:sz="12" w:space="0" w:color="000000"/>
              <w:right w:val="single" w:sz="6" w:space="0" w:color="000000"/>
            </w:tcBorders>
          </w:tcPr>
          <w:p w14:paraId="75D0FA75" w14:textId="77777777" w:rsidR="00636143" w:rsidRDefault="00636143" w:rsidP="00A9082E">
            <w:pPr>
              <w:spacing w:after="0" w:line="259" w:lineRule="auto"/>
              <w:ind w:left="7" w:firstLine="0"/>
            </w:pPr>
            <w:r>
              <w:t>Fixation des vis</w:t>
            </w:r>
          </w:p>
          <w:p w14:paraId="6D2561E6" w14:textId="77777777" w:rsidR="00636143" w:rsidRDefault="00636143" w:rsidP="00A9082E">
            <w:pPr>
              <w:spacing w:after="0" w:line="259" w:lineRule="auto"/>
              <w:ind w:left="7" w:firstLine="0"/>
            </w:pPr>
            <w:r>
              <w:t>Réservoir de liquide de refroidissement à la caisse</w:t>
            </w:r>
          </w:p>
        </w:tc>
        <w:tc>
          <w:tcPr>
            <w:tcW w:w="1757" w:type="dxa"/>
            <w:tcBorders>
              <w:top w:val="single" w:sz="6" w:space="0" w:color="000000"/>
              <w:left w:val="single" w:sz="6" w:space="0" w:color="000000"/>
              <w:bottom w:val="single" w:sz="12" w:space="0" w:color="000000"/>
              <w:right w:val="single" w:sz="6" w:space="0" w:color="000000"/>
            </w:tcBorders>
          </w:tcPr>
          <w:p w14:paraId="4E299716" w14:textId="77777777" w:rsidR="00636143" w:rsidRDefault="00636143" w:rsidP="00A9082E">
            <w:pPr>
              <w:spacing w:after="0" w:line="259" w:lineRule="auto"/>
              <w:ind w:left="0" w:firstLine="0"/>
              <w:jc w:val="center"/>
            </w:pPr>
            <w:r>
              <w:t>M8 x 16</w:t>
            </w:r>
          </w:p>
        </w:tc>
        <w:tc>
          <w:tcPr>
            <w:tcW w:w="1727" w:type="dxa"/>
            <w:tcBorders>
              <w:top w:val="single" w:sz="6" w:space="0" w:color="000000"/>
              <w:left w:val="single" w:sz="6" w:space="0" w:color="000000"/>
              <w:bottom w:val="single" w:sz="12" w:space="0" w:color="000000"/>
              <w:right w:val="single" w:sz="6" w:space="0" w:color="000000"/>
            </w:tcBorders>
          </w:tcPr>
          <w:p w14:paraId="2C95FB70" w14:textId="77777777" w:rsidR="00636143" w:rsidRDefault="00636143" w:rsidP="00A9082E">
            <w:pPr>
              <w:spacing w:after="0" w:line="259" w:lineRule="auto"/>
              <w:ind w:left="10" w:right="10" w:firstLine="0"/>
              <w:jc w:val="center"/>
            </w:pPr>
            <w:r>
              <w:t>Couple de serrage</w:t>
            </w:r>
          </w:p>
        </w:tc>
        <w:tc>
          <w:tcPr>
            <w:tcW w:w="1622" w:type="dxa"/>
            <w:tcBorders>
              <w:top w:val="single" w:sz="6" w:space="0" w:color="000000"/>
              <w:left w:val="single" w:sz="6" w:space="0" w:color="000000"/>
              <w:bottom w:val="single" w:sz="12" w:space="0" w:color="000000"/>
              <w:right w:val="single" w:sz="6" w:space="0" w:color="000000"/>
            </w:tcBorders>
          </w:tcPr>
          <w:p w14:paraId="10DBC65E" w14:textId="77777777" w:rsidR="00636143" w:rsidRDefault="00636143" w:rsidP="00A9082E">
            <w:pPr>
              <w:spacing w:after="0" w:line="259" w:lineRule="auto"/>
              <w:ind w:left="0" w:firstLine="0"/>
              <w:jc w:val="both"/>
            </w:pPr>
            <w:r>
              <w:t>23 Nm (17 pi)</w:t>
            </w:r>
          </w:p>
        </w:tc>
        <w:tc>
          <w:tcPr>
            <w:tcW w:w="1712" w:type="dxa"/>
            <w:tcBorders>
              <w:top w:val="single" w:sz="6" w:space="0" w:color="000000"/>
              <w:left w:val="single" w:sz="6" w:space="0" w:color="000000"/>
              <w:bottom w:val="single" w:sz="12" w:space="0" w:color="000000"/>
              <w:right w:val="single" w:sz="6" w:space="0" w:color="000000"/>
            </w:tcBorders>
          </w:tcPr>
          <w:p w14:paraId="5A55ACFC" w14:textId="77777777" w:rsidR="00636143" w:rsidRDefault="00636143" w:rsidP="00A9082E">
            <w:pPr>
              <w:spacing w:after="0" w:line="259" w:lineRule="auto"/>
              <w:ind w:left="0" w:right="60" w:firstLine="0"/>
              <w:jc w:val="center"/>
            </w:pPr>
            <w:r>
              <w:t xml:space="preserve">Â </w:t>
            </w:r>
          </w:p>
        </w:tc>
        <w:tc>
          <w:tcPr>
            <w:tcW w:w="1719" w:type="dxa"/>
            <w:tcBorders>
              <w:top w:val="single" w:sz="6" w:space="0" w:color="000000"/>
              <w:left w:val="single" w:sz="6" w:space="0" w:color="000000"/>
              <w:bottom w:val="single" w:sz="12" w:space="0" w:color="000000"/>
              <w:right w:val="single" w:sz="12" w:space="0" w:color="000000"/>
            </w:tcBorders>
          </w:tcPr>
          <w:p w14:paraId="23DA192A" w14:textId="77777777" w:rsidR="00636143" w:rsidRDefault="00636143" w:rsidP="00A9082E">
            <w:pPr>
              <w:spacing w:after="0" w:line="259" w:lineRule="auto"/>
              <w:ind w:left="0" w:right="68" w:firstLine="0"/>
              <w:jc w:val="center"/>
            </w:pPr>
            <w:r>
              <w:t xml:space="preserve">Â </w:t>
            </w:r>
          </w:p>
        </w:tc>
      </w:tr>
    </w:tbl>
    <w:p w14:paraId="15DA54EF" w14:textId="77777777" w:rsidR="00636143" w:rsidRDefault="00636143" w:rsidP="00A9082E">
      <w:pPr>
        <w:pStyle w:val="Titre1"/>
        <w:spacing w:after="135"/>
        <w:ind w:left="-5"/>
      </w:pPr>
      <w:r>
        <w:t>INFORMATION</w:t>
      </w:r>
    </w:p>
    <w:p w14:paraId="73F921EC" w14:textId="77777777" w:rsidR="00636143" w:rsidRDefault="00636143" w:rsidP="00A9082E">
      <w:pPr>
        <w:spacing w:after="3" w:line="259" w:lineRule="auto"/>
        <w:ind w:left="-5" w:right="7044"/>
      </w:pPr>
      <w:r>
        <w:rPr>
          <w:color w:val="228B22"/>
          <w:sz w:val="21"/>
        </w:rPr>
        <w:t>Vue d'ensemble des composants</w:t>
      </w:r>
    </w:p>
    <w:p w14:paraId="51510B89" w14:textId="77777777" w:rsidR="00C97BE5" w:rsidRDefault="00FC44C9">
      <w:pPr>
        <w:spacing w:after="236" w:line="259" w:lineRule="auto"/>
        <w:ind w:left="1021" w:firstLine="0"/>
      </w:pPr>
      <w:r>
        <w:rPr>
          <w:noProof/>
        </w:rPr>
        <w:drawing>
          <wp:inline distT="0" distB="0" distL="0" distR="0" wp14:anchorId="0A8B6390" wp14:editId="2077368D">
            <wp:extent cx="5558231" cy="3203372"/>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36"/>
                    <a:stretch>
                      <a:fillRect/>
                    </a:stretch>
                  </pic:blipFill>
                  <pic:spPr>
                    <a:xfrm>
                      <a:off x="0" y="0"/>
                      <a:ext cx="5558231" cy="3203372"/>
                    </a:xfrm>
                    <a:prstGeom prst="rect">
                      <a:avLst/>
                    </a:prstGeom>
                  </pic:spPr>
                </pic:pic>
              </a:graphicData>
            </a:graphic>
          </wp:inline>
        </w:drawing>
      </w:r>
    </w:p>
    <w:p w14:paraId="4B5E9738" w14:textId="77777777" w:rsidR="00C75E32" w:rsidRDefault="00CD2619" w:rsidP="00E86E51">
      <w:pPr>
        <w:spacing w:after="3" w:line="259" w:lineRule="auto"/>
        <w:ind w:left="10" w:right="3438"/>
      </w:pPr>
      <w:hyperlink r:id="rId37">
        <w:r w:rsidR="00C75E32">
          <w:rPr>
            <w:color w:val="000080"/>
            <w:u w:val="single" w:color="000080"/>
          </w:rPr>
          <w:t>Figue. 74 : Identification des composants du réservoir de liquide de refroidissement</w:t>
        </w:r>
      </w:hyperlink>
    </w:p>
    <w:p w14:paraId="06DC0E79" w14:textId="77777777" w:rsidR="00C75E32" w:rsidRDefault="00C75E32" w:rsidP="00E86E51">
      <w:pPr>
        <w:spacing w:after="10"/>
        <w:ind w:left="10" w:right="13"/>
      </w:pPr>
      <w:r>
        <w:t>Avec l'aimable autorisation de PORSCHE CARS NORTH AMERICA, INC.</w:t>
      </w:r>
    </w:p>
    <w:tbl>
      <w:tblPr>
        <w:tblStyle w:val="TableGrid"/>
        <w:tblW w:w="10209" w:type="dxa"/>
        <w:tblInd w:w="15" w:type="dxa"/>
        <w:tblCellMar>
          <w:top w:w="19" w:type="dxa"/>
          <w:left w:w="23" w:type="dxa"/>
          <w:right w:w="115" w:type="dxa"/>
        </w:tblCellMar>
        <w:tblLook w:val="04A0" w:firstRow="1" w:lastRow="0" w:firstColumn="1" w:lastColumn="0" w:noHBand="0" w:noVBand="1"/>
      </w:tblPr>
      <w:tblGrid>
        <w:gridCol w:w="3325"/>
        <w:gridCol w:w="3453"/>
        <w:gridCol w:w="3431"/>
      </w:tblGrid>
      <w:tr w:rsidR="00C75E32" w14:paraId="39AE794E" w14:textId="77777777" w:rsidTr="00E86E51">
        <w:trPr>
          <w:trHeight w:val="323"/>
        </w:trPr>
        <w:tc>
          <w:tcPr>
            <w:tcW w:w="3326" w:type="dxa"/>
            <w:tcBorders>
              <w:top w:val="single" w:sz="12" w:space="0" w:color="000000"/>
              <w:left w:val="single" w:sz="12" w:space="0" w:color="000000"/>
              <w:bottom w:val="single" w:sz="6" w:space="0" w:color="000000"/>
              <w:right w:val="single" w:sz="6" w:space="0" w:color="000000"/>
            </w:tcBorders>
          </w:tcPr>
          <w:p w14:paraId="4323E43D" w14:textId="77777777" w:rsidR="00C75E32" w:rsidRDefault="00C75E32" w:rsidP="00E86E51">
            <w:pPr>
              <w:spacing w:after="0" w:line="259" w:lineRule="auto"/>
              <w:ind w:left="100" w:firstLine="0"/>
              <w:jc w:val="center"/>
            </w:pPr>
            <w:r>
              <w:t>Non.</w:t>
            </w:r>
          </w:p>
        </w:tc>
        <w:tc>
          <w:tcPr>
            <w:tcW w:w="3453" w:type="dxa"/>
            <w:tcBorders>
              <w:top w:val="single" w:sz="12" w:space="0" w:color="000000"/>
              <w:left w:val="single" w:sz="6" w:space="0" w:color="000000"/>
              <w:bottom w:val="single" w:sz="6" w:space="0" w:color="000000"/>
              <w:right w:val="single" w:sz="6" w:space="0" w:color="000000"/>
            </w:tcBorders>
          </w:tcPr>
          <w:p w14:paraId="52F7DF69" w14:textId="77777777" w:rsidR="00C75E32" w:rsidRDefault="00C75E32" w:rsidP="00E86E51">
            <w:pPr>
              <w:spacing w:after="0" w:line="259" w:lineRule="auto"/>
              <w:ind w:left="92" w:firstLine="0"/>
              <w:jc w:val="center"/>
            </w:pPr>
            <w:r>
              <w:t>Description du composant</w:t>
            </w:r>
          </w:p>
        </w:tc>
        <w:tc>
          <w:tcPr>
            <w:tcW w:w="3431" w:type="dxa"/>
            <w:tcBorders>
              <w:top w:val="single" w:sz="12" w:space="0" w:color="000000"/>
              <w:left w:val="single" w:sz="6" w:space="0" w:color="000000"/>
              <w:bottom w:val="single" w:sz="6" w:space="0" w:color="000000"/>
              <w:right w:val="single" w:sz="12" w:space="0" w:color="000000"/>
            </w:tcBorders>
          </w:tcPr>
          <w:p w14:paraId="0A42A487" w14:textId="77777777" w:rsidR="00C75E32" w:rsidRDefault="00C75E32" w:rsidP="00E86E51">
            <w:pPr>
              <w:spacing w:after="0" w:line="259" w:lineRule="auto"/>
              <w:ind w:left="85" w:firstLine="0"/>
              <w:jc w:val="center"/>
            </w:pPr>
            <w:r>
              <w:t>Note</w:t>
            </w:r>
          </w:p>
        </w:tc>
      </w:tr>
      <w:tr w:rsidR="00C75E32" w14:paraId="4A2EA5B6"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757069E4" w14:textId="77777777" w:rsidR="00C75E32" w:rsidRDefault="00C75E32" w:rsidP="00E86E51">
            <w:pPr>
              <w:spacing w:after="0" w:line="259" w:lineRule="auto"/>
              <w:ind w:left="100" w:firstLine="0"/>
              <w:jc w:val="center"/>
            </w:pPr>
            <w:r>
              <w:t>1</w:t>
            </w:r>
          </w:p>
        </w:tc>
        <w:tc>
          <w:tcPr>
            <w:tcW w:w="3453" w:type="dxa"/>
            <w:tcBorders>
              <w:top w:val="single" w:sz="6" w:space="0" w:color="000000"/>
              <w:left w:val="single" w:sz="6" w:space="0" w:color="000000"/>
              <w:bottom w:val="single" w:sz="6" w:space="0" w:color="000000"/>
              <w:right w:val="single" w:sz="6" w:space="0" w:color="000000"/>
            </w:tcBorders>
          </w:tcPr>
          <w:p w14:paraId="749B57BF" w14:textId="77777777" w:rsidR="00C75E32" w:rsidRDefault="00C75E32" w:rsidP="00E86E51">
            <w:pPr>
              <w:spacing w:after="0" w:line="259" w:lineRule="auto"/>
              <w:ind w:left="93" w:firstLine="0"/>
              <w:jc w:val="center"/>
            </w:pPr>
            <w:r>
              <w:t>Réservoir de liquide de refroidissement</w:t>
            </w:r>
          </w:p>
        </w:tc>
        <w:tc>
          <w:tcPr>
            <w:tcW w:w="3431" w:type="dxa"/>
            <w:tcBorders>
              <w:top w:val="single" w:sz="6" w:space="0" w:color="000000"/>
              <w:left w:val="single" w:sz="6" w:space="0" w:color="000000"/>
              <w:bottom w:val="single" w:sz="6" w:space="0" w:color="000000"/>
              <w:right w:val="single" w:sz="12" w:space="0" w:color="000000"/>
            </w:tcBorders>
          </w:tcPr>
          <w:p w14:paraId="06822769" w14:textId="77777777" w:rsidR="00C75E32" w:rsidRDefault="00C75E32" w:rsidP="00E86E51">
            <w:pPr>
              <w:spacing w:after="0" w:line="259" w:lineRule="auto"/>
              <w:ind w:left="0" w:firstLine="0"/>
            </w:pPr>
            <w:r>
              <w:t xml:space="preserve">Â </w:t>
            </w:r>
          </w:p>
        </w:tc>
      </w:tr>
      <w:tr w:rsidR="00C75E32" w14:paraId="50F5E5FD" w14:textId="77777777" w:rsidTr="00E86E51">
        <w:trPr>
          <w:trHeight w:val="586"/>
        </w:trPr>
        <w:tc>
          <w:tcPr>
            <w:tcW w:w="3326" w:type="dxa"/>
            <w:tcBorders>
              <w:top w:val="single" w:sz="6" w:space="0" w:color="000000"/>
              <w:left w:val="single" w:sz="12" w:space="0" w:color="000000"/>
              <w:bottom w:val="single" w:sz="6" w:space="0" w:color="000000"/>
              <w:right w:val="single" w:sz="6" w:space="0" w:color="000000"/>
            </w:tcBorders>
          </w:tcPr>
          <w:p w14:paraId="7A98044A" w14:textId="77777777" w:rsidR="00C75E32" w:rsidRDefault="00C75E32" w:rsidP="00E86E51">
            <w:pPr>
              <w:spacing w:after="0" w:line="259" w:lineRule="auto"/>
              <w:ind w:left="100" w:firstLine="0"/>
              <w:jc w:val="center"/>
            </w:pPr>
            <w:r>
              <w:t>2</w:t>
            </w:r>
          </w:p>
        </w:tc>
        <w:tc>
          <w:tcPr>
            <w:tcW w:w="3453" w:type="dxa"/>
            <w:tcBorders>
              <w:top w:val="single" w:sz="6" w:space="0" w:color="000000"/>
              <w:left w:val="single" w:sz="6" w:space="0" w:color="000000"/>
              <w:bottom w:val="single" w:sz="6" w:space="0" w:color="000000"/>
              <w:right w:val="single" w:sz="6" w:space="0" w:color="000000"/>
            </w:tcBorders>
          </w:tcPr>
          <w:p w14:paraId="34E98E88" w14:textId="77777777" w:rsidR="00C75E32" w:rsidRDefault="00C75E32" w:rsidP="00E86E51">
            <w:pPr>
              <w:spacing w:after="0" w:line="259" w:lineRule="auto"/>
              <w:ind w:left="92" w:firstLine="0"/>
              <w:jc w:val="center"/>
            </w:pPr>
            <w:r>
              <w:t>Capteur de niveau de liquide de refroidissement du moteur</w:t>
            </w:r>
          </w:p>
        </w:tc>
        <w:tc>
          <w:tcPr>
            <w:tcW w:w="3431" w:type="dxa"/>
            <w:tcBorders>
              <w:top w:val="single" w:sz="6" w:space="0" w:color="000000"/>
              <w:left w:val="single" w:sz="6" w:space="0" w:color="000000"/>
              <w:bottom w:val="single" w:sz="6" w:space="0" w:color="000000"/>
              <w:right w:val="single" w:sz="12" w:space="0" w:color="000000"/>
            </w:tcBorders>
          </w:tcPr>
          <w:p w14:paraId="7F0DD6C9" w14:textId="77777777" w:rsidR="00C75E32" w:rsidRDefault="00C75E32" w:rsidP="00E86E51">
            <w:pPr>
              <w:spacing w:after="0" w:line="259" w:lineRule="auto"/>
              <w:ind w:left="0" w:firstLine="0"/>
            </w:pPr>
            <w:r>
              <w:t>Rééquiper le capteur de niveau de liquide de refroidissement du moteur lors du remplacement du réservoir de liquide de refroidissement</w:t>
            </w:r>
          </w:p>
        </w:tc>
      </w:tr>
      <w:tr w:rsidR="00C75E32" w14:paraId="4832477B"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0484F640" w14:textId="77777777" w:rsidR="00C75E32" w:rsidRDefault="00C75E32" w:rsidP="00E86E51">
            <w:pPr>
              <w:spacing w:after="0" w:line="259" w:lineRule="auto"/>
              <w:ind w:left="100" w:firstLine="0"/>
              <w:jc w:val="center"/>
            </w:pPr>
            <w:r>
              <w:t>3</w:t>
            </w:r>
          </w:p>
        </w:tc>
        <w:tc>
          <w:tcPr>
            <w:tcW w:w="3453" w:type="dxa"/>
            <w:tcBorders>
              <w:top w:val="single" w:sz="6" w:space="0" w:color="000000"/>
              <w:left w:val="single" w:sz="6" w:space="0" w:color="000000"/>
              <w:bottom w:val="single" w:sz="6" w:space="0" w:color="000000"/>
              <w:right w:val="single" w:sz="6" w:space="0" w:color="000000"/>
            </w:tcBorders>
          </w:tcPr>
          <w:p w14:paraId="7BE7B8D5" w14:textId="77777777" w:rsidR="00C75E32" w:rsidRDefault="00C75E32" w:rsidP="00E86E51">
            <w:pPr>
              <w:spacing w:after="0" w:line="259" w:lineRule="auto"/>
              <w:ind w:left="93" w:firstLine="0"/>
              <w:jc w:val="center"/>
            </w:pPr>
            <w:r>
              <w:t>Couvercle</w:t>
            </w:r>
          </w:p>
        </w:tc>
        <w:tc>
          <w:tcPr>
            <w:tcW w:w="3431" w:type="dxa"/>
            <w:tcBorders>
              <w:top w:val="single" w:sz="6" w:space="0" w:color="000000"/>
              <w:left w:val="single" w:sz="6" w:space="0" w:color="000000"/>
              <w:bottom w:val="single" w:sz="6" w:space="0" w:color="000000"/>
              <w:right w:val="single" w:sz="12" w:space="0" w:color="000000"/>
            </w:tcBorders>
          </w:tcPr>
          <w:p w14:paraId="03AABD71" w14:textId="77777777" w:rsidR="00C75E32" w:rsidRDefault="00C75E32" w:rsidP="00E86E51">
            <w:pPr>
              <w:spacing w:after="0" w:line="259" w:lineRule="auto"/>
              <w:ind w:left="0" w:firstLine="0"/>
            </w:pPr>
            <w:r>
              <w:t xml:space="preserve">Â </w:t>
            </w:r>
          </w:p>
        </w:tc>
      </w:tr>
      <w:tr w:rsidR="00C75E32" w14:paraId="4439DAFD"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4BED12B3" w14:textId="77777777" w:rsidR="00C75E32" w:rsidRDefault="00C75E32" w:rsidP="00E86E51">
            <w:pPr>
              <w:spacing w:after="0" w:line="259" w:lineRule="auto"/>
              <w:ind w:left="100" w:firstLine="0"/>
              <w:jc w:val="center"/>
            </w:pPr>
            <w:r>
              <w:t>4</w:t>
            </w:r>
          </w:p>
        </w:tc>
        <w:tc>
          <w:tcPr>
            <w:tcW w:w="3453" w:type="dxa"/>
            <w:tcBorders>
              <w:top w:val="single" w:sz="6" w:space="0" w:color="000000"/>
              <w:left w:val="single" w:sz="6" w:space="0" w:color="000000"/>
              <w:bottom w:val="single" w:sz="6" w:space="0" w:color="000000"/>
              <w:right w:val="single" w:sz="6" w:space="0" w:color="000000"/>
            </w:tcBorders>
          </w:tcPr>
          <w:p w14:paraId="60F32EC6" w14:textId="77777777" w:rsidR="00C75E32" w:rsidRDefault="00C75E32" w:rsidP="00E86E51">
            <w:pPr>
              <w:spacing w:after="0" w:line="259" w:lineRule="auto"/>
              <w:ind w:left="93" w:firstLine="0"/>
              <w:jc w:val="center"/>
            </w:pPr>
            <w:r>
              <w:t>Œillet</w:t>
            </w:r>
          </w:p>
        </w:tc>
        <w:tc>
          <w:tcPr>
            <w:tcW w:w="3431" w:type="dxa"/>
            <w:tcBorders>
              <w:top w:val="single" w:sz="6" w:space="0" w:color="000000"/>
              <w:left w:val="single" w:sz="6" w:space="0" w:color="000000"/>
              <w:bottom w:val="single" w:sz="6" w:space="0" w:color="000000"/>
              <w:right w:val="single" w:sz="12" w:space="0" w:color="000000"/>
            </w:tcBorders>
          </w:tcPr>
          <w:p w14:paraId="6C564249" w14:textId="77777777" w:rsidR="00C75E32" w:rsidRDefault="00C75E32" w:rsidP="00E86E51">
            <w:pPr>
              <w:spacing w:after="0" w:line="259" w:lineRule="auto"/>
              <w:ind w:left="0" w:firstLine="0"/>
            </w:pPr>
            <w:r>
              <w:t xml:space="preserve">Â </w:t>
            </w:r>
          </w:p>
        </w:tc>
      </w:tr>
      <w:tr w:rsidR="00C75E32" w14:paraId="40090386"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7A92E81C" w14:textId="77777777" w:rsidR="00C75E32" w:rsidRDefault="00C75E32" w:rsidP="00E86E51">
            <w:pPr>
              <w:spacing w:after="0" w:line="259" w:lineRule="auto"/>
              <w:ind w:left="100" w:firstLine="0"/>
              <w:jc w:val="center"/>
            </w:pPr>
            <w:r>
              <w:t>5</w:t>
            </w:r>
          </w:p>
        </w:tc>
        <w:tc>
          <w:tcPr>
            <w:tcW w:w="3453" w:type="dxa"/>
            <w:tcBorders>
              <w:top w:val="single" w:sz="6" w:space="0" w:color="000000"/>
              <w:left w:val="single" w:sz="6" w:space="0" w:color="000000"/>
              <w:bottom w:val="single" w:sz="6" w:space="0" w:color="000000"/>
              <w:right w:val="single" w:sz="6" w:space="0" w:color="000000"/>
            </w:tcBorders>
          </w:tcPr>
          <w:p w14:paraId="70DF6FF5" w14:textId="77777777" w:rsidR="00C75E32" w:rsidRDefault="00C75E32" w:rsidP="00E86E51">
            <w:pPr>
              <w:spacing w:after="0" w:line="259" w:lineRule="auto"/>
              <w:ind w:left="92" w:firstLine="0"/>
              <w:jc w:val="center"/>
            </w:pPr>
            <w:r>
              <w:t>Vis, M8 x 16</w:t>
            </w:r>
          </w:p>
        </w:tc>
        <w:tc>
          <w:tcPr>
            <w:tcW w:w="3431" w:type="dxa"/>
            <w:tcBorders>
              <w:top w:val="single" w:sz="6" w:space="0" w:color="000000"/>
              <w:left w:val="single" w:sz="6" w:space="0" w:color="000000"/>
              <w:bottom w:val="single" w:sz="6" w:space="0" w:color="000000"/>
              <w:right w:val="single" w:sz="12" w:space="0" w:color="000000"/>
            </w:tcBorders>
          </w:tcPr>
          <w:p w14:paraId="46D6F886" w14:textId="77777777" w:rsidR="00C75E32" w:rsidRDefault="00C75E32" w:rsidP="00E86E51">
            <w:pPr>
              <w:spacing w:after="0" w:line="259" w:lineRule="auto"/>
              <w:ind w:left="0" w:firstLine="0"/>
            </w:pPr>
            <w:r>
              <w:t xml:space="preserve">Â </w:t>
            </w:r>
          </w:p>
        </w:tc>
      </w:tr>
      <w:tr w:rsidR="00C75E32" w14:paraId="0B507D87"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34D8F32A" w14:textId="77777777" w:rsidR="00C75E32" w:rsidRDefault="00C75E32" w:rsidP="00E86E51">
            <w:pPr>
              <w:spacing w:after="0" w:line="259" w:lineRule="auto"/>
              <w:ind w:left="100" w:firstLine="0"/>
              <w:jc w:val="center"/>
            </w:pPr>
            <w:r>
              <w:t>6</w:t>
            </w:r>
          </w:p>
        </w:tc>
        <w:tc>
          <w:tcPr>
            <w:tcW w:w="3453" w:type="dxa"/>
            <w:tcBorders>
              <w:top w:val="single" w:sz="6" w:space="0" w:color="000000"/>
              <w:left w:val="single" w:sz="6" w:space="0" w:color="000000"/>
              <w:bottom w:val="single" w:sz="6" w:space="0" w:color="000000"/>
              <w:right w:val="single" w:sz="6" w:space="0" w:color="000000"/>
            </w:tcBorders>
          </w:tcPr>
          <w:p w14:paraId="01F550AD" w14:textId="77777777" w:rsidR="00C75E32" w:rsidRDefault="00C75E32" w:rsidP="00E86E51">
            <w:pPr>
              <w:spacing w:after="0" w:line="259" w:lineRule="auto"/>
              <w:ind w:left="93" w:firstLine="0"/>
              <w:jc w:val="center"/>
            </w:pPr>
            <w:r>
              <w:t>Tuyau de liquide de refroidissement</w:t>
            </w:r>
          </w:p>
        </w:tc>
        <w:tc>
          <w:tcPr>
            <w:tcW w:w="3431" w:type="dxa"/>
            <w:tcBorders>
              <w:top w:val="single" w:sz="6" w:space="0" w:color="000000"/>
              <w:left w:val="single" w:sz="6" w:space="0" w:color="000000"/>
              <w:bottom w:val="single" w:sz="6" w:space="0" w:color="000000"/>
              <w:right w:val="single" w:sz="12" w:space="0" w:color="000000"/>
            </w:tcBorders>
          </w:tcPr>
          <w:p w14:paraId="3B24BC16" w14:textId="77777777" w:rsidR="00C75E32" w:rsidRDefault="00C75E32" w:rsidP="00E86E51">
            <w:pPr>
              <w:spacing w:after="0" w:line="259" w:lineRule="auto"/>
              <w:ind w:left="0" w:firstLine="0"/>
            </w:pPr>
            <w:r>
              <w:t xml:space="preserve">Â </w:t>
            </w:r>
          </w:p>
        </w:tc>
      </w:tr>
      <w:tr w:rsidR="00C75E32" w14:paraId="56755C67"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29EC4CE1" w14:textId="77777777" w:rsidR="00C75E32" w:rsidRDefault="00C75E32" w:rsidP="00E86E51">
            <w:pPr>
              <w:spacing w:after="0" w:line="259" w:lineRule="auto"/>
              <w:ind w:left="100" w:firstLine="0"/>
              <w:jc w:val="center"/>
            </w:pPr>
            <w:r>
              <w:lastRenderedPageBreak/>
              <w:t>7</w:t>
            </w:r>
          </w:p>
        </w:tc>
        <w:tc>
          <w:tcPr>
            <w:tcW w:w="3453" w:type="dxa"/>
            <w:tcBorders>
              <w:top w:val="single" w:sz="6" w:space="0" w:color="000000"/>
              <w:left w:val="single" w:sz="6" w:space="0" w:color="000000"/>
              <w:bottom w:val="single" w:sz="6" w:space="0" w:color="000000"/>
              <w:right w:val="single" w:sz="6" w:space="0" w:color="000000"/>
            </w:tcBorders>
          </w:tcPr>
          <w:p w14:paraId="694E2D5A" w14:textId="77777777" w:rsidR="00C75E32" w:rsidRDefault="00C75E32" w:rsidP="00E86E51">
            <w:pPr>
              <w:spacing w:after="0" w:line="259" w:lineRule="auto"/>
              <w:ind w:left="93" w:firstLine="0"/>
              <w:jc w:val="center"/>
            </w:pPr>
            <w:r>
              <w:t>Pince à bande à ressort</w:t>
            </w:r>
          </w:p>
        </w:tc>
        <w:tc>
          <w:tcPr>
            <w:tcW w:w="3431" w:type="dxa"/>
            <w:tcBorders>
              <w:top w:val="single" w:sz="6" w:space="0" w:color="000000"/>
              <w:left w:val="single" w:sz="6" w:space="0" w:color="000000"/>
              <w:bottom w:val="single" w:sz="6" w:space="0" w:color="000000"/>
              <w:right w:val="single" w:sz="12" w:space="0" w:color="000000"/>
            </w:tcBorders>
          </w:tcPr>
          <w:p w14:paraId="772EB8D3" w14:textId="77777777" w:rsidR="00C75E32" w:rsidRDefault="00C75E32" w:rsidP="00E86E51">
            <w:pPr>
              <w:spacing w:after="0" w:line="259" w:lineRule="auto"/>
              <w:ind w:left="0" w:firstLine="0"/>
            </w:pPr>
            <w:r>
              <w:t>Taille 40 x 12</w:t>
            </w:r>
          </w:p>
        </w:tc>
      </w:tr>
      <w:tr w:rsidR="00C75E32" w14:paraId="2CC1DB62"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6F66CF08" w14:textId="77777777" w:rsidR="00C75E32" w:rsidRDefault="00C75E32" w:rsidP="00E86E51">
            <w:pPr>
              <w:spacing w:after="0" w:line="259" w:lineRule="auto"/>
              <w:ind w:left="100" w:firstLine="0"/>
              <w:jc w:val="center"/>
            </w:pPr>
            <w:r>
              <w:t>8</w:t>
            </w:r>
          </w:p>
        </w:tc>
        <w:tc>
          <w:tcPr>
            <w:tcW w:w="3453" w:type="dxa"/>
            <w:tcBorders>
              <w:top w:val="single" w:sz="6" w:space="0" w:color="000000"/>
              <w:left w:val="single" w:sz="6" w:space="0" w:color="000000"/>
              <w:bottom w:val="single" w:sz="6" w:space="0" w:color="000000"/>
              <w:right w:val="single" w:sz="6" w:space="0" w:color="000000"/>
            </w:tcBorders>
          </w:tcPr>
          <w:p w14:paraId="56214A29" w14:textId="77777777" w:rsidR="00C75E32" w:rsidRDefault="00C75E32" w:rsidP="00E86E51">
            <w:pPr>
              <w:spacing w:after="0" w:line="259" w:lineRule="auto"/>
              <w:ind w:left="93" w:firstLine="0"/>
              <w:jc w:val="center"/>
            </w:pPr>
            <w:r>
              <w:t>Tuyau de liquide de refroidissement</w:t>
            </w:r>
          </w:p>
        </w:tc>
        <w:tc>
          <w:tcPr>
            <w:tcW w:w="3431" w:type="dxa"/>
            <w:tcBorders>
              <w:top w:val="single" w:sz="6" w:space="0" w:color="000000"/>
              <w:left w:val="single" w:sz="6" w:space="0" w:color="000000"/>
              <w:bottom w:val="single" w:sz="6" w:space="0" w:color="000000"/>
              <w:right w:val="single" w:sz="12" w:space="0" w:color="000000"/>
            </w:tcBorders>
          </w:tcPr>
          <w:p w14:paraId="5626E23B" w14:textId="77777777" w:rsidR="00C75E32" w:rsidRDefault="00C75E32" w:rsidP="00E86E51">
            <w:pPr>
              <w:spacing w:after="0" w:line="259" w:lineRule="auto"/>
              <w:ind w:left="0" w:firstLine="0"/>
            </w:pPr>
            <w:r>
              <w:t xml:space="preserve">Â </w:t>
            </w:r>
          </w:p>
        </w:tc>
      </w:tr>
      <w:tr w:rsidR="00C75E32" w14:paraId="50294D2E"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240A124C" w14:textId="77777777" w:rsidR="00C75E32" w:rsidRDefault="00C75E32" w:rsidP="00E86E51">
            <w:pPr>
              <w:spacing w:after="0" w:line="259" w:lineRule="auto"/>
              <w:ind w:left="100" w:firstLine="0"/>
              <w:jc w:val="center"/>
            </w:pPr>
            <w:r>
              <w:t>9</w:t>
            </w:r>
          </w:p>
        </w:tc>
        <w:tc>
          <w:tcPr>
            <w:tcW w:w="3453" w:type="dxa"/>
            <w:tcBorders>
              <w:top w:val="single" w:sz="6" w:space="0" w:color="000000"/>
              <w:left w:val="single" w:sz="6" w:space="0" w:color="000000"/>
              <w:bottom w:val="single" w:sz="6" w:space="0" w:color="000000"/>
              <w:right w:val="single" w:sz="6" w:space="0" w:color="000000"/>
            </w:tcBorders>
          </w:tcPr>
          <w:p w14:paraId="316CC354" w14:textId="77777777" w:rsidR="00C75E32" w:rsidRDefault="00C75E32" w:rsidP="00E86E51">
            <w:pPr>
              <w:spacing w:after="0" w:line="259" w:lineRule="auto"/>
              <w:ind w:left="93" w:firstLine="0"/>
              <w:jc w:val="center"/>
            </w:pPr>
            <w:r>
              <w:t>Pince à bande à ressort</w:t>
            </w:r>
          </w:p>
        </w:tc>
        <w:tc>
          <w:tcPr>
            <w:tcW w:w="3431" w:type="dxa"/>
            <w:tcBorders>
              <w:top w:val="single" w:sz="6" w:space="0" w:color="000000"/>
              <w:left w:val="single" w:sz="6" w:space="0" w:color="000000"/>
              <w:bottom w:val="single" w:sz="6" w:space="0" w:color="000000"/>
              <w:right w:val="single" w:sz="12" w:space="0" w:color="000000"/>
            </w:tcBorders>
          </w:tcPr>
          <w:p w14:paraId="348E3F90" w14:textId="77777777" w:rsidR="00C75E32" w:rsidRDefault="00C75E32" w:rsidP="00E86E51">
            <w:pPr>
              <w:spacing w:after="0" w:line="259" w:lineRule="auto"/>
              <w:ind w:left="0" w:firstLine="0"/>
            </w:pPr>
            <w:r>
              <w:t>Taille 26 x 12</w:t>
            </w:r>
          </w:p>
        </w:tc>
      </w:tr>
      <w:tr w:rsidR="00C75E32" w14:paraId="32C9A9FB" w14:textId="77777777" w:rsidTr="00E86E51">
        <w:trPr>
          <w:trHeight w:val="308"/>
        </w:trPr>
        <w:tc>
          <w:tcPr>
            <w:tcW w:w="3326" w:type="dxa"/>
            <w:tcBorders>
              <w:top w:val="single" w:sz="6" w:space="0" w:color="000000"/>
              <w:left w:val="single" w:sz="12" w:space="0" w:color="000000"/>
              <w:bottom w:val="nil"/>
              <w:right w:val="single" w:sz="6" w:space="0" w:color="000000"/>
            </w:tcBorders>
          </w:tcPr>
          <w:p w14:paraId="5B82BDB1" w14:textId="77777777" w:rsidR="00C75E32" w:rsidRDefault="00C75E32" w:rsidP="00E86E51">
            <w:pPr>
              <w:spacing w:after="0" w:line="259" w:lineRule="auto"/>
              <w:ind w:left="100" w:firstLine="0"/>
              <w:jc w:val="center"/>
            </w:pPr>
            <w:r>
              <w:t>10</w:t>
            </w:r>
          </w:p>
        </w:tc>
        <w:tc>
          <w:tcPr>
            <w:tcW w:w="3453" w:type="dxa"/>
            <w:tcBorders>
              <w:top w:val="single" w:sz="6" w:space="0" w:color="000000"/>
              <w:left w:val="single" w:sz="6" w:space="0" w:color="000000"/>
              <w:bottom w:val="nil"/>
              <w:right w:val="single" w:sz="6" w:space="0" w:color="000000"/>
            </w:tcBorders>
          </w:tcPr>
          <w:p w14:paraId="41B4234A" w14:textId="77777777" w:rsidR="00C75E32" w:rsidRDefault="00C75E32" w:rsidP="00E86E51">
            <w:pPr>
              <w:spacing w:after="0" w:line="259" w:lineRule="auto"/>
              <w:ind w:left="93" w:firstLine="0"/>
              <w:jc w:val="center"/>
            </w:pPr>
            <w:r>
              <w:t>Ligne d'évent</w:t>
            </w:r>
          </w:p>
        </w:tc>
        <w:tc>
          <w:tcPr>
            <w:tcW w:w="3431" w:type="dxa"/>
            <w:tcBorders>
              <w:top w:val="single" w:sz="6" w:space="0" w:color="000000"/>
              <w:left w:val="single" w:sz="6" w:space="0" w:color="000000"/>
              <w:bottom w:val="nil"/>
              <w:right w:val="single" w:sz="12" w:space="0" w:color="000000"/>
            </w:tcBorders>
          </w:tcPr>
          <w:p w14:paraId="36BAAE9E" w14:textId="77777777" w:rsidR="00C75E32" w:rsidRDefault="00C75E32" w:rsidP="00E86E51">
            <w:pPr>
              <w:spacing w:after="0" w:line="259" w:lineRule="auto"/>
              <w:ind w:left="0" w:firstLine="0"/>
            </w:pPr>
            <w:r>
              <w:t xml:space="preserve">Â </w:t>
            </w:r>
          </w:p>
        </w:tc>
      </w:tr>
      <w:tr w:rsidR="00C75E32" w14:paraId="18D322AB"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7D8AE011" w14:textId="77777777" w:rsidR="00C75E32" w:rsidRDefault="00C75E32" w:rsidP="00E86E51">
            <w:pPr>
              <w:spacing w:after="0" w:line="259" w:lineRule="auto"/>
              <w:ind w:left="100" w:firstLine="0"/>
              <w:jc w:val="center"/>
            </w:pPr>
            <w:r>
              <w:t>11</w:t>
            </w:r>
          </w:p>
        </w:tc>
        <w:tc>
          <w:tcPr>
            <w:tcW w:w="3453" w:type="dxa"/>
            <w:tcBorders>
              <w:top w:val="single" w:sz="6" w:space="0" w:color="000000"/>
              <w:left w:val="single" w:sz="6" w:space="0" w:color="000000"/>
              <w:bottom w:val="single" w:sz="6" w:space="0" w:color="000000"/>
              <w:right w:val="single" w:sz="6" w:space="0" w:color="000000"/>
            </w:tcBorders>
          </w:tcPr>
          <w:p w14:paraId="53C2DCDE" w14:textId="77777777" w:rsidR="00C75E32" w:rsidRDefault="00C75E32" w:rsidP="00E86E51">
            <w:pPr>
              <w:spacing w:after="0" w:line="259" w:lineRule="auto"/>
              <w:ind w:left="93" w:firstLine="0"/>
              <w:jc w:val="center"/>
            </w:pPr>
            <w:r>
              <w:t>Pince à bande à ressort</w:t>
            </w:r>
          </w:p>
        </w:tc>
        <w:tc>
          <w:tcPr>
            <w:tcW w:w="3431" w:type="dxa"/>
            <w:tcBorders>
              <w:top w:val="single" w:sz="6" w:space="0" w:color="000000"/>
              <w:left w:val="single" w:sz="6" w:space="0" w:color="000000"/>
              <w:bottom w:val="single" w:sz="6" w:space="0" w:color="000000"/>
              <w:right w:val="single" w:sz="12" w:space="0" w:color="000000"/>
            </w:tcBorders>
          </w:tcPr>
          <w:p w14:paraId="75A011AD" w14:textId="77777777" w:rsidR="00C75E32" w:rsidRDefault="00C75E32" w:rsidP="00E86E51">
            <w:pPr>
              <w:spacing w:after="0" w:line="259" w:lineRule="auto"/>
              <w:ind w:left="0" w:firstLine="0"/>
            </w:pPr>
            <w:r>
              <w:t>Taille 18 x 12</w:t>
            </w:r>
          </w:p>
        </w:tc>
      </w:tr>
      <w:tr w:rsidR="00C75E32" w14:paraId="5526EDE4"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76E5C7AB" w14:textId="77777777" w:rsidR="00C75E32" w:rsidRDefault="00C75E32" w:rsidP="00E86E51">
            <w:pPr>
              <w:spacing w:after="0" w:line="259" w:lineRule="auto"/>
              <w:ind w:left="100" w:firstLine="0"/>
              <w:jc w:val="center"/>
            </w:pPr>
            <w:r>
              <w:t>12</w:t>
            </w:r>
          </w:p>
        </w:tc>
        <w:tc>
          <w:tcPr>
            <w:tcW w:w="3453" w:type="dxa"/>
            <w:tcBorders>
              <w:top w:val="single" w:sz="6" w:space="0" w:color="000000"/>
              <w:left w:val="single" w:sz="6" w:space="0" w:color="000000"/>
              <w:bottom w:val="single" w:sz="6" w:space="0" w:color="000000"/>
              <w:right w:val="single" w:sz="6" w:space="0" w:color="000000"/>
            </w:tcBorders>
          </w:tcPr>
          <w:p w14:paraId="6829EB3F" w14:textId="77777777" w:rsidR="00C75E32" w:rsidRDefault="00C75E32" w:rsidP="00E86E51">
            <w:pPr>
              <w:spacing w:after="0" w:line="259" w:lineRule="auto"/>
              <w:ind w:left="93" w:firstLine="0"/>
              <w:jc w:val="center"/>
            </w:pPr>
            <w:r>
              <w:t>Ligne de liquide de refroidissement</w:t>
            </w:r>
          </w:p>
        </w:tc>
        <w:tc>
          <w:tcPr>
            <w:tcW w:w="3431" w:type="dxa"/>
            <w:tcBorders>
              <w:top w:val="single" w:sz="6" w:space="0" w:color="000000"/>
              <w:left w:val="single" w:sz="6" w:space="0" w:color="000000"/>
              <w:bottom w:val="single" w:sz="6" w:space="0" w:color="000000"/>
              <w:right w:val="single" w:sz="12" w:space="0" w:color="000000"/>
            </w:tcBorders>
          </w:tcPr>
          <w:p w14:paraId="2B32C11B" w14:textId="77777777" w:rsidR="00C75E32" w:rsidRDefault="00C75E32" w:rsidP="00E86E51">
            <w:pPr>
              <w:spacing w:after="0" w:line="259" w:lineRule="auto"/>
              <w:ind w:left="0" w:firstLine="0"/>
            </w:pPr>
            <w:r>
              <w:t xml:space="preserve">Â </w:t>
            </w:r>
          </w:p>
        </w:tc>
      </w:tr>
      <w:tr w:rsidR="00C75E32" w14:paraId="62F53902"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51812FCD" w14:textId="77777777" w:rsidR="00C75E32" w:rsidRDefault="00C75E32" w:rsidP="00E86E51">
            <w:pPr>
              <w:spacing w:after="0" w:line="259" w:lineRule="auto"/>
              <w:ind w:left="100" w:firstLine="0"/>
              <w:jc w:val="center"/>
            </w:pPr>
            <w:r>
              <w:t>13</w:t>
            </w:r>
          </w:p>
        </w:tc>
        <w:tc>
          <w:tcPr>
            <w:tcW w:w="3453" w:type="dxa"/>
            <w:tcBorders>
              <w:top w:val="single" w:sz="6" w:space="0" w:color="000000"/>
              <w:left w:val="single" w:sz="6" w:space="0" w:color="000000"/>
              <w:bottom w:val="single" w:sz="6" w:space="0" w:color="000000"/>
              <w:right w:val="single" w:sz="6" w:space="0" w:color="000000"/>
            </w:tcBorders>
          </w:tcPr>
          <w:p w14:paraId="64139B7F" w14:textId="77777777" w:rsidR="00C75E32" w:rsidRDefault="00C75E32" w:rsidP="00E86E51">
            <w:pPr>
              <w:spacing w:after="0" w:line="259" w:lineRule="auto"/>
              <w:ind w:left="93" w:firstLine="0"/>
              <w:jc w:val="center"/>
            </w:pPr>
            <w:r>
              <w:t>Ligne d'évent</w:t>
            </w:r>
          </w:p>
        </w:tc>
        <w:tc>
          <w:tcPr>
            <w:tcW w:w="3431" w:type="dxa"/>
            <w:tcBorders>
              <w:top w:val="single" w:sz="6" w:space="0" w:color="000000"/>
              <w:left w:val="single" w:sz="6" w:space="0" w:color="000000"/>
              <w:bottom w:val="single" w:sz="6" w:space="0" w:color="000000"/>
              <w:right w:val="single" w:sz="12" w:space="0" w:color="000000"/>
            </w:tcBorders>
          </w:tcPr>
          <w:p w14:paraId="5F4130AD" w14:textId="77777777" w:rsidR="00C75E32" w:rsidRDefault="00C75E32" w:rsidP="00E86E51">
            <w:pPr>
              <w:spacing w:after="0" w:line="259" w:lineRule="auto"/>
              <w:ind w:left="0" w:firstLine="0"/>
            </w:pPr>
            <w:r>
              <w:t xml:space="preserve">Â </w:t>
            </w:r>
          </w:p>
        </w:tc>
      </w:tr>
      <w:tr w:rsidR="00C75E32" w14:paraId="0F00D8D4"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7498EB99" w14:textId="77777777" w:rsidR="00C75E32" w:rsidRDefault="00C75E32" w:rsidP="00E86E51">
            <w:pPr>
              <w:spacing w:after="0" w:line="259" w:lineRule="auto"/>
              <w:ind w:left="100" w:firstLine="0"/>
              <w:jc w:val="center"/>
            </w:pPr>
            <w:r>
              <w:t>14</w:t>
            </w:r>
          </w:p>
        </w:tc>
        <w:tc>
          <w:tcPr>
            <w:tcW w:w="3453" w:type="dxa"/>
            <w:tcBorders>
              <w:top w:val="single" w:sz="6" w:space="0" w:color="000000"/>
              <w:left w:val="single" w:sz="6" w:space="0" w:color="000000"/>
              <w:bottom w:val="single" w:sz="6" w:space="0" w:color="000000"/>
              <w:right w:val="single" w:sz="6" w:space="0" w:color="000000"/>
            </w:tcBorders>
          </w:tcPr>
          <w:p w14:paraId="29933FAC" w14:textId="77777777" w:rsidR="00C75E32" w:rsidRDefault="00C75E32" w:rsidP="00E86E51">
            <w:pPr>
              <w:spacing w:after="0" w:line="259" w:lineRule="auto"/>
              <w:ind w:left="93" w:firstLine="0"/>
              <w:jc w:val="center"/>
            </w:pPr>
            <w:r>
              <w:t>Pince à bande à ressort</w:t>
            </w:r>
          </w:p>
        </w:tc>
        <w:tc>
          <w:tcPr>
            <w:tcW w:w="3431" w:type="dxa"/>
            <w:tcBorders>
              <w:top w:val="single" w:sz="6" w:space="0" w:color="000000"/>
              <w:left w:val="single" w:sz="6" w:space="0" w:color="000000"/>
              <w:bottom w:val="single" w:sz="6" w:space="0" w:color="000000"/>
              <w:right w:val="single" w:sz="12" w:space="0" w:color="000000"/>
            </w:tcBorders>
          </w:tcPr>
          <w:p w14:paraId="10FE8354" w14:textId="77777777" w:rsidR="00C75E32" w:rsidRDefault="00C75E32" w:rsidP="00E86E51">
            <w:pPr>
              <w:spacing w:after="0" w:line="259" w:lineRule="auto"/>
              <w:ind w:left="0" w:firstLine="0"/>
            </w:pPr>
            <w:r>
              <w:t>Taille 18 x 12</w:t>
            </w:r>
          </w:p>
        </w:tc>
      </w:tr>
      <w:tr w:rsidR="00C75E32" w14:paraId="56D67CD8" w14:textId="77777777" w:rsidTr="00E86E51">
        <w:trPr>
          <w:trHeight w:val="315"/>
        </w:trPr>
        <w:tc>
          <w:tcPr>
            <w:tcW w:w="3326" w:type="dxa"/>
            <w:tcBorders>
              <w:top w:val="single" w:sz="6" w:space="0" w:color="000000"/>
              <w:left w:val="single" w:sz="12" w:space="0" w:color="000000"/>
              <w:bottom w:val="single" w:sz="6" w:space="0" w:color="000000"/>
              <w:right w:val="single" w:sz="6" w:space="0" w:color="000000"/>
            </w:tcBorders>
          </w:tcPr>
          <w:p w14:paraId="2E8AF00B" w14:textId="77777777" w:rsidR="00C75E32" w:rsidRDefault="00C75E32" w:rsidP="00E86E51">
            <w:pPr>
              <w:spacing w:after="0" w:line="259" w:lineRule="auto"/>
              <w:ind w:left="100" w:firstLine="0"/>
              <w:jc w:val="center"/>
            </w:pPr>
            <w:r>
              <w:t>15</w:t>
            </w:r>
          </w:p>
        </w:tc>
        <w:tc>
          <w:tcPr>
            <w:tcW w:w="3453" w:type="dxa"/>
            <w:tcBorders>
              <w:top w:val="single" w:sz="6" w:space="0" w:color="000000"/>
              <w:left w:val="single" w:sz="6" w:space="0" w:color="000000"/>
              <w:bottom w:val="single" w:sz="6" w:space="0" w:color="000000"/>
              <w:right w:val="single" w:sz="6" w:space="0" w:color="000000"/>
            </w:tcBorders>
          </w:tcPr>
          <w:p w14:paraId="2327A439" w14:textId="77777777" w:rsidR="00C75E32" w:rsidRDefault="00C75E32" w:rsidP="00E86E51">
            <w:pPr>
              <w:spacing w:after="0" w:line="259" w:lineRule="auto"/>
              <w:ind w:left="93" w:firstLine="0"/>
              <w:jc w:val="center"/>
            </w:pPr>
            <w:r>
              <w:t>Ligne d'évent</w:t>
            </w:r>
          </w:p>
        </w:tc>
        <w:tc>
          <w:tcPr>
            <w:tcW w:w="3431" w:type="dxa"/>
            <w:tcBorders>
              <w:top w:val="single" w:sz="6" w:space="0" w:color="000000"/>
              <w:left w:val="single" w:sz="6" w:space="0" w:color="000000"/>
              <w:bottom w:val="single" w:sz="6" w:space="0" w:color="000000"/>
              <w:right w:val="single" w:sz="12" w:space="0" w:color="000000"/>
            </w:tcBorders>
          </w:tcPr>
          <w:p w14:paraId="42D3EA76" w14:textId="77777777" w:rsidR="00C75E32" w:rsidRDefault="00C75E32" w:rsidP="00E86E51">
            <w:pPr>
              <w:spacing w:after="0" w:line="259" w:lineRule="auto"/>
              <w:ind w:left="0" w:firstLine="0"/>
            </w:pPr>
            <w:r>
              <w:t xml:space="preserve">Avec couplage </w:t>
            </w:r>
            <w:proofErr w:type="spellStart"/>
            <w:r>
              <w:t>quicklock</w:t>
            </w:r>
            <w:proofErr w:type="spellEnd"/>
          </w:p>
        </w:tc>
      </w:tr>
      <w:tr w:rsidR="00C75E32" w14:paraId="362EBC34" w14:textId="77777777" w:rsidTr="00E86E51">
        <w:trPr>
          <w:trHeight w:val="323"/>
        </w:trPr>
        <w:tc>
          <w:tcPr>
            <w:tcW w:w="3326" w:type="dxa"/>
            <w:tcBorders>
              <w:top w:val="single" w:sz="6" w:space="0" w:color="000000"/>
              <w:left w:val="single" w:sz="12" w:space="0" w:color="000000"/>
              <w:bottom w:val="single" w:sz="12" w:space="0" w:color="000000"/>
              <w:right w:val="single" w:sz="6" w:space="0" w:color="000000"/>
            </w:tcBorders>
          </w:tcPr>
          <w:p w14:paraId="7D804B59" w14:textId="77777777" w:rsidR="00C75E32" w:rsidRDefault="00C75E32" w:rsidP="00E86E51">
            <w:pPr>
              <w:spacing w:after="0" w:line="259" w:lineRule="auto"/>
              <w:ind w:left="100" w:firstLine="0"/>
              <w:jc w:val="center"/>
            </w:pPr>
            <w:r>
              <w:t>16</w:t>
            </w:r>
          </w:p>
        </w:tc>
        <w:tc>
          <w:tcPr>
            <w:tcW w:w="3453" w:type="dxa"/>
            <w:tcBorders>
              <w:top w:val="single" w:sz="6" w:space="0" w:color="000000"/>
              <w:left w:val="single" w:sz="6" w:space="0" w:color="000000"/>
              <w:bottom w:val="single" w:sz="12" w:space="0" w:color="000000"/>
              <w:right w:val="single" w:sz="6" w:space="0" w:color="000000"/>
            </w:tcBorders>
          </w:tcPr>
          <w:p w14:paraId="3DD79037" w14:textId="77777777" w:rsidR="00C75E32" w:rsidRDefault="00C75E32" w:rsidP="00E86E51">
            <w:pPr>
              <w:spacing w:after="0" w:line="259" w:lineRule="auto"/>
              <w:ind w:left="93" w:firstLine="0"/>
              <w:jc w:val="center"/>
            </w:pPr>
            <w:r>
              <w:t>Plateau de service</w:t>
            </w:r>
          </w:p>
        </w:tc>
        <w:tc>
          <w:tcPr>
            <w:tcW w:w="3431" w:type="dxa"/>
            <w:tcBorders>
              <w:top w:val="single" w:sz="6" w:space="0" w:color="000000"/>
              <w:left w:val="single" w:sz="6" w:space="0" w:color="000000"/>
              <w:bottom w:val="single" w:sz="12" w:space="0" w:color="000000"/>
              <w:right w:val="single" w:sz="12" w:space="0" w:color="000000"/>
            </w:tcBorders>
          </w:tcPr>
          <w:p w14:paraId="11C463A0" w14:textId="77777777" w:rsidR="00C75E32" w:rsidRDefault="00C75E32" w:rsidP="00E86E51">
            <w:pPr>
              <w:spacing w:after="0" w:line="259" w:lineRule="auto"/>
              <w:ind w:left="0" w:firstLine="0"/>
            </w:pPr>
            <w:r>
              <w:t xml:space="preserve">Â </w:t>
            </w:r>
          </w:p>
        </w:tc>
      </w:tr>
    </w:tbl>
    <w:p w14:paraId="39F6F0E1" w14:textId="77777777" w:rsidR="00C75E32" w:rsidRDefault="00C75E32" w:rsidP="00E86E51">
      <w:pPr>
        <w:pStyle w:val="Titre1"/>
        <w:spacing w:after="255"/>
        <w:ind w:left="-5"/>
      </w:pPr>
      <w:r>
        <w:t>TRAVAUX PRÉLIMINAIRES</w:t>
      </w:r>
    </w:p>
    <w:p w14:paraId="5183C759" w14:textId="77777777" w:rsidR="00C75E32" w:rsidRDefault="00C75E32" w:rsidP="00E86E51">
      <w:pPr>
        <w:tabs>
          <w:tab w:val="center" w:pos="2554"/>
        </w:tabs>
        <w:spacing w:after="214" w:line="265" w:lineRule="auto"/>
        <w:ind w:left="0" w:firstLine="0"/>
      </w:pPr>
      <w:r>
        <w:rPr>
          <w:rFonts w:ascii="Arial" w:eastAsia="Arial" w:hAnsi="Arial" w:cs="Arial"/>
          <w:shd w:val="clear" w:color="auto" w:fill="FFFF00"/>
        </w:rPr>
        <w:t>ATTENTION :</w:t>
      </w:r>
      <w:r>
        <w:rPr>
          <w:rFonts w:ascii="Arial" w:eastAsia="Arial" w:hAnsi="Arial" w:cs="Arial"/>
          <w:shd w:val="clear" w:color="auto" w:fill="FFFF00"/>
        </w:rPr>
        <w:tab/>
      </w:r>
      <w:r>
        <w:rPr>
          <w:rFonts w:ascii="Arial" w:eastAsia="Arial" w:hAnsi="Arial" w:cs="Arial"/>
        </w:rPr>
        <w:t>Composants chauds</w:t>
      </w:r>
    </w:p>
    <w:p w14:paraId="4783727B" w14:textId="77777777" w:rsidR="00C75E32" w:rsidRDefault="00C75E32" w:rsidP="00E86E51">
      <w:pPr>
        <w:spacing w:after="499" w:line="265" w:lineRule="auto"/>
        <w:ind w:left="1977"/>
      </w:pPr>
      <w:r>
        <w:rPr>
          <w:rFonts w:ascii="Calibri" w:eastAsia="Calibri" w:hAnsi="Calibri" w:cs="Calibri"/>
          <w:noProof/>
          <w:sz w:val="22"/>
        </w:rPr>
        <mc:AlternateContent>
          <mc:Choice Requires="wpg">
            <w:drawing>
              <wp:inline distT="0" distB="0" distL="0" distR="0" wp14:anchorId="778A7F8E" wp14:editId="174C6D44">
                <wp:extent cx="47669" cy="47675"/>
                <wp:effectExtent l="0" t="0" r="0" b="0"/>
                <wp:docPr id="48240" name="Group 48240"/>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718" name="Shape 718"/>
                        <wps:cNvSpPr/>
                        <wps:spPr>
                          <a:xfrm>
                            <a:off x="0" y="0"/>
                            <a:ext cx="47669" cy="47675"/>
                          </a:xfrm>
                          <a:custGeom>
                            <a:avLst/>
                            <a:gdLst/>
                            <a:ahLst/>
                            <a:cxnLst/>
                            <a:rect l="0" t="0" r="0" b="0"/>
                            <a:pathLst>
                              <a:path w="47669" h="47675">
                                <a:moveTo>
                                  <a:pt x="23834" y="0"/>
                                </a:moveTo>
                                <a:cubicBezTo>
                                  <a:pt x="39724" y="0"/>
                                  <a:pt x="47669" y="7938"/>
                                  <a:pt x="47669" y="23862"/>
                                </a:cubicBezTo>
                                <a:cubicBezTo>
                                  <a:pt x="47669" y="39737"/>
                                  <a:pt x="39724" y="47675"/>
                                  <a:pt x="23834" y="47675"/>
                                </a:cubicBezTo>
                                <a:cubicBezTo>
                                  <a:pt x="7945" y="47675"/>
                                  <a:pt x="0" y="39737"/>
                                  <a:pt x="0" y="23862"/>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7A76C7" id="Group 48240"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xknFr7ACAAAvBwAADgAAAAAAAAAA&#10;AAAAAAAuAgAAZHJzL2Uyb0RvYy54bWxQSwECLQAUAAYACAAAACEAFQBtXdgAAAABAQAADwAAAAAA&#10;AAAAAAAAAAAKBQAAZHJzL2Rvd25yZXYueG1sUEsFBgAAAAAEAAQA8wAAAA8GAAAAAA==&#10;">
                <v:shape id="Shape 718"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" path="m23834,c39724,,47669,7938,47669,23862v,15875,-7945,23813,-23835,23813c7945,47675,,39737,,23862,,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Risque de brûlures</w:t>
      </w:r>
    </w:p>
    <w:p w14:paraId="18CBA7A9" w14:textId="77777777" w:rsidR="00C75E32" w:rsidRDefault="00C75E32" w:rsidP="00E86E51">
      <w:pPr>
        <w:ind w:left="10" w:right="13"/>
      </w:pPr>
      <w:r>
        <w:t>→ Laissez refroidir les composants chauds.</w:t>
      </w:r>
    </w:p>
    <w:p w14:paraId="57EBC31A" w14:textId="77777777" w:rsidR="00C75E32" w:rsidRDefault="00C75E32" w:rsidP="00E86E51">
      <w:pPr>
        <w:spacing w:after="265"/>
        <w:ind w:left="10" w:right="13"/>
      </w:pPr>
      <w:r>
        <w:t>→ Portez un équipement de protection individuelle.</w:t>
      </w:r>
    </w:p>
    <w:p w14:paraId="0AA8ABF1" w14:textId="77777777" w:rsidR="00C75E32" w:rsidRDefault="00C75E32" w:rsidP="00E86E51">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03D8FAD2" w14:textId="77777777" w:rsidR="00C75E32" w:rsidRDefault="00C75E32" w:rsidP="00E86E51">
      <w:pPr>
        <w:spacing w:after="499" w:line="265" w:lineRule="auto"/>
        <w:ind w:left="1977"/>
      </w:pPr>
      <w:r>
        <w:rPr>
          <w:rFonts w:ascii="Calibri" w:eastAsia="Calibri" w:hAnsi="Calibri" w:cs="Calibri"/>
          <w:noProof/>
          <w:sz w:val="22"/>
        </w:rPr>
        <mc:AlternateContent>
          <mc:Choice Requires="wpg">
            <w:drawing>
              <wp:inline distT="0" distB="0" distL="0" distR="0" wp14:anchorId="6A0874C9" wp14:editId="61752DDE">
                <wp:extent cx="47669" cy="47675"/>
                <wp:effectExtent l="0" t="0" r="0" b="0"/>
                <wp:docPr id="48241" name="Group 48241"/>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725" name="Shape 725"/>
                        <wps:cNvSpPr/>
                        <wps:spPr>
                          <a:xfrm>
                            <a:off x="0" y="0"/>
                            <a:ext cx="47669" cy="47675"/>
                          </a:xfrm>
                          <a:custGeom>
                            <a:avLst/>
                            <a:gdLst/>
                            <a:ahLst/>
                            <a:cxnLst/>
                            <a:rect l="0" t="0" r="0" b="0"/>
                            <a:pathLst>
                              <a:path w="47669" h="47675">
                                <a:moveTo>
                                  <a:pt x="23834" y="0"/>
                                </a:moveTo>
                                <a:cubicBezTo>
                                  <a:pt x="39724" y="0"/>
                                  <a:pt x="47669" y="7938"/>
                                  <a:pt x="47669" y="23862"/>
                                </a:cubicBezTo>
                                <a:cubicBezTo>
                                  <a:pt x="47669" y="39737"/>
                                  <a:pt x="39724" y="47675"/>
                                  <a:pt x="23834" y="47675"/>
                                </a:cubicBezTo>
                                <a:cubicBezTo>
                                  <a:pt x="7945" y="47675"/>
                                  <a:pt x="0" y="39737"/>
                                  <a:pt x="0" y="23862"/>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5484DF" id="Group 48241"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Bt/fqerwIAAC8HAAAOAAAAAAAAAAAA&#10;AAAAAC4CAABkcnMvZTJvRG9jLnhtbFBLAQItABQABgAIAAAAIQAVAG1d2AAAAAEBAAAPAAAAAAAA&#10;AAAAAAAAAAkFAABkcnMvZG93bnJldi54bWxQSwUGAAAAAAQABADzAAAADgYAAAAA&#10;">
                <v:shape id="Shape 725"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" path="m23834,c39724,,47669,7938,47669,23862v,15875,-7945,23813,-23835,23813c7945,47675,,39737,,23862,,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361AFB98" w14:textId="77777777" w:rsidR="00C75E32" w:rsidRDefault="00C75E32" w:rsidP="00E86E51">
      <w:pPr>
        <w:ind w:left="10" w:right="13"/>
      </w:pPr>
      <w:r>
        <w:t>→ Laissez le liquide refroidir.</w:t>
      </w:r>
    </w:p>
    <w:p w14:paraId="4432BDA0" w14:textId="77777777" w:rsidR="00C75E32" w:rsidRDefault="00C75E32" w:rsidP="00E86E51">
      <w:pPr>
        <w:ind w:left="10" w:right="13"/>
      </w:pPr>
      <w:r>
        <w:t>→ Portez un équipement de protection individuelle.</w:t>
      </w:r>
    </w:p>
    <w:p w14:paraId="69A180EF" w14:textId="77777777" w:rsidR="00C75E32" w:rsidRDefault="00C75E32" w:rsidP="00E86E51">
      <w:pPr>
        <w:ind w:left="10" w:right="13"/>
      </w:pPr>
      <w:r>
        <w:t>Information</w:t>
      </w:r>
    </w:p>
    <w:p w14:paraId="73DC3A8C" w14:textId="77777777" w:rsidR="00C75E32" w:rsidRDefault="00C75E32" w:rsidP="00E86E51">
      <w:pPr>
        <w:ind w:left="10" w:right="13"/>
      </w:pPr>
      <w:r>
        <w:t xml:space="preserve">Pour faciliter l'assemblage des tuyaux de liquide de refroidissement et des tuyaux, enduisez de gel d'assemblage </w:t>
      </w:r>
      <w:proofErr w:type="spellStart"/>
      <w:r>
        <w:t>Kluberplus</w:t>
      </w:r>
      <w:proofErr w:type="spellEnd"/>
      <w:r>
        <w:t xml:space="preserve"> S06100 (disponible dans le catalogue de pièces Porsche).</w:t>
      </w:r>
    </w:p>
    <w:p w14:paraId="62BEF203" w14:textId="77777777" w:rsidR="00C75E32" w:rsidRDefault="00CD2619" w:rsidP="00C75E32">
      <w:pPr>
        <w:numPr>
          <w:ilvl w:val="0"/>
          <w:numId w:val="116"/>
        </w:numPr>
        <w:spacing w:after="49" w:line="259" w:lineRule="auto"/>
        <w:ind w:left="600" w:hanging="240"/>
      </w:pPr>
      <w:hyperlink r:id="rId38" w:anchor="S10789743882014112900000">
        <w:r w:rsidR="00C75E32">
          <w:t xml:space="preserve">Retirez le couvercle du compartiment moteur → </w:t>
        </w:r>
      </w:hyperlink>
      <w:hyperlink r:id="rId39" w:anchor="S10789743882014112900000">
        <w:r w:rsidR="00C75E32">
          <w:rPr>
            <w:color w:val="008000"/>
            <w:u w:val="single" w:color="008000"/>
          </w:rPr>
          <w:t>557819 RETRAIT ET INSTALLATION DU COUVERCLE DU COMPARTIMENT MOTEUR</w:t>
        </w:r>
      </w:hyperlink>
      <w:hyperlink r:id="rId40" w:anchor="S10789743882014112900000">
        <w:r w:rsidR="00C75E32">
          <w:t xml:space="preserve"> .</w:t>
        </w:r>
      </w:hyperlink>
    </w:p>
    <w:p w14:paraId="52573F52" w14:textId="77777777" w:rsidR="00C75E32" w:rsidRDefault="00C75E32" w:rsidP="00C75E32">
      <w:pPr>
        <w:numPr>
          <w:ilvl w:val="0"/>
          <w:numId w:val="116"/>
        </w:numPr>
        <w:spacing w:after="210" w:line="259" w:lineRule="auto"/>
        <w:ind w:left="600" w:hanging="240"/>
      </w:pPr>
      <w:r>
        <w:t xml:space="preserve">Vidangez le liquide de refroidissement → </w:t>
      </w:r>
      <w:r>
        <w:rPr>
          <w:color w:val="008000"/>
          <w:u w:val="single" w:color="008000"/>
        </w:rPr>
        <w:t>193817 LIQUIDE DE REFROIDISSEMENT DE VIDANGE ET DE REMPLISSAGE</w:t>
      </w:r>
      <w:r>
        <w:t>.</w:t>
      </w:r>
    </w:p>
    <w:p w14:paraId="78250BA5" w14:textId="77777777" w:rsidR="00C75E32" w:rsidRDefault="00C75E32" w:rsidP="00E86E51">
      <w:pPr>
        <w:pStyle w:val="Titre1"/>
        <w:ind w:left="-5"/>
      </w:pPr>
      <w:r>
        <w:t>RETRAIT DU RÉSERVOIR DE LIQUIDE DE REFROIDISSEMENT</w:t>
      </w:r>
    </w:p>
    <w:p w14:paraId="403CB77F" w14:textId="77777777" w:rsidR="00C75E32" w:rsidRDefault="00C75E32" w:rsidP="00C75E32">
      <w:pPr>
        <w:numPr>
          <w:ilvl w:val="0"/>
          <w:numId w:val="117"/>
        </w:numPr>
        <w:spacing w:after="55"/>
        <w:ind w:left="600" w:right="13" w:hanging="240"/>
      </w:pPr>
      <w:r>
        <w:t>Travaux sur fond de réservoir de liquide de refroidissement 1 :</w:t>
      </w:r>
    </w:p>
    <w:p w14:paraId="74585508" w14:textId="77777777" w:rsidR="00C75E32" w:rsidRDefault="00C75E32" w:rsidP="00C75E32">
      <w:pPr>
        <w:numPr>
          <w:ilvl w:val="1"/>
          <w:numId w:val="117"/>
        </w:numPr>
        <w:spacing w:after="55"/>
        <w:ind w:left="1621" w:right="13" w:hanging="420"/>
      </w:pPr>
      <w:r>
        <w:t>Retirez la fiche du câble 2 du capteur de niveau de liquide de refroidissement du moteur.</w:t>
      </w:r>
    </w:p>
    <w:p w14:paraId="7BC30233" w14:textId="77777777" w:rsidR="00C75E32" w:rsidRDefault="00C75E32" w:rsidP="00C75E32">
      <w:pPr>
        <w:numPr>
          <w:ilvl w:val="1"/>
          <w:numId w:val="117"/>
        </w:numPr>
        <w:spacing w:after="55"/>
        <w:ind w:left="1621" w:right="13" w:hanging="420"/>
      </w:pPr>
      <w:r>
        <w:t xml:space="preserve">Retirer la vis (M8 x 16) </w:t>
      </w:r>
      <w:proofErr w:type="gramStart"/>
      <w:r>
        <w:t>3 .</w:t>
      </w:r>
      <w:proofErr w:type="gramEnd"/>
    </w:p>
    <w:p w14:paraId="033846C2" w14:textId="77777777" w:rsidR="00C75E32" w:rsidRDefault="00C75E32" w:rsidP="00C75E32">
      <w:pPr>
        <w:numPr>
          <w:ilvl w:val="1"/>
          <w:numId w:val="117"/>
        </w:numPr>
        <w:spacing w:after="59"/>
        <w:ind w:left="1621" w:right="13" w:hanging="420"/>
      </w:pPr>
      <w:r>
        <w:t>Desserrez la pince à ressort 4 à l'aide d'une pince à bande à ressort et faites-la glisser sur le tuyau de refroidissement.</w:t>
      </w:r>
    </w:p>
    <w:p w14:paraId="20FF2711" w14:textId="77777777" w:rsidR="00C75E32" w:rsidRDefault="00C75E32" w:rsidP="00C75E32">
      <w:pPr>
        <w:numPr>
          <w:ilvl w:val="1"/>
          <w:numId w:val="117"/>
        </w:numPr>
        <w:ind w:left="1621" w:right="13" w:hanging="420"/>
      </w:pPr>
      <w:r>
        <w:t xml:space="preserve">Retirez le tuyau de liquide de refroidissement </w:t>
      </w:r>
      <w:proofErr w:type="gramStart"/>
      <w:r>
        <w:t>5 .</w:t>
      </w:r>
      <w:proofErr w:type="gramEnd"/>
    </w:p>
    <w:p w14:paraId="00723705" w14:textId="77777777" w:rsidR="00C97BE5" w:rsidRDefault="00FC44C9">
      <w:pPr>
        <w:spacing w:after="236" w:line="259" w:lineRule="auto"/>
        <w:ind w:left="2627" w:firstLine="0"/>
      </w:pPr>
      <w:r>
        <w:rPr>
          <w:noProof/>
        </w:rPr>
        <w:lastRenderedPageBreak/>
        <w:drawing>
          <wp:inline distT="0" distB="0" distL="0" distR="0" wp14:anchorId="52A86182" wp14:editId="20B1A22D">
            <wp:extent cx="4280696" cy="5262682"/>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41"/>
                    <a:stretch>
                      <a:fillRect/>
                    </a:stretch>
                  </pic:blipFill>
                  <pic:spPr>
                    <a:xfrm>
                      <a:off x="0" y="0"/>
                      <a:ext cx="4280696" cy="5262682"/>
                    </a:xfrm>
                    <a:prstGeom prst="rect">
                      <a:avLst/>
                    </a:prstGeom>
                  </pic:spPr>
                </pic:pic>
              </a:graphicData>
            </a:graphic>
          </wp:inline>
        </w:drawing>
      </w:r>
    </w:p>
    <w:p w14:paraId="71FB01A6" w14:textId="77777777" w:rsidR="00C75E32" w:rsidRDefault="00CD2619" w:rsidP="00DC21D0">
      <w:pPr>
        <w:spacing w:after="214" w:line="259" w:lineRule="auto"/>
        <w:ind w:left="1211" w:right="249"/>
      </w:pPr>
      <w:hyperlink r:id="rId42">
        <w:r w:rsidR="00C75E32">
          <w:rPr>
            <w:color w:val="000080"/>
            <w:u w:val="single" w:color="000080"/>
          </w:rPr>
          <w:t xml:space="preserve">Fig. 75 : Identification du réservoir de liquide de refroidissement, de la pince à ressort, de la vis et du tuyau de reniflard avec l </w:t>
        </w:r>
      </w:hyperlink>
      <w:r w:rsidR="00C75E32">
        <w:t>'aimable autorisation de PORSCHE CARS NORTH AMERICA, INC.</w:t>
      </w:r>
    </w:p>
    <w:p w14:paraId="457B38C9" w14:textId="77777777" w:rsidR="00C75E32" w:rsidRDefault="00C75E32" w:rsidP="00C75E32">
      <w:pPr>
        <w:numPr>
          <w:ilvl w:val="0"/>
          <w:numId w:val="118"/>
        </w:numPr>
        <w:spacing w:after="55"/>
        <w:ind w:left="600" w:right="13" w:hanging="240"/>
      </w:pPr>
      <w:r>
        <w:t>Travaux sur le réservoir de liquide de refroidissement 1 :</w:t>
      </w:r>
    </w:p>
    <w:p w14:paraId="233E5E0C" w14:textId="77777777" w:rsidR="00C75E32" w:rsidRDefault="00C75E32" w:rsidP="00C75E32">
      <w:pPr>
        <w:numPr>
          <w:ilvl w:val="1"/>
          <w:numId w:val="118"/>
        </w:numPr>
        <w:spacing w:after="59"/>
        <w:ind w:left="1621" w:right="13" w:hanging="420"/>
      </w:pPr>
      <w:r>
        <w:t>Desserrez la pince à ressort 2 à l'aide de la pince à ressort et faites-la glisser sur le tuyau d'</w:t>
      </w:r>
      <w:proofErr w:type="spellStart"/>
      <w:r>
        <w:t>érespirateur</w:t>
      </w:r>
      <w:proofErr w:type="spellEnd"/>
      <w:r>
        <w:t xml:space="preserve"> </w:t>
      </w:r>
      <w:proofErr w:type="gramStart"/>
      <w:r>
        <w:t>3 .</w:t>
      </w:r>
      <w:proofErr w:type="gramEnd"/>
    </w:p>
    <w:p w14:paraId="2AAAC2D6" w14:textId="77777777" w:rsidR="00C75E32" w:rsidRDefault="00C75E32" w:rsidP="00C75E32">
      <w:pPr>
        <w:numPr>
          <w:ilvl w:val="1"/>
          <w:numId w:val="118"/>
        </w:numPr>
        <w:spacing w:after="55"/>
        <w:ind w:left="1621" w:right="13" w:hanging="420"/>
      </w:pPr>
      <w:r>
        <w:t xml:space="preserve">Retirez le tuyau d'arrosage </w:t>
      </w:r>
      <w:proofErr w:type="gramStart"/>
      <w:r>
        <w:t>3 .</w:t>
      </w:r>
      <w:proofErr w:type="gramEnd"/>
    </w:p>
    <w:p w14:paraId="7401425D" w14:textId="77777777" w:rsidR="00C75E32" w:rsidRDefault="00C75E32" w:rsidP="00C75E32">
      <w:pPr>
        <w:numPr>
          <w:ilvl w:val="1"/>
          <w:numId w:val="118"/>
        </w:numPr>
        <w:spacing w:after="59"/>
        <w:ind w:left="1621" w:right="13" w:hanging="420"/>
      </w:pPr>
      <w:r>
        <w:t>Desserrez la pince à ressort 4 à l'aide d'une pince à ressort et faites-la glisser vers l'arrière sur le tuyau de reniflard 5.</w:t>
      </w:r>
    </w:p>
    <w:p w14:paraId="6F5BD395" w14:textId="77777777" w:rsidR="00C75E32" w:rsidRDefault="00C75E32" w:rsidP="00C75E32">
      <w:pPr>
        <w:numPr>
          <w:ilvl w:val="1"/>
          <w:numId w:val="118"/>
        </w:numPr>
        <w:spacing w:after="55"/>
        <w:ind w:left="1621" w:right="13" w:hanging="420"/>
      </w:pPr>
      <w:r>
        <w:t xml:space="preserve">Retirez le tuyau d'arrosage </w:t>
      </w:r>
      <w:proofErr w:type="gramStart"/>
      <w:r>
        <w:t>5 .</w:t>
      </w:r>
      <w:proofErr w:type="gramEnd"/>
    </w:p>
    <w:p w14:paraId="30D0E740" w14:textId="77777777" w:rsidR="00C75E32" w:rsidRDefault="00C75E32" w:rsidP="00C75E32">
      <w:pPr>
        <w:numPr>
          <w:ilvl w:val="1"/>
          <w:numId w:val="118"/>
        </w:numPr>
        <w:spacing w:after="59"/>
        <w:ind w:left="1621" w:right="13" w:hanging="420"/>
      </w:pPr>
      <w:r>
        <w:t xml:space="preserve">Desserrez la pince à bande à ressort 6 à l'aide d'une pince à bande à ressort et faites-la glisser sur le tuyau de liquide de refroidissement </w:t>
      </w:r>
      <w:proofErr w:type="gramStart"/>
      <w:r>
        <w:t>7 .</w:t>
      </w:r>
      <w:proofErr w:type="gramEnd"/>
    </w:p>
    <w:p w14:paraId="59446049" w14:textId="77777777" w:rsidR="00C75E32" w:rsidRDefault="00C75E32" w:rsidP="00C75E32">
      <w:pPr>
        <w:numPr>
          <w:ilvl w:val="1"/>
          <w:numId w:val="118"/>
        </w:numPr>
        <w:spacing w:after="55"/>
        <w:ind w:left="1621" w:right="13" w:hanging="420"/>
      </w:pPr>
      <w:r>
        <w:t xml:space="preserve">Retirez le tuyau de liquide de refroidissement </w:t>
      </w:r>
      <w:proofErr w:type="gramStart"/>
      <w:r>
        <w:t>7 .</w:t>
      </w:r>
      <w:proofErr w:type="gramEnd"/>
    </w:p>
    <w:p w14:paraId="2F2EA8C9" w14:textId="77777777" w:rsidR="00C75E32" w:rsidRDefault="00C75E32" w:rsidP="00C75E32">
      <w:pPr>
        <w:numPr>
          <w:ilvl w:val="1"/>
          <w:numId w:val="118"/>
        </w:numPr>
        <w:ind w:left="1621" w:right="13" w:hanging="420"/>
      </w:pPr>
      <w:r>
        <w:t xml:space="preserve">Desserrez l'accouplement </w:t>
      </w:r>
      <w:proofErr w:type="spellStart"/>
      <w:r>
        <w:t>quicklock</w:t>
      </w:r>
      <w:proofErr w:type="spellEnd"/>
      <w:r>
        <w:t xml:space="preserve"> 8 et faites glisser la conduite d'évent vers l'arrière.</w:t>
      </w:r>
    </w:p>
    <w:p w14:paraId="2C0DFFD0" w14:textId="77777777" w:rsidR="00C75E32" w:rsidRDefault="00C75E32" w:rsidP="00DC21D0">
      <w:pPr>
        <w:spacing w:after="236" w:line="259" w:lineRule="auto"/>
        <w:ind w:left="2823" w:firstLine="0"/>
      </w:pPr>
      <w:r>
        <w:rPr>
          <w:noProof/>
        </w:rPr>
        <w:lastRenderedPageBreak/>
        <w:drawing>
          <wp:inline distT="0" distB="0" distL="0" distR="0" wp14:anchorId="2369DDE5" wp14:editId="2F7254DD">
            <wp:extent cx="4023282" cy="3279643"/>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43"/>
                    <a:stretch>
                      <a:fillRect/>
                    </a:stretch>
                  </pic:blipFill>
                  <pic:spPr>
                    <a:xfrm>
                      <a:off x="0" y="0"/>
                      <a:ext cx="4023282" cy="3279643"/>
                    </a:xfrm>
                    <a:prstGeom prst="rect">
                      <a:avLst/>
                    </a:prstGeom>
                  </pic:spPr>
                </pic:pic>
              </a:graphicData>
            </a:graphic>
          </wp:inline>
        </w:drawing>
      </w:r>
    </w:p>
    <w:p w14:paraId="301B8B68" w14:textId="77777777" w:rsidR="00C75E32" w:rsidRDefault="00CD2619" w:rsidP="00DC21D0">
      <w:pPr>
        <w:spacing w:after="214" w:line="259" w:lineRule="auto"/>
        <w:ind w:left="1211"/>
      </w:pPr>
      <w:hyperlink r:id="rId44">
        <w:r w:rsidR="00C75E32">
          <w:rPr>
            <w:color w:val="000080"/>
            <w:u w:val="single" w:color="000080"/>
          </w:rPr>
          <w:t xml:space="preserve">Fig. 76 : Identification du réservoir de liquide de refroidissement, du tuyau de reniflard, du raccord </w:t>
        </w:r>
        <w:proofErr w:type="spellStart"/>
        <w:r w:rsidR="00C75E32">
          <w:rPr>
            <w:color w:val="000080"/>
            <w:u w:val="single" w:color="000080"/>
          </w:rPr>
          <w:t>QuickLock</w:t>
        </w:r>
        <w:proofErr w:type="spellEnd"/>
        <w:r w:rsidR="00C75E32">
          <w:rPr>
            <w:color w:val="000080"/>
            <w:u w:val="single" w:color="000080"/>
          </w:rPr>
          <w:t xml:space="preserve"> et du tuyau de liquide de refroidissement </w:t>
        </w:r>
      </w:hyperlink>
      <w:r w:rsidR="00C75E32">
        <w:t>avec l'aimable autorisation de PORSCHE CARS NORTH AMERICA, INC.</w:t>
      </w:r>
    </w:p>
    <w:p w14:paraId="2BBFDB24" w14:textId="77777777" w:rsidR="00C75E32" w:rsidRDefault="00C75E32" w:rsidP="00C75E32">
      <w:pPr>
        <w:numPr>
          <w:ilvl w:val="0"/>
          <w:numId w:val="118"/>
        </w:numPr>
        <w:spacing w:after="10"/>
        <w:ind w:left="600" w:right="13" w:hanging="240"/>
      </w:pPr>
      <w:r>
        <w:t>Incliner le réservoir de liquide de refroidissement 1 à 180 ° au total dans le sens de marche et le retirer du compartiment moteur.</w:t>
      </w:r>
    </w:p>
    <w:p w14:paraId="7A46BD0E" w14:textId="77777777" w:rsidR="00C75E32" w:rsidRDefault="00C75E32" w:rsidP="00DC21D0">
      <w:pPr>
        <w:spacing w:after="236" w:line="259" w:lineRule="auto"/>
        <w:ind w:left="2522" w:firstLine="0"/>
      </w:pPr>
      <w:r>
        <w:rPr>
          <w:noProof/>
        </w:rPr>
        <w:drawing>
          <wp:inline distT="0" distB="0" distL="0" distR="0" wp14:anchorId="502E5E61" wp14:editId="1DE77CA4">
            <wp:extent cx="4032816" cy="3308244"/>
            <wp:effectExtent l="0" t="0" r="0" b="0"/>
            <wp:docPr id="871" name="Pictu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45"/>
                    <a:stretch>
                      <a:fillRect/>
                    </a:stretch>
                  </pic:blipFill>
                  <pic:spPr>
                    <a:xfrm>
                      <a:off x="0" y="0"/>
                      <a:ext cx="4032816" cy="3308244"/>
                    </a:xfrm>
                    <a:prstGeom prst="rect">
                      <a:avLst/>
                    </a:prstGeom>
                  </pic:spPr>
                </pic:pic>
              </a:graphicData>
            </a:graphic>
          </wp:inline>
        </w:drawing>
      </w:r>
    </w:p>
    <w:p w14:paraId="06CFBF25" w14:textId="77777777" w:rsidR="00C75E32" w:rsidRDefault="00CD2619" w:rsidP="00DC21D0">
      <w:pPr>
        <w:spacing w:after="3" w:line="259" w:lineRule="auto"/>
        <w:ind w:left="596" w:right="3438"/>
      </w:pPr>
      <w:hyperlink r:id="rId46">
        <w:r w:rsidR="00C75E32">
          <w:rPr>
            <w:color w:val="000080"/>
            <w:u w:val="single" w:color="000080"/>
          </w:rPr>
          <w:t>Figue. 77 : Retrait du compartiment moteur</w:t>
        </w:r>
      </w:hyperlink>
    </w:p>
    <w:p w14:paraId="6AE4A80F" w14:textId="77777777" w:rsidR="00C75E32" w:rsidRDefault="00C75E32" w:rsidP="00DC21D0">
      <w:pPr>
        <w:spacing w:after="265"/>
        <w:ind w:right="13"/>
      </w:pPr>
      <w:r>
        <w:t>Avec l'aimable autorisation de PORSCHE CARS NORTH AMERICA, INC.</w:t>
      </w:r>
    </w:p>
    <w:p w14:paraId="61103B70" w14:textId="77777777" w:rsidR="00C75E32" w:rsidRDefault="00C75E32" w:rsidP="00DC21D0">
      <w:pPr>
        <w:tabs>
          <w:tab w:val="center" w:pos="1296"/>
          <w:tab w:val="center" w:pos="2995"/>
        </w:tabs>
        <w:spacing w:after="48" w:line="265" w:lineRule="auto"/>
        <w:ind w:left="0" w:firstLine="0"/>
      </w:pPr>
      <w:r>
        <w:rPr>
          <w:rFonts w:ascii="Calibri" w:eastAsia="Calibri" w:hAnsi="Calibri" w:cs="Calibri"/>
          <w:sz w:val="22"/>
        </w:rPr>
        <w:tab/>
      </w: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46C5186B" w14:textId="77777777" w:rsidR="00C75E32" w:rsidRDefault="00C75E32" w:rsidP="00DC21D0">
      <w:pPr>
        <w:spacing w:after="334" w:line="265" w:lineRule="auto"/>
        <w:ind w:left="2577"/>
      </w:pPr>
      <w:r>
        <w:rPr>
          <w:rFonts w:ascii="Calibri" w:eastAsia="Calibri" w:hAnsi="Calibri" w:cs="Calibri"/>
          <w:noProof/>
          <w:sz w:val="22"/>
        </w:rPr>
        <mc:AlternateContent>
          <mc:Choice Requires="wpg">
            <w:drawing>
              <wp:inline distT="0" distB="0" distL="0" distR="0" wp14:anchorId="54A56B68" wp14:editId="691647BA">
                <wp:extent cx="47669" cy="47675"/>
                <wp:effectExtent l="0" t="0" r="0" b="0"/>
                <wp:docPr id="47696" name="Group 47696"/>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878" name="Shape 878"/>
                        <wps:cNvSpPr/>
                        <wps:spPr>
                          <a:xfrm>
                            <a:off x="0" y="0"/>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C97EBE" id="Group 47696"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gHAGBLACAAAvBwAADgAAAAAAAAAA&#10;AAAAAAAuAgAAZHJzL2Uyb0RvYy54bWxQSwECLQAUAAYACAAAACEAFQBtXdgAAAABAQAADwAAAAAA&#10;AAAAAAAAAAAKBQAAZHJzL2Rvd25yZXYueG1sUEsFBgAAAAAEAAQA8wAAAA8GAAAAAA==&#10;">
                <v:shape id="Shape 878"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" path="m23835,c39724,,47669,7938,47669,23862v,15875,-7945,23813,-23834,23813c7945,47675,,39737,,23862,,7938,7945,,23835,xe" fillcolor="black" stroked="f" strokeweight="0">
                  <v:stroke miterlimit="1" joinstyle="miter"/>
                  <v:path arrowok="t" textboxrect="0,0,47669,47675"/>
                </v:shape>
                <w10:anchorlock/>
              </v:group>
            </w:pict>
          </mc:Fallback>
        </mc:AlternateContent>
      </w:r>
      <w:r>
        <w:rPr>
          <w:rFonts w:ascii="Arial" w:eastAsia="Arial" w:hAnsi="Arial" w:cs="Arial"/>
        </w:rPr>
        <w:t xml:space="preserve"> Danger de brûlures chimiques</w:t>
      </w:r>
    </w:p>
    <w:p w14:paraId="1246ADD2" w14:textId="77777777" w:rsidR="00C75E32" w:rsidRDefault="00C75E32" w:rsidP="00DC21D0">
      <w:pPr>
        <w:ind w:right="13"/>
      </w:pPr>
      <w:r>
        <w:t>→ Éviter tout contact avec le liquide caustique.</w:t>
      </w:r>
    </w:p>
    <w:p w14:paraId="3C8708D0" w14:textId="77777777" w:rsidR="00C75E32" w:rsidRDefault="00C75E32" w:rsidP="00DC21D0">
      <w:pPr>
        <w:ind w:right="13"/>
      </w:pPr>
      <w:r>
        <w:lastRenderedPageBreak/>
        <w:t>→ Portez un équipement de protection individuelle.</w:t>
      </w:r>
    </w:p>
    <w:p w14:paraId="5D3C6993" w14:textId="77777777" w:rsidR="00C75E32" w:rsidRDefault="00C75E32" w:rsidP="00B85FF6">
      <w:pPr>
        <w:ind w:right="13"/>
      </w:pPr>
      <w:r>
        <w:t>→ S'assurer qu'il y a une bonne ventilation.</w:t>
      </w:r>
    </w:p>
    <w:p w14:paraId="71AB22F0" w14:textId="77777777" w:rsidR="00C75E32" w:rsidRDefault="00C75E32" w:rsidP="00B85FF6">
      <w:pPr>
        <w:spacing w:after="269"/>
        <w:ind w:right="13"/>
      </w:pPr>
      <w:r>
        <w:t>→ Si vous entrez en contact, laver immédiatement avec beaucoup d'eau tiède et contacter un médecin si nécessaire.</w:t>
      </w:r>
    </w:p>
    <w:p w14:paraId="4D6838AA" w14:textId="77777777" w:rsidR="00C75E32" w:rsidRDefault="00C75E32" w:rsidP="00B85FF6">
      <w:pPr>
        <w:tabs>
          <w:tab w:val="center" w:pos="1296"/>
          <w:tab w:val="center" w:pos="2995"/>
        </w:tabs>
        <w:spacing w:after="48" w:line="265" w:lineRule="auto"/>
        <w:ind w:left="0" w:firstLine="0"/>
      </w:pPr>
      <w:r>
        <w:rPr>
          <w:rFonts w:ascii="Calibri" w:eastAsia="Calibri" w:hAnsi="Calibri" w:cs="Calibri"/>
          <w:sz w:val="22"/>
        </w:rPr>
        <w:tab/>
      </w: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3252A5C1" w14:textId="77777777" w:rsidR="00C75E32" w:rsidRDefault="00C75E32" w:rsidP="00B85FF6">
      <w:pPr>
        <w:spacing w:after="334" w:line="265" w:lineRule="auto"/>
        <w:ind w:left="2577"/>
      </w:pPr>
      <w:r>
        <w:rPr>
          <w:rFonts w:ascii="Calibri" w:eastAsia="Calibri" w:hAnsi="Calibri" w:cs="Calibri"/>
          <w:noProof/>
          <w:sz w:val="22"/>
        </w:rPr>
        <mc:AlternateContent>
          <mc:Choice Requires="wpg">
            <w:drawing>
              <wp:inline distT="0" distB="0" distL="0" distR="0" wp14:anchorId="0D1F8158" wp14:editId="0CB1B5F5">
                <wp:extent cx="47669" cy="47625"/>
                <wp:effectExtent l="0" t="0" r="0" b="0"/>
                <wp:docPr id="47276" name="Group 47276"/>
                <wp:cNvGraphicFramePr/>
                <a:graphic xmlns:a="http://schemas.openxmlformats.org/drawingml/2006/main">
                  <a:graphicData uri="http://schemas.microsoft.com/office/word/2010/wordprocessingGroup">
                    <wpg:wgp>
                      <wpg:cNvGrpSpPr/>
                      <wpg:grpSpPr>
                        <a:xfrm>
                          <a:off x="0" y="0"/>
                          <a:ext cx="47669" cy="47625"/>
                          <a:chOff x="0" y="0"/>
                          <a:chExt cx="47669" cy="47625"/>
                        </a:xfrm>
                      </wpg:grpSpPr>
                      <wps:wsp>
                        <wps:cNvPr id="899" name="Shape 899"/>
                        <wps:cNvSpPr/>
                        <wps:spPr>
                          <a:xfrm>
                            <a:off x="0" y="0"/>
                            <a:ext cx="47669" cy="47625"/>
                          </a:xfrm>
                          <a:custGeom>
                            <a:avLst/>
                            <a:gdLst/>
                            <a:ahLst/>
                            <a:cxnLst/>
                            <a:rect l="0" t="0" r="0" b="0"/>
                            <a:pathLst>
                              <a:path w="47669" h="47625">
                                <a:moveTo>
                                  <a:pt x="23835" y="0"/>
                                </a:moveTo>
                                <a:cubicBezTo>
                                  <a:pt x="39724" y="0"/>
                                  <a:pt x="47669" y="7888"/>
                                  <a:pt x="47669" y="23813"/>
                                </a:cubicBezTo>
                                <a:cubicBezTo>
                                  <a:pt x="47669" y="39737"/>
                                  <a:pt x="39724" y="47625"/>
                                  <a:pt x="23835" y="47625"/>
                                </a:cubicBezTo>
                                <a:cubicBezTo>
                                  <a:pt x="7945" y="47625"/>
                                  <a:pt x="0" y="39737"/>
                                  <a:pt x="0" y="23813"/>
                                </a:cubicBezTo>
                                <a:cubicBezTo>
                                  <a:pt x="0" y="788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27E42D" id="Group 47276" o:spid="_x0000_s1026" style="width:3.75pt;height:3.75pt;mso-position-horizontal-relative:char;mso-position-vertical-relative:line" coordsize="4766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AjSmImuAgAALwcAAA4AAAAAAAAAAAAA&#10;AAAALgIAAGRycy9lMm9Eb2MueG1sUEsBAi0AFAAGAAgAAAAhABUAbV3YAAAAAQEAAA8AAAAAAAAA&#10;AAAAAAAACAUAAGRycy9kb3ducmV2LnhtbFBLBQYAAAAABAAEAPMAAAANBgAAAAA=&#10;">
                <v:shape id="Shape 899"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" path="m23835,c39724,,47669,7888,47669,23813v,15924,-7945,23812,-23834,23812c7945,47625,,39737,,23813,,7888,7945,,23835,xe" fillcolor="black" stroked="f" strokeweight="0">
                  <v:stroke miterlimit="1" joinstyle="miter"/>
                  <v:path arrowok="t" textboxrect="0,0,47669,47625"/>
                </v:shape>
                <w10:anchorlock/>
              </v:group>
            </w:pict>
          </mc:Fallback>
        </mc:AlternateContent>
      </w:r>
      <w:r>
        <w:rPr>
          <w:rFonts w:ascii="Arial" w:eastAsia="Arial" w:hAnsi="Arial" w:cs="Arial"/>
        </w:rPr>
        <w:t xml:space="preserve"> Danger de brûlures chimiques</w:t>
      </w:r>
    </w:p>
    <w:p w14:paraId="27ADA858" w14:textId="77777777" w:rsidR="00C75E32" w:rsidRDefault="00C75E32" w:rsidP="00B85FF6">
      <w:pPr>
        <w:ind w:right="13"/>
      </w:pPr>
      <w:r>
        <w:t>→ Éviter tout contact avec le liquide caustique.</w:t>
      </w:r>
    </w:p>
    <w:p w14:paraId="4C1FF988" w14:textId="77777777" w:rsidR="00C75E32" w:rsidRDefault="00C75E32" w:rsidP="00B85FF6">
      <w:pPr>
        <w:ind w:right="13"/>
      </w:pPr>
      <w:r>
        <w:t>→ Portez un équipement de protection individuelle.</w:t>
      </w:r>
    </w:p>
    <w:p w14:paraId="01B4ADC7" w14:textId="77777777" w:rsidR="00C75E32" w:rsidRDefault="00C75E32" w:rsidP="00B85FF6">
      <w:pPr>
        <w:ind w:right="13"/>
      </w:pPr>
      <w:r>
        <w:t>→ S'assurer qu'il y a une bonne ventilation.</w:t>
      </w:r>
    </w:p>
    <w:p w14:paraId="0B7B56D4" w14:textId="77777777" w:rsidR="00C75E32" w:rsidRDefault="00C75E32" w:rsidP="00B85FF6">
      <w:pPr>
        <w:spacing w:after="269"/>
        <w:ind w:right="13"/>
      </w:pPr>
      <w:r>
        <w:t>→ Si vous entrez en contact, laver immédiatement avec beaucoup d'eau tiède et contacter un médecin si nécessaire.</w:t>
      </w:r>
    </w:p>
    <w:p w14:paraId="15BECAF4" w14:textId="77777777" w:rsidR="00C75E32" w:rsidRDefault="00C75E32" w:rsidP="00B85FF6">
      <w:pPr>
        <w:tabs>
          <w:tab w:val="center" w:pos="1296"/>
          <w:tab w:val="center" w:pos="2995"/>
        </w:tabs>
        <w:spacing w:after="48" w:line="265" w:lineRule="auto"/>
        <w:ind w:left="0" w:firstLine="0"/>
      </w:pPr>
      <w:r>
        <w:rPr>
          <w:rFonts w:ascii="Calibri" w:eastAsia="Calibri" w:hAnsi="Calibri" w:cs="Calibri"/>
          <w:sz w:val="22"/>
        </w:rPr>
        <w:tab/>
      </w: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537CA522" w14:textId="77777777" w:rsidR="00C75E32" w:rsidRDefault="00C75E32" w:rsidP="00B85FF6">
      <w:pPr>
        <w:spacing w:after="334" w:line="265" w:lineRule="auto"/>
        <w:ind w:left="2577"/>
      </w:pPr>
      <w:r>
        <w:rPr>
          <w:rFonts w:ascii="Calibri" w:eastAsia="Calibri" w:hAnsi="Calibri" w:cs="Calibri"/>
          <w:noProof/>
          <w:sz w:val="22"/>
        </w:rPr>
        <mc:AlternateContent>
          <mc:Choice Requires="wpg">
            <w:drawing>
              <wp:inline distT="0" distB="0" distL="0" distR="0" wp14:anchorId="189E3932" wp14:editId="0904E7B1">
                <wp:extent cx="47669" cy="47675"/>
                <wp:effectExtent l="0" t="0" r="0" b="0"/>
                <wp:docPr id="47277" name="Group 47277"/>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909" name="Shape 909"/>
                        <wps:cNvSpPr/>
                        <wps:spPr>
                          <a:xfrm>
                            <a:off x="0" y="0"/>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393F48" id="Group 47277"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A1kl5OuAgAALwcAAA4AAAAAAAAAAAAA&#10;AAAALgIAAGRycy9lMm9Eb2MueG1sUEsBAi0AFAAGAAgAAAAhABUAbV3YAAAAAQEAAA8AAAAAAAAA&#10;AAAAAAAACAUAAGRycy9kb3ducmV2LnhtbFBLBQYAAAAABAAEAPMAAAANBgAAAAA=&#10;">
                <v:shape id="Shape 909"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" path="m23835,c39724,,47669,7938,47669,23862v,15875,-7945,23813,-23834,23813c7945,47675,,39737,,23862,,7938,7945,,23835,xe" fillcolor="black" stroked="f" strokeweight="0">
                  <v:stroke miterlimit="1" joinstyle="miter"/>
                  <v:path arrowok="t" textboxrect="0,0,47669,47675"/>
                </v:shape>
                <w10:anchorlock/>
              </v:group>
            </w:pict>
          </mc:Fallback>
        </mc:AlternateContent>
      </w:r>
      <w:r>
        <w:rPr>
          <w:rFonts w:ascii="Arial" w:eastAsia="Arial" w:hAnsi="Arial" w:cs="Arial"/>
        </w:rPr>
        <w:t xml:space="preserve"> Danger de brûlures chimiques</w:t>
      </w:r>
    </w:p>
    <w:p w14:paraId="6FD7E446" w14:textId="77777777" w:rsidR="00C75E32" w:rsidRDefault="00C75E32" w:rsidP="00B85FF6">
      <w:pPr>
        <w:ind w:right="13"/>
      </w:pPr>
      <w:r>
        <w:t>→ Éviter tout contact avec le liquide caustique.</w:t>
      </w:r>
    </w:p>
    <w:p w14:paraId="485D4E8F" w14:textId="77777777" w:rsidR="00C75E32" w:rsidRDefault="00C75E32" w:rsidP="00B85FF6">
      <w:pPr>
        <w:ind w:right="13"/>
      </w:pPr>
      <w:r>
        <w:t>→ Portez un équipement de protection individuelle.</w:t>
      </w:r>
    </w:p>
    <w:p w14:paraId="3E9BAAFA" w14:textId="77777777" w:rsidR="00C75E32" w:rsidRDefault="00C75E32" w:rsidP="00B85FF6">
      <w:pPr>
        <w:ind w:right="13"/>
      </w:pPr>
      <w:r>
        <w:t>→ S'assurer qu'il y a une bonne ventilation.</w:t>
      </w:r>
    </w:p>
    <w:p w14:paraId="74FB094A" w14:textId="77777777" w:rsidR="00C75E32" w:rsidRDefault="00C75E32" w:rsidP="00B85FF6">
      <w:pPr>
        <w:ind w:right="13"/>
      </w:pPr>
      <w:r>
        <w:t>→ Si vous entrez en contact, laver immédiatement avec beaucoup d'eau tiède et contacter un médecin si nécessaire.</w:t>
      </w:r>
    </w:p>
    <w:p w14:paraId="5DA05F3B" w14:textId="77777777" w:rsidR="00C75E32" w:rsidRDefault="00C75E32" w:rsidP="00B85FF6">
      <w:pPr>
        <w:ind w:left="370" w:right="13"/>
      </w:pPr>
      <w:r>
        <w:t>4. Retirez le liquide de refroidissement restant du réservoir et absorbez tout liquide de refroidissement qui s'échappe avec un chiffon.</w:t>
      </w:r>
    </w:p>
    <w:p w14:paraId="6C72444E" w14:textId="77777777" w:rsidR="00C75E32" w:rsidRDefault="00C75E32" w:rsidP="00B85FF6">
      <w:pPr>
        <w:pStyle w:val="Titre1"/>
        <w:ind w:left="-5"/>
      </w:pPr>
      <w:r>
        <w:t>INSTALLATION D'UN RÉSERVOIR DE LIQUIDE DE REFROIDISSEMENT</w:t>
      </w:r>
    </w:p>
    <w:p w14:paraId="76B3576C" w14:textId="77777777" w:rsidR="00C75E32" w:rsidRDefault="00C75E32" w:rsidP="00B85FF6">
      <w:pPr>
        <w:ind w:left="10" w:right="13"/>
      </w:pPr>
      <w:r>
        <w:t>Information</w:t>
      </w:r>
    </w:p>
    <w:p w14:paraId="592DCA6F" w14:textId="77777777" w:rsidR="00C75E32" w:rsidRDefault="00C75E32" w:rsidP="00B85FF6">
      <w:pPr>
        <w:ind w:left="10" w:right="13"/>
      </w:pPr>
      <w:r>
        <w:t xml:space="preserve">Pour faciliter l'assemblage des tuyaux de liquide de refroidissement et des tuyaux, enduisez de gel d'assemblage </w:t>
      </w:r>
      <w:proofErr w:type="spellStart"/>
      <w:r>
        <w:t>Kluberplus</w:t>
      </w:r>
      <w:proofErr w:type="spellEnd"/>
      <w:r>
        <w:t xml:space="preserve"> S06100 (disponible dans le catalogue de pièces Porsche).</w:t>
      </w:r>
    </w:p>
    <w:p w14:paraId="4CBBFC6F" w14:textId="77777777" w:rsidR="00C75E32" w:rsidRDefault="00C75E32" w:rsidP="00B85FF6">
      <w:pPr>
        <w:ind w:left="10" w:right="13"/>
      </w:pPr>
      <w:r>
        <w:t>Information</w:t>
      </w:r>
    </w:p>
    <w:p w14:paraId="62D00EAE" w14:textId="77777777" w:rsidR="00C75E32" w:rsidRDefault="00C75E32" w:rsidP="00B85FF6">
      <w:pPr>
        <w:ind w:left="10" w:right="13"/>
      </w:pPr>
      <w:r>
        <w:t>Lors de l'installation d'une pince à ressort, assurez-vous que la pince à ressort est positionnée entre les deux marquages.</w:t>
      </w:r>
    </w:p>
    <w:p w14:paraId="62D019AD" w14:textId="77777777" w:rsidR="00C75E32" w:rsidRDefault="00C75E32" w:rsidP="00C75E32">
      <w:pPr>
        <w:numPr>
          <w:ilvl w:val="0"/>
          <w:numId w:val="119"/>
        </w:numPr>
        <w:ind w:left="600" w:right="13" w:hanging="240"/>
      </w:pPr>
      <w:r>
        <w:t>Guidez le réservoir de liquide de refroidissement 1 dans le compartiment moteur, inclinez-le de 180 ° contre le sens de déplacement et fixez-le en place dans le support 2 et les guides 3.</w:t>
      </w:r>
    </w:p>
    <w:p w14:paraId="6475F456" w14:textId="77777777" w:rsidR="00C75E32" w:rsidRDefault="00C75E32" w:rsidP="00B85FF6">
      <w:pPr>
        <w:spacing w:after="236" w:line="259" w:lineRule="auto"/>
        <w:ind w:left="2522" w:firstLine="0"/>
      </w:pPr>
      <w:r>
        <w:rPr>
          <w:noProof/>
        </w:rPr>
        <w:lastRenderedPageBreak/>
        <w:drawing>
          <wp:inline distT="0" distB="0" distL="0" distR="0" wp14:anchorId="1C393171" wp14:editId="592A821C">
            <wp:extent cx="4032816" cy="329871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47"/>
                    <a:stretch>
                      <a:fillRect/>
                    </a:stretch>
                  </pic:blipFill>
                  <pic:spPr>
                    <a:xfrm>
                      <a:off x="0" y="0"/>
                      <a:ext cx="4032816" cy="3298710"/>
                    </a:xfrm>
                    <a:prstGeom prst="rect">
                      <a:avLst/>
                    </a:prstGeom>
                  </pic:spPr>
                </pic:pic>
              </a:graphicData>
            </a:graphic>
          </wp:inline>
        </w:drawing>
      </w:r>
    </w:p>
    <w:p w14:paraId="1C2B7610" w14:textId="77777777" w:rsidR="00C75E32" w:rsidRDefault="00CD2619" w:rsidP="00B85FF6">
      <w:pPr>
        <w:spacing w:after="3" w:line="259" w:lineRule="auto"/>
        <w:ind w:left="596" w:right="3438"/>
      </w:pPr>
      <w:hyperlink r:id="rId48">
        <w:r w:rsidR="00C75E32">
          <w:rPr>
            <w:color w:val="000080"/>
            <w:u w:val="single" w:color="000080"/>
          </w:rPr>
          <w:t>Figue. 78 : Installation du réservoir de liquide de refroidissement</w:t>
        </w:r>
      </w:hyperlink>
    </w:p>
    <w:p w14:paraId="4A5D1017" w14:textId="77777777" w:rsidR="00C75E32" w:rsidRDefault="00C75E32" w:rsidP="00B85FF6">
      <w:pPr>
        <w:ind w:right="13"/>
      </w:pPr>
      <w:r>
        <w:t>Avec l'aimable autorisation de PORSCHE CARS NORTH AMERICA, INC.</w:t>
      </w:r>
    </w:p>
    <w:p w14:paraId="6F3F18BF" w14:textId="77777777" w:rsidR="00C75E32" w:rsidRDefault="00C75E32" w:rsidP="00C75E32">
      <w:pPr>
        <w:numPr>
          <w:ilvl w:val="0"/>
          <w:numId w:val="119"/>
        </w:numPr>
        <w:spacing w:after="55"/>
        <w:ind w:left="600" w:right="13" w:hanging="240"/>
      </w:pPr>
      <w:r>
        <w:t>Travaux sur le réservoir de liquide de refroidissement 1 :</w:t>
      </w:r>
    </w:p>
    <w:p w14:paraId="62A541C8" w14:textId="77777777" w:rsidR="00C75E32" w:rsidRDefault="00C75E32" w:rsidP="00C75E32">
      <w:pPr>
        <w:numPr>
          <w:ilvl w:val="1"/>
          <w:numId w:val="119"/>
        </w:numPr>
        <w:spacing w:after="59"/>
        <w:ind w:left="1621" w:right="13" w:hanging="420"/>
      </w:pPr>
      <w:r>
        <w:t>Glissez sur le tuyau de liquide de refroidissement 1, positionnez la pince à bande à ressort 2 entre les marquages 3 et placez-la à cette position.</w:t>
      </w:r>
    </w:p>
    <w:p w14:paraId="78D99328" w14:textId="77777777" w:rsidR="00C75E32" w:rsidRDefault="00C75E32" w:rsidP="00C75E32">
      <w:pPr>
        <w:numPr>
          <w:ilvl w:val="1"/>
          <w:numId w:val="119"/>
        </w:numPr>
        <w:spacing w:after="59"/>
        <w:ind w:left="1621" w:right="13" w:hanging="420"/>
      </w:pPr>
      <w:r>
        <w:t>Faites glisser sur le tuyau d'arrosage 3, placez la pince à ressort 2 entre les marquages et placez-la à cette position.</w:t>
      </w:r>
    </w:p>
    <w:p w14:paraId="4DEF6F40" w14:textId="77777777" w:rsidR="00C75E32" w:rsidRDefault="00C75E32" w:rsidP="00C75E32">
      <w:pPr>
        <w:numPr>
          <w:ilvl w:val="1"/>
          <w:numId w:val="119"/>
        </w:numPr>
        <w:spacing w:after="59"/>
        <w:ind w:left="1621" w:right="13" w:hanging="420"/>
      </w:pPr>
      <w:r>
        <w:t>Glissez sur le tuyau d'</w:t>
      </w:r>
      <w:proofErr w:type="spellStart"/>
      <w:r>
        <w:t>échappard</w:t>
      </w:r>
      <w:proofErr w:type="spellEnd"/>
      <w:r>
        <w:t xml:space="preserve"> 5, placez la pince à ressort 4 entre les marquages et placez-la à cette position.</w:t>
      </w:r>
    </w:p>
    <w:p w14:paraId="758BBEB1" w14:textId="77777777" w:rsidR="00C75E32" w:rsidRDefault="00C75E32" w:rsidP="00C75E32">
      <w:pPr>
        <w:numPr>
          <w:ilvl w:val="1"/>
          <w:numId w:val="119"/>
        </w:numPr>
        <w:ind w:left="1621" w:right="13" w:hanging="420"/>
      </w:pPr>
      <w:r>
        <w:t>Faites glisser la ligne d'aération jusqu'à ce que le couplage rapide de 8 verrous avec un clic audible.</w:t>
      </w:r>
    </w:p>
    <w:p w14:paraId="3A17EF8C" w14:textId="77777777" w:rsidR="00C75E32" w:rsidRDefault="00C75E32" w:rsidP="00E7738F">
      <w:pPr>
        <w:spacing w:after="236" w:line="259" w:lineRule="auto"/>
        <w:ind w:left="2823" w:firstLine="0"/>
      </w:pPr>
      <w:r>
        <w:rPr>
          <w:noProof/>
        </w:rPr>
        <w:lastRenderedPageBreak/>
        <w:drawing>
          <wp:inline distT="0" distB="0" distL="0" distR="0" wp14:anchorId="5F2C6D88" wp14:editId="4672D4D8">
            <wp:extent cx="4032816" cy="4957599"/>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49"/>
                    <a:stretch>
                      <a:fillRect/>
                    </a:stretch>
                  </pic:blipFill>
                  <pic:spPr>
                    <a:xfrm>
                      <a:off x="0" y="0"/>
                      <a:ext cx="4032816" cy="4957599"/>
                    </a:xfrm>
                    <a:prstGeom prst="rect">
                      <a:avLst/>
                    </a:prstGeom>
                  </pic:spPr>
                </pic:pic>
              </a:graphicData>
            </a:graphic>
          </wp:inline>
        </w:drawing>
      </w:r>
    </w:p>
    <w:p w14:paraId="434DAED1" w14:textId="77777777" w:rsidR="00C75E32" w:rsidRDefault="00CD2619" w:rsidP="00E7738F">
      <w:pPr>
        <w:spacing w:after="3" w:line="259" w:lineRule="auto"/>
        <w:ind w:left="1211" w:right="3438"/>
      </w:pPr>
      <w:hyperlink r:id="rId50">
        <w:r w:rsidR="00C75E32">
          <w:rPr>
            <w:color w:val="000080"/>
            <w:u w:val="single" w:color="000080"/>
          </w:rPr>
          <w:t xml:space="preserve">Figue. </w:t>
        </w:r>
        <w:proofErr w:type="gramStart"/>
        <w:r w:rsidR="00C75E32">
          <w:rPr>
            <w:color w:val="000080"/>
            <w:u w:val="single" w:color="000080"/>
          </w:rPr>
          <w:t>79:</w:t>
        </w:r>
        <w:proofErr w:type="gramEnd"/>
        <w:r w:rsidR="00C75E32">
          <w:rPr>
            <w:color w:val="000080"/>
            <w:u w:val="single" w:color="000080"/>
          </w:rPr>
          <w:t xml:space="preserve"> Positionnement de la pince à ressort</w:t>
        </w:r>
      </w:hyperlink>
    </w:p>
    <w:p w14:paraId="1638636B" w14:textId="77777777" w:rsidR="00C75E32" w:rsidRDefault="00C75E32" w:rsidP="00E7738F">
      <w:pPr>
        <w:spacing w:after="10"/>
        <w:ind w:left="1211" w:right="13"/>
      </w:pPr>
      <w:r>
        <w:t>Avec l'aimable autorisation de PORSCHE CARS NORTH AMERICA, INC.</w:t>
      </w:r>
    </w:p>
    <w:p w14:paraId="0C4AAB09" w14:textId="77777777" w:rsidR="00C75E32" w:rsidRDefault="00C75E32" w:rsidP="00E7738F">
      <w:pPr>
        <w:spacing w:after="236" w:line="259" w:lineRule="auto"/>
        <w:ind w:left="2823" w:firstLine="0"/>
      </w:pPr>
      <w:r>
        <w:rPr>
          <w:noProof/>
        </w:rPr>
        <w:drawing>
          <wp:inline distT="0" distB="0" distL="0" distR="0" wp14:anchorId="3E5C4586" wp14:editId="74E40476">
            <wp:extent cx="4023282" cy="3279643"/>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51"/>
                    <a:stretch>
                      <a:fillRect/>
                    </a:stretch>
                  </pic:blipFill>
                  <pic:spPr>
                    <a:xfrm>
                      <a:off x="0" y="0"/>
                      <a:ext cx="4023282" cy="3279643"/>
                    </a:xfrm>
                    <a:prstGeom prst="rect">
                      <a:avLst/>
                    </a:prstGeom>
                  </pic:spPr>
                </pic:pic>
              </a:graphicData>
            </a:graphic>
          </wp:inline>
        </w:drawing>
      </w:r>
    </w:p>
    <w:p w14:paraId="27901D5C" w14:textId="77777777" w:rsidR="00C75E32" w:rsidRDefault="00CD2619" w:rsidP="00E7738F">
      <w:pPr>
        <w:spacing w:after="214" w:line="259" w:lineRule="auto"/>
        <w:ind w:left="1211"/>
      </w:pPr>
      <w:hyperlink r:id="rId52">
        <w:r w:rsidR="00C75E32">
          <w:rPr>
            <w:color w:val="000080"/>
            <w:u w:val="single" w:color="000080"/>
          </w:rPr>
          <w:t xml:space="preserve">Fig. 80 : Identification du réservoir de liquide de refroidissement, du tuyau de reniflard, du raccord </w:t>
        </w:r>
        <w:proofErr w:type="spellStart"/>
        <w:r w:rsidR="00C75E32">
          <w:rPr>
            <w:color w:val="000080"/>
            <w:u w:val="single" w:color="000080"/>
          </w:rPr>
          <w:t>QuickLock</w:t>
        </w:r>
        <w:proofErr w:type="spellEnd"/>
        <w:r w:rsidR="00C75E32">
          <w:rPr>
            <w:color w:val="000080"/>
            <w:u w:val="single" w:color="000080"/>
          </w:rPr>
          <w:t xml:space="preserve"> et du tuyau de liquide de refroidissement </w:t>
        </w:r>
      </w:hyperlink>
      <w:r w:rsidR="00C75E32">
        <w:t>avec l'aimable autorisation de PORSCHE CARS NORTH AMERICA, INC.</w:t>
      </w:r>
    </w:p>
    <w:p w14:paraId="5EC328E3" w14:textId="77777777" w:rsidR="00C75E32" w:rsidRDefault="00C75E32" w:rsidP="00C75E32">
      <w:pPr>
        <w:numPr>
          <w:ilvl w:val="0"/>
          <w:numId w:val="120"/>
        </w:numPr>
        <w:spacing w:after="55"/>
        <w:ind w:left="600" w:right="13" w:hanging="240"/>
      </w:pPr>
      <w:r>
        <w:lastRenderedPageBreak/>
        <w:t xml:space="preserve">Travaux sur le fond du réservoir de liquide de </w:t>
      </w:r>
      <w:proofErr w:type="gramStart"/>
      <w:r>
        <w:t>refroidissement:</w:t>
      </w:r>
      <w:proofErr w:type="gramEnd"/>
    </w:p>
    <w:p w14:paraId="00047DD6" w14:textId="77777777" w:rsidR="00C75E32" w:rsidRDefault="00C75E32" w:rsidP="00C75E32">
      <w:pPr>
        <w:numPr>
          <w:ilvl w:val="1"/>
          <w:numId w:val="120"/>
        </w:numPr>
        <w:ind w:left="1621" w:right="13" w:hanging="420"/>
      </w:pPr>
      <w:r>
        <w:t xml:space="preserve">Ajuster la vis M8 x 16 3 et la serrer → Couple de serrage : 23 Nm (17 </w:t>
      </w:r>
      <w:proofErr w:type="spellStart"/>
      <w:r>
        <w:t>ftlb</w:t>
      </w:r>
      <w:proofErr w:type="spellEnd"/>
      <w:r>
        <w:t>)</w:t>
      </w:r>
    </w:p>
    <w:p w14:paraId="475C2766" w14:textId="77777777" w:rsidR="00C75E32" w:rsidRDefault="00C75E32" w:rsidP="00C75E32">
      <w:pPr>
        <w:numPr>
          <w:ilvl w:val="1"/>
          <w:numId w:val="120"/>
        </w:numPr>
        <w:spacing w:after="45" w:line="259" w:lineRule="auto"/>
        <w:ind w:left="1621" w:right="13" w:hanging="420"/>
      </w:pPr>
      <w:r>
        <w:t>Faites glisser la fiche du câble 2 pour le capteur de niveau de liquide de refroidissement du moteur jusqu'à ce qu'il se verrouille avec un clic audible.</w:t>
      </w:r>
    </w:p>
    <w:p w14:paraId="356057C9" w14:textId="77777777" w:rsidR="00C75E32" w:rsidRDefault="00C75E32" w:rsidP="00C75E32">
      <w:pPr>
        <w:numPr>
          <w:ilvl w:val="1"/>
          <w:numId w:val="120"/>
        </w:numPr>
        <w:spacing w:after="0"/>
        <w:ind w:left="1621" w:right="13" w:hanging="420"/>
      </w:pPr>
      <w:r>
        <w:t>Faites glisser sur le tuyau de liquide de refroidissement 5, placez la pince à bande à ressort 4 entre les marquages et placez-la à cette position.</w:t>
      </w:r>
    </w:p>
    <w:p w14:paraId="4C1498A7" w14:textId="77777777" w:rsidR="00C75E32" w:rsidRDefault="00C75E32" w:rsidP="00E7738F">
      <w:pPr>
        <w:spacing w:after="236" w:line="259" w:lineRule="auto"/>
        <w:ind w:left="2522" w:firstLine="0"/>
      </w:pPr>
      <w:r>
        <w:rPr>
          <w:noProof/>
        </w:rPr>
        <w:drawing>
          <wp:inline distT="0" distB="0" distL="0" distR="0" wp14:anchorId="6A8C1A73" wp14:editId="1BDFAA16">
            <wp:extent cx="4023282" cy="4957599"/>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53"/>
                    <a:stretch>
                      <a:fillRect/>
                    </a:stretch>
                  </pic:blipFill>
                  <pic:spPr>
                    <a:xfrm>
                      <a:off x="0" y="0"/>
                      <a:ext cx="4023282" cy="4957599"/>
                    </a:xfrm>
                    <a:prstGeom prst="rect">
                      <a:avLst/>
                    </a:prstGeom>
                  </pic:spPr>
                </pic:pic>
              </a:graphicData>
            </a:graphic>
          </wp:inline>
        </w:drawing>
      </w:r>
    </w:p>
    <w:p w14:paraId="4D312851" w14:textId="77777777" w:rsidR="00C75E32" w:rsidRDefault="00CD2619" w:rsidP="00E7738F">
      <w:pPr>
        <w:spacing w:after="214" w:line="259" w:lineRule="auto"/>
        <w:ind w:left="596" w:right="849"/>
      </w:pPr>
      <w:hyperlink r:id="rId54">
        <w:r w:rsidR="00C75E32">
          <w:rPr>
            <w:color w:val="000080"/>
            <w:u w:val="single" w:color="000080"/>
          </w:rPr>
          <w:t xml:space="preserve">Fig. 81 : Identification du réservoir de liquide de refroidissement, de la pince à ressort, de la vis et du tuyau de reniflard avec l </w:t>
        </w:r>
      </w:hyperlink>
      <w:r w:rsidR="00C75E32">
        <w:t>'aimable autorisation de PORSCHE CARS NORTH AMERICA, INC.</w:t>
      </w:r>
    </w:p>
    <w:p w14:paraId="71E4899C" w14:textId="77777777" w:rsidR="00C75E32" w:rsidRDefault="00C75E32" w:rsidP="00E7738F">
      <w:pPr>
        <w:pStyle w:val="Titre1"/>
        <w:ind w:left="-5"/>
      </w:pPr>
      <w:r>
        <w:t>TRAVAUX ULTÉRIEURS</w:t>
      </w:r>
    </w:p>
    <w:p w14:paraId="67800BDF" w14:textId="77777777" w:rsidR="00C75E32" w:rsidRDefault="00C75E32" w:rsidP="00C75E32">
      <w:pPr>
        <w:numPr>
          <w:ilvl w:val="0"/>
          <w:numId w:val="121"/>
        </w:numPr>
        <w:spacing w:after="55"/>
        <w:ind w:left="600" w:right="13" w:hanging="240"/>
      </w:pPr>
      <w:r>
        <w:t xml:space="preserve">Remplissez le liquide de refroidissement et purgez le système → </w:t>
      </w:r>
      <w:r>
        <w:rPr>
          <w:color w:val="008000"/>
          <w:u w:val="single" w:color="008000"/>
        </w:rPr>
        <w:t>193817 VIDANGE ET REMPLISSAGE DU LIQUIDE DE REFROIDISSEMENT</w:t>
      </w:r>
    </w:p>
    <w:p w14:paraId="365460ED" w14:textId="77777777" w:rsidR="00C75E32" w:rsidRDefault="00CD2619" w:rsidP="00C75E32">
      <w:pPr>
        <w:numPr>
          <w:ilvl w:val="0"/>
          <w:numId w:val="121"/>
        </w:numPr>
        <w:spacing w:after="0" w:line="259" w:lineRule="auto"/>
        <w:ind w:left="600" w:right="13" w:hanging="240"/>
      </w:pPr>
      <w:hyperlink r:id="rId55" w:anchor="S10789743882014112900000">
        <w:r w:rsidR="00C75E32">
          <w:t xml:space="preserve">Installer le couvercle du compartiment moteur → </w:t>
        </w:r>
      </w:hyperlink>
      <w:hyperlink r:id="rId56" w:anchor="S10789743882014112900000">
        <w:r w:rsidR="00C75E32">
          <w:rPr>
            <w:color w:val="008000"/>
            <w:u w:val="single" w:color="008000"/>
          </w:rPr>
          <w:t>557819 RETRAIT ET INSTALLATION DU MOTEUR</w:t>
        </w:r>
      </w:hyperlink>
    </w:p>
    <w:p w14:paraId="5E1721B0" w14:textId="77777777" w:rsidR="00C75E32" w:rsidRDefault="00CD2619" w:rsidP="00E7738F">
      <w:pPr>
        <w:spacing w:after="45" w:line="259" w:lineRule="auto"/>
        <w:ind w:left="596"/>
      </w:pPr>
      <w:hyperlink r:id="rId57" w:anchor="S10789743882014112900000">
        <w:r w:rsidR="00C75E32">
          <w:rPr>
            <w:color w:val="008000"/>
            <w:u w:val="single" w:color="008000"/>
          </w:rPr>
          <w:t>COUVERCLE DU COMPARTIMENT</w:t>
        </w:r>
      </w:hyperlink>
    </w:p>
    <w:p w14:paraId="3874429E" w14:textId="77777777" w:rsidR="00C75E32" w:rsidRDefault="00C75E32" w:rsidP="00C75E32">
      <w:pPr>
        <w:numPr>
          <w:ilvl w:val="0"/>
          <w:numId w:val="121"/>
        </w:numPr>
        <w:spacing w:after="299"/>
        <w:ind w:left="600" w:right="13" w:hanging="240"/>
      </w:pPr>
      <w:r>
        <w:t>Testez le véhicule, vérifiez le niveau de liquide de refroidissement du moteur dans le réservoir une fois que le moteur a refroidi et corrigez-le si nécessaire (observez le marquage Min/Max).</w:t>
      </w:r>
    </w:p>
    <w:p w14:paraId="42A3C37C" w14:textId="77777777" w:rsidR="00C75E32" w:rsidRDefault="00C75E32" w:rsidP="0036602A">
      <w:pPr>
        <w:spacing w:after="13"/>
        <w:ind w:left="-5"/>
      </w:pPr>
      <w:r>
        <w:rPr>
          <w:color w:val="0000FF"/>
          <w:sz w:val="30"/>
        </w:rPr>
        <w:t>WM 195019 RETRAIT ET INSTALLATION DE LA POMPE DE REFROIDISSEMENT (SAUF</w:t>
      </w:r>
    </w:p>
    <w:p w14:paraId="1F8F32DB" w14:textId="77777777" w:rsidR="00C75E32" w:rsidRDefault="00C75E32" w:rsidP="0036602A">
      <w:pPr>
        <w:spacing w:after="13"/>
        <w:ind w:left="-5"/>
      </w:pPr>
      <w:r>
        <w:rPr>
          <w:color w:val="0000FF"/>
          <w:sz w:val="30"/>
        </w:rPr>
        <w:lastRenderedPageBreak/>
        <w:t>CAYMAN BLACK EDITION, CAYMAN S SPORT, CAYMAN S BLACK</w:t>
      </w:r>
    </w:p>
    <w:p w14:paraId="539EC7FC" w14:textId="77777777" w:rsidR="00C75E32" w:rsidRDefault="00C75E32" w:rsidP="0036602A">
      <w:pPr>
        <w:spacing w:after="163"/>
        <w:ind w:left="-5"/>
      </w:pPr>
      <w:r>
        <w:rPr>
          <w:color w:val="0000FF"/>
          <w:sz w:val="30"/>
        </w:rPr>
        <w:t>ÉDITION &amp; BOXSTER ÉDITION NOIRE)</w:t>
      </w:r>
    </w:p>
    <w:p w14:paraId="0D6AF2E1" w14:textId="77777777" w:rsidR="00C75E32" w:rsidRDefault="00C75E32" w:rsidP="0036602A">
      <w:pPr>
        <w:pStyle w:val="Titre1"/>
        <w:spacing w:after="0"/>
        <w:ind w:left="-5"/>
      </w:pPr>
      <w:r>
        <w:t>VALEURS TECHNIQUES</w:t>
      </w:r>
    </w:p>
    <w:tbl>
      <w:tblPr>
        <w:tblStyle w:val="TableGrid"/>
        <w:tblW w:w="10209" w:type="dxa"/>
        <w:tblInd w:w="15" w:type="dxa"/>
        <w:tblCellMar>
          <w:left w:w="23" w:type="dxa"/>
          <w:right w:w="59" w:type="dxa"/>
        </w:tblCellMar>
        <w:tblLook w:val="04A0" w:firstRow="1" w:lastRow="0" w:firstColumn="1" w:lastColumn="0" w:noHBand="0" w:noVBand="1"/>
      </w:tblPr>
      <w:tblGrid>
        <w:gridCol w:w="1703"/>
        <w:gridCol w:w="1742"/>
        <w:gridCol w:w="1727"/>
        <w:gridCol w:w="1606"/>
        <w:gridCol w:w="1712"/>
        <w:gridCol w:w="1719"/>
      </w:tblGrid>
      <w:tr w:rsidR="00C75E32" w14:paraId="0A7E5BD7" w14:textId="77777777" w:rsidTr="0036602A">
        <w:trPr>
          <w:trHeight w:val="323"/>
        </w:trPr>
        <w:tc>
          <w:tcPr>
            <w:tcW w:w="1704" w:type="dxa"/>
            <w:tcBorders>
              <w:top w:val="single" w:sz="12" w:space="0" w:color="000000"/>
              <w:left w:val="single" w:sz="12" w:space="0" w:color="000000"/>
              <w:bottom w:val="single" w:sz="6" w:space="0" w:color="000000"/>
              <w:right w:val="single" w:sz="6" w:space="0" w:color="000000"/>
            </w:tcBorders>
          </w:tcPr>
          <w:p w14:paraId="5AF45D88" w14:textId="77777777" w:rsidR="00C75E32" w:rsidRDefault="00C75E32" w:rsidP="0036602A">
            <w:pPr>
              <w:spacing w:after="0" w:line="259" w:lineRule="auto"/>
              <w:ind w:left="44" w:firstLine="0"/>
              <w:jc w:val="center"/>
            </w:pPr>
            <w:r>
              <w:t>Emplacement</w:t>
            </w:r>
          </w:p>
        </w:tc>
        <w:tc>
          <w:tcPr>
            <w:tcW w:w="1742" w:type="dxa"/>
            <w:tcBorders>
              <w:top w:val="single" w:sz="12" w:space="0" w:color="000000"/>
              <w:left w:val="single" w:sz="6" w:space="0" w:color="000000"/>
              <w:bottom w:val="single" w:sz="6" w:space="0" w:color="000000"/>
              <w:right w:val="single" w:sz="6" w:space="0" w:color="000000"/>
            </w:tcBorders>
          </w:tcPr>
          <w:p w14:paraId="6BB5024B" w14:textId="77777777" w:rsidR="00C75E32" w:rsidRDefault="00C75E32" w:rsidP="0036602A">
            <w:pPr>
              <w:spacing w:after="0" w:line="259" w:lineRule="auto"/>
              <w:ind w:left="37" w:firstLine="0"/>
              <w:jc w:val="center"/>
            </w:pPr>
            <w:r>
              <w:t>Description</w:t>
            </w:r>
          </w:p>
        </w:tc>
        <w:tc>
          <w:tcPr>
            <w:tcW w:w="1727" w:type="dxa"/>
            <w:tcBorders>
              <w:top w:val="single" w:sz="12" w:space="0" w:color="000000"/>
              <w:left w:val="single" w:sz="6" w:space="0" w:color="000000"/>
              <w:bottom w:val="single" w:sz="6" w:space="0" w:color="000000"/>
              <w:right w:val="single" w:sz="6" w:space="0" w:color="000000"/>
            </w:tcBorders>
          </w:tcPr>
          <w:p w14:paraId="1A25F9EC" w14:textId="77777777" w:rsidR="00C75E32" w:rsidRDefault="00C75E32" w:rsidP="0036602A">
            <w:pPr>
              <w:spacing w:after="0" w:line="259" w:lineRule="auto"/>
              <w:ind w:left="36" w:firstLine="0"/>
              <w:jc w:val="center"/>
            </w:pPr>
            <w:r>
              <w:t>Type</w:t>
            </w:r>
          </w:p>
        </w:tc>
        <w:tc>
          <w:tcPr>
            <w:tcW w:w="1606" w:type="dxa"/>
            <w:tcBorders>
              <w:top w:val="single" w:sz="12" w:space="0" w:color="000000"/>
              <w:left w:val="single" w:sz="6" w:space="0" w:color="000000"/>
              <w:bottom w:val="single" w:sz="6" w:space="0" w:color="000000"/>
              <w:right w:val="single" w:sz="6" w:space="0" w:color="000000"/>
            </w:tcBorders>
          </w:tcPr>
          <w:p w14:paraId="3DF1A42F" w14:textId="77777777" w:rsidR="00C75E32" w:rsidRDefault="00C75E32" w:rsidP="0036602A">
            <w:pPr>
              <w:spacing w:after="0" w:line="259" w:lineRule="auto"/>
              <w:ind w:left="36" w:firstLine="0"/>
              <w:jc w:val="center"/>
            </w:pPr>
            <w:r>
              <w:t>Valeur de base</w:t>
            </w:r>
          </w:p>
        </w:tc>
        <w:tc>
          <w:tcPr>
            <w:tcW w:w="1712" w:type="dxa"/>
            <w:tcBorders>
              <w:top w:val="single" w:sz="12" w:space="0" w:color="000000"/>
              <w:left w:val="single" w:sz="6" w:space="0" w:color="000000"/>
              <w:bottom w:val="single" w:sz="6" w:space="0" w:color="000000"/>
              <w:right w:val="single" w:sz="6" w:space="0" w:color="000000"/>
            </w:tcBorders>
          </w:tcPr>
          <w:p w14:paraId="7A34638E" w14:textId="77777777" w:rsidR="00C75E32" w:rsidRDefault="00C75E32" w:rsidP="0036602A">
            <w:pPr>
              <w:spacing w:after="0" w:line="259" w:lineRule="auto"/>
              <w:ind w:left="36"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46DC3F8A" w14:textId="77777777" w:rsidR="00C75E32" w:rsidRDefault="00C75E32" w:rsidP="0036602A">
            <w:pPr>
              <w:spacing w:after="0" w:line="259" w:lineRule="auto"/>
              <w:ind w:left="29" w:firstLine="0"/>
              <w:jc w:val="center"/>
            </w:pPr>
            <w:r>
              <w:t>Tolérance 2</w:t>
            </w:r>
          </w:p>
        </w:tc>
      </w:tr>
      <w:tr w:rsidR="00C75E32" w14:paraId="5011CFDC" w14:textId="77777777" w:rsidTr="0036602A">
        <w:trPr>
          <w:trHeight w:val="856"/>
        </w:trPr>
        <w:tc>
          <w:tcPr>
            <w:tcW w:w="1704" w:type="dxa"/>
            <w:tcBorders>
              <w:top w:val="single" w:sz="6" w:space="0" w:color="000000"/>
              <w:left w:val="single" w:sz="12" w:space="0" w:color="000000"/>
              <w:bottom w:val="single" w:sz="6" w:space="0" w:color="000000"/>
              <w:right w:val="single" w:sz="6" w:space="0" w:color="000000"/>
            </w:tcBorders>
          </w:tcPr>
          <w:p w14:paraId="2C95FE41" w14:textId="77777777" w:rsidR="00C75E32" w:rsidRDefault="00C75E32" w:rsidP="0036602A">
            <w:pPr>
              <w:spacing w:after="0" w:line="259" w:lineRule="auto"/>
              <w:ind w:left="8" w:firstLine="0"/>
            </w:pPr>
            <w:r>
              <w:t>Pompe de liquide de refroidissement vers carter</w:t>
            </w:r>
          </w:p>
        </w:tc>
        <w:tc>
          <w:tcPr>
            <w:tcW w:w="1742" w:type="dxa"/>
            <w:tcBorders>
              <w:top w:val="single" w:sz="6" w:space="0" w:color="000000"/>
              <w:left w:val="single" w:sz="6" w:space="0" w:color="000000"/>
              <w:bottom w:val="single" w:sz="6" w:space="0" w:color="000000"/>
              <w:right w:val="single" w:sz="6" w:space="0" w:color="000000"/>
            </w:tcBorders>
          </w:tcPr>
          <w:p w14:paraId="1147D178" w14:textId="77777777" w:rsidR="00C75E32" w:rsidRDefault="00C75E32" w:rsidP="0036602A">
            <w:pPr>
              <w:spacing w:after="0" w:line="259" w:lineRule="auto"/>
              <w:ind w:left="0" w:firstLine="0"/>
            </w:pPr>
            <w:r>
              <w:t xml:space="preserve">Vis </w:t>
            </w:r>
            <w:proofErr w:type="spellStart"/>
            <w:r>
              <w:t>Torx</w:t>
            </w:r>
            <w:proofErr w:type="spellEnd"/>
            <w:r>
              <w:t xml:space="preserve"> externes (E10) M6 x 20</w:t>
            </w:r>
          </w:p>
        </w:tc>
        <w:tc>
          <w:tcPr>
            <w:tcW w:w="1727" w:type="dxa"/>
            <w:tcBorders>
              <w:top w:val="single" w:sz="6" w:space="0" w:color="000000"/>
              <w:left w:val="single" w:sz="6" w:space="0" w:color="000000"/>
              <w:bottom w:val="single" w:sz="6" w:space="0" w:color="000000"/>
              <w:right w:val="single" w:sz="6" w:space="0" w:color="000000"/>
            </w:tcBorders>
          </w:tcPr>
          <w:p w14:paraId="0B3B9182" w14:textId="77777777" w:rsidR="00C75E32" w:rsidRDefault="00C75E32" w:rsidP="0036602A">
            <w:pPr>
              <w:spacing w:after="0" w:line="259" w:lineRule="auto"/>
              <w:ind w:left="11"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0749E273" w14:textId="77777777" w:rsidR="00C75E32" w:rsidRDefault="00C75E32" w:rsidP="0036602A">
            <w:pPr>
              <w:spacing w:after="0" w:line="259" w:lineRule="auto"/>
              <w:ind w:left="36" w:firstLine="0"/>
              <w:jc w:val="center"/>
            </w:pPr>
            <w:r>
              <w:t>13 nm (9,5</w:t>
            </w:r>
          </w:p>
          <w:p w14:paraId="38810E6D" w14:textId="77777777" w:rsidR="00C75E32" w:rsidRDefault="00C75E32" w:rsidP="0036602A">
            <w:pPr>
              <w:spacing w:after="0" w:line="259" w:lineRule="auto"/>
              <w:ind w:left="36" w:firstLine="0"/>
              <w:jc w:val="center"/>
            </w:pPr>
            <w:proofErr w:type="spellStart"/>
            <w:r>
              <w:t>ftlb</w:t>
            </w:r>
            <w:proofErr w:type="spellEnd"/>
            <w:r>
              <w:t>.)</w:t>
            </w:r>
          </w:p>
        </w:tc>
        <w:tc>
          <w:tcPr>
            <w:tcW w:w="1712" w:type="dxa"/>
            <w:tcBorders>
              <w:top w:val="single" w:sz="6" w:space="0" w:color="000000"/>
              <w:left w:val="single" w:sz="6" w:space="0" w:color="000000"/>
              <w:bottom w:val="single" w:sz="6" w:space="0" w:color="000000"/>
              <w:right w:val="single" w:sz="6" w:space="0" w:color="000000"/>
            </w:tcBorders>
          </w:tcPr>
          <w:p w14:paraId="4A132B5D" w14:textId="77777777" w:rsidR="00C75E32" w:rsidRDefault="00C75E32" w:rsidP="0036602A">
            <w:pPr>
              <w:spacing w:after="0" w:line="259" w:lineRule="auto"/>
              <w:ind w:left="0" w:right="23"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5C73585D" w14:textId="77777777" w:rsidR="00C75E32" w:rsidRDefault="00C75E32" w:rsidP="0036602A">
            <w:pPr>
              <w:spacing w:after="0" w:line="259" w:lineRule="auto"/>
              <w:ind w:left="0" w:right="31" w:firstLine="0"/>
              <w:jc w:val="center"/>
            </w:pPr>
            <w:r>
              <w:t xml:space="preserve">Â </w:t>
            </w:r>
          </w:p>
        </w:tc>
      </w:tr>
      <w:tr w:rsidR="00C75E32" w14:paraId="0BC7C700" w14:textId="77777777" w:rsidTr="0036602A">
        <w:trPr>
          <w:trHeight w:val="488"/>
        </w:trPr>
        <w:tc>
          <w:tcPr>
            <w:tcW w:w="1704" w:type="dxa"/>
            <w:tcBorders>
              <w:top w:val="single" w:sz="6" w:space="0" w:color="000000"/>
              <w:left w:val="single" w:sz="12" w:space="0" w:color="000000"/>
              <w:bottom w:val="nil"/>
              <w:right w:val="single" w:sz="6" w:space="0" w:color="000000"/>
            </w:tcBorders>
          </w:tcPr>
          <w:p w14:paraId="56601039" w14:textId="77777777" w:rsidR="00C75E32" w:rsidRDefault="00C75E32" w:rsidP="0036602A">
            <w:pPr>
              <w:spacing w:after="0" w:line="259" w:lineRule="auto"/>
              <w:ind w:left="8" w:firstLine="0"/>
              <w:jc w:val="both"/>
            </w:pPr>
            <w:r>
              <w:t>Pompe de liquide de refroidissement pour</w:t>
            </w:r>
          </w:p>
        </w:tc>
        <w:tc>
          <w:tcPr>
            <w:tcW w:w="1742" w:type="dxa"/>
            <w:tcBorders>
              <w:top w:val="single" w:sz="6" w:space="0" w:color="000000"/>
              <w:left w:val="single" w:sz="6" w:space="0" w:color="000000"/>
              <w:bottom w:val="nil"/>
              <w:right w:val="single" w:sz="6" w:space="0" w:color="000000"/>
            </w:tcBorders>
          </w:tcPr>
          <w:p w14:paraId="3E5B4ABA" w14:textId="77777777" w:rsidR="00C75E32" w:rsidRDefault="00C75E32" w:rsidP="0036602A">
            <w:pPr>
              <w:spacing w:after="0" w:line="259" w:lineRule="auto"/>
              <w:ind w:left="0" w:firstLine="0"/>
            </w:pPr>
            <w:proofErr w:type="spellStart"/>
            <w:r>
              <w:t>Torx</w:t>
            </w:r>
            <w:proofErr w:type="spellEnd"/>
            <w:r>
              <w:t xml:space="preserve"> externe</w:t>
            </w:r>
          </w:p>
        </w:tc>
        <w:tc>
          <w:tcPr>
            <w:tcW w:w="1727" w:type="dxa"/>
            <w:tcBorders>
              <w:top w:val="single" w:sz="6" w:space="0" w:color="000000"/>
              <w:left w:val="single" w:sz="6" w:space="0" w:color="000000"/>
              <w:bottom w:val="nil"/>
              <w:right w:val="single" w:sz="6" w:space="0" w:color="000000"/>
            </w:tcBorders>
          </w:tcPr>
          <w:p w14:paraId="4F4E8A40" w14:textId="77777777" w:rsidR="00C75E32" w:rsidRDefault="00C75E32" w:rsidP="0036602A">
            <w:pPr>
              <w:spacing w:after="0" w:line="259" w:lineRule="auto"/>
              <w:ind w:left="37" w:firstLine="0"/>
              <w:jc w:val="center"/>
            </w:pPr>
            <w:r>
              <w:t>Serrage</w:t>
            </w:r>
          </w:p>
        </w:tc>
        <w:tc>
          <w:tcPr>
            <w:tcW w:w="1606" w:type="dxa"/>
            <w:tcBorders>
              <w:top w:val="single" w:sz="6" w:space="0" w:color="000000"/>
              <w:left w:val="single" w:sz="6" w:space="0" w:color="000000"/>
              <w:bottom w:val="nil"/>
              <w:right w:val="single" w:sz="6" w:space="0" w:color="000000"/>
            </w:tcBorders>
          </w:tcPr>
          <w:p w14:paraId="131A9A6F" w14:textId="77777777" w:rsidR="00C75E32" w:rsidRDefault="00C75E32" w:rsidP="0036602A">
            <w:pPr>
              <w:spacing w:after="0" w:line="259" w:lineRule="auto"/>
              <w:ind w:left="36" w:firstLine="0"/>
              <w:jc w:val="center"/>
            </w:pPr>
            <w:r>
              <w:t>23 nm (17</w:t>
            </w:r>
          </w:p>
        </w:tc>
        <w:tc>
          <w:tcPr>
            <w:tcW w:w="1712" w:type="dxa"/>
            <w:tcBorders>
              <w:top w:val="single" w:sz="6" w:space="0" w:color="000000"/>
              <w:left w:val="single" w:sz="6" w:space="0" w:color="000000"/>
              <w:bottom w:val="nil"/>
              <w:right w:val="single" w:sz="6" w:space="0" w:color="000000"/>
            </w:tcBorders>
          </w:tcPr>
          <w:p w14:paraId="7EA35E5A" w14:textId="77777777" w:rsidR="00C75E32" w:rsidRDefault="00C75E32" w:rsidP="0036602A">
            <w:pPr>
              <w:spacing w:after="0" w:line="259" w:lineRule="auto"/>
              <w:ind w:left="0" w:right="23" w:firstLine="0"/>
              <w:jc w:val="center"/>
            </w:pPr>
            <w:r>
              <w:t xml:space="preserve">Â </w:t>
            </w:r>
          </w:p>
        </w:tc>
        <w:tc>
          <w:tcPr>
            <w:tcW w:w="1719" w:type="dxa"/>
            <w:tcBorders>
              <w:top w:val="single" w:sz="6" w:space="0" w:color="000000"/>
              <w:left w:val="single" w:sz="6" w:space="0" w:color="000000"/>
              <w:bottom w:val="nil"/>
              <w:right w:val="single" w:sz="12" w:space="0" w:color="000000"/>
            </w:tcBorders>
          </w:tcPr>
          <w:p w14:paraId="5C678E37" w14:textId="77777777" w:rsidR="00C75E32" w:rsidRDefault="00C75E32" w:rsidP="0036602A">
            <w:pPr>
              <w:spacing w:after="0" w:line="259" w:lineRule="auto"/>
              <w:ind w:left="0" w:right="31" w:firstLine="0"/>
              <w:jc w:val="center"/>
            </w:pPr>
            <w:r>
              <w:t xml:space="preserve">Â </w:t>
            </w:r>
          </w:p>
        </w:tc>
      </w:tr>
      <w:tr w:rsidR="00C75E32" w14:paraId="01416FFC" w14:textId="77777777" w:rsidTr="0036602A">
        <w:trPr>
          <w:trHeight w:val="563"/>
        </w:trPr>
        <w:tc>
          <w:tcPr>
            <w:tcW w:w="1704" w:type="dxa"/>
            <w:tcBorders>
              <w:top w:val="nil"/>
              <w:left w:val="single" w:sz="12" w:space="0" w:color="000000"/>
              <w:bottom w:val="single" w:sz="6" w:space="0" w:color="000000"/>
              <w:right w:val="single" w:sz="6" w:space="0" w:color="000000"/>
            </w:tcBorders>
          </w:tcPr>
          <w:p w14:paraId="0A29F783" w14:textId="77777777" w:rsidR="00C75E32" w:rsidRDefault="00C75E32" w:rsidP="0036602A">
            <w:pPr>
              <w:spacing w:after="0" w:line="259" w:lineRule="auto"/>
              <w:ind w:left="8" w:firstLine="0"/>
            </w:pPr>
            <w:r>
              <w:t>Carter</w:t>
            </w:r>
          </w:p>
        </w:tc>
        <w:tc>
          <w:tcPr>
            <w:tcW w:w="1742" w:type="dxa"/>
            <w:tcBorders>
              <w:top w:val="nil"/>
              <w:left w:val="single" w:sz="6" w:space="0" w:color="000000"/>
              <w:bottom w:val="single" w:sz="6" w:space="0" w:color="000000"/>
              <w:right w:val="single" w:sz="6" w:space="0" w:color="000000"/>
            </w:tcBorders>
          </w:tcPr>
          <w:p w14:paraId="07090C06" w14:textId="77777777" w:rsidR="00C75E32" w:rsidRDefault="00C75E32" w:rsidP="0036602A">
            <w:pPr>
              <w:spacing w:after="0" w:line="259" w:lineRule="auto"/>
              <w:ind w:left="0" w:firstLine="0"/>
            </w:pPr>
            <w:r>
              <w:t>vis (E11) M8 x 25</w:t>
            </w:r>
          </w:p>
        </w:tc>
        <w:tc>
          <w:tcPr>
            <w:tcW w:w="1727" w:type="dxa"/>
            <w:tcBorders>
              <w:top w:val="nil"/>
              <w:left w:val="single" w:sz="6" w:space="0" w:color="000000"/>
              <w:bottom w:val="single" w:sz="6" w:space="0" w:color="000000"/>
              <w:right w:val="single" w:sz="6" w:space="0" w:color="000000"/>
            </w:tcBorders>
          </w:tcPr>
          <w:p w14:paraId="011EF4D6" w14:textId="77777777" w:rsidR="00C75E32" w:rsidRDefault="00C75E32" w:rsidP="0036602A">
            <w:pPr>
              <w:spacing w:after="0" w:line="259" w:lineRule="auto"/>
              <w:ind w:left="42" w:firstLine="0"/>
              <w:jc w:val="center"/>
            </w:pPr>
            <w:r>
              <w:t>couple</w:t>
            </w:r>
          </w:p>
        </w:tc>
        <w:tc>
          <w:tcPr>
            <w:tcW w:w="1606" w:type="dxa"/>
            <w:tcBorders>
              <w:top w:val="nil"/>
              <w:left w:val="single" w:sz="6" w:space="0" w:color="000000"/>
              <w:bottom w:val="single" w:sz="6" w:space="0" w:color="000000"/>
              <w:right w:val="single" w:sz="6" w:space="0" w:color="000000"/>
            </w:tcBorders>
          </w:tcPr>
          <w:p w14:paraId="1BA36121" w14:textId="77777777" w:rsidR="00C75E32" w:rsidRDefault="00C75E32" w:rsidP="0036602A">
            <w:pPr>
              <w:spacing w:after="0" w:line="259" w:lineRule="auto"/>
              <w:ind w:left="42" w:firstLine="0"/>
              <w:jc w:val="center"/>
            </w:pPr>
            <w:proofErr w:type="spellStart"/>
            <w:r>
              <w:t>ftlb</w:t>
            </w:r>
            <w:proofErr w:type="spellEnd"/>
            <w:r>
              <w:t>.)</w:t>
            </w:r>
          </w:p>
        </w:tc>
        <w:tc>
          <w:tcPr>
            <w:tcW w:w="1712" w:type="dxa"/>
            <w:tcBorders>
              <w:top w:val="nil"/>
              <w:left w:val="single" w:sz="6" w:space="0" w:color="000000"/>
              <w:bottom w:val="single" w:sz="6" w:space="0" w:color="000000"/>
              <w:right w:val="single" w:sz="6" w:space="0" w:color="000000"/>
            </w:tcBorders>
          </w:tcPr>
          <w:p w14:paraId="65D1E8FB" w14:textId="77777777" w:rsidR="00C75E32" w:rsidRDefault="00C75E32" w:rsidP="0036602A">
            <w:pPr>
              <w:spacing w:after="160" w:line="259" w:lineRule="auto"/>
              <w:ind w:left="0" w:firstLine="0"/>
            </w:pPr>
          </w:p>
        </w:tc>
        <w:tc>
          <w:tcPr>
            <w:tcW w:w="1719" w:type="dxa"/>
            <w:tcBorders>
              <w:top w:val="nil"/>
              <w:left w:val="single" w:sz="6" w:space="0" w:color="000000"/>
              <w:bottom w:val="single" w:sz="6" w:space="0" w:color="000000"/>
              <w:right w:val="single" w:sz="12" w:space="0" w:color="000000"/>
            </w:tcBorders>
          </w:tcPr>
          <w:p w14:paraId="40E3E127" w14:textId="77777777" w:rsidR="00C75E32" w:rsidRDefault="00C75E32" w:rsidP="0036602A">
            <w:pPr>
              <w:spacing w:after="160" w:line="259" w:lineRule="auto"/>
              <w:ind w:left="0" w:firstLine="0"/>
            </w:pPr>
          </w:p>
        </w:tc>
      </w:tr>
      <w:tr w:rsidR="00C75E32" w14:paraId="7F26B234" w14:textId="77777777" w:rsidTr="0036602A">
        <w:trPr>
          <w:trHeight w:val="1134"/>
        </w:trPr>
        <w:tc>
          <w:tcPr>
            <w:tcW w:w="1704" w:type="dxa"/>
            <w:tcBorders>
              <w:top w:val="single" w:sz="6" w:space="0" w:color="000000"/>
              <w:left w:val="single" w:sz="12" w:space="0" w:color="000000"/>
              <w:bottom w:val="single" w:sz="12" w:space="0" w:color="000000"/>
              <w:right w:val="single" w:sz="6" w:space="0" w:color="000000"/>
            </w:tcBorders>
          </w:tcPr>
          <w:p w14:paraId="4671CFB8" w14:textId="77777777" w:rsidR="00C75E32" w:rsidRDefault="00C75E32" w:rsidP="0036602A">
            <w:pPr>
              <w:spacing w:after="0" w:line="233" w:lineRule="auto"/>
              <w:ind w:left="8" w:firstLine="0"/>
            </w:pPr>
            <w:r>
              <w:t>Tuyau de liquide de refroidissement vers thermostat</w:t>
            </w:r>
          </w:p>
          <w:p w14:paraId="173A9007" w14:textId="77777777" w:rsidR="00C75E32" w:rsidRDefault="00C75E32" w:rsidP="0036602A">
            <w:pPr>
              <w:spacing w:after="0" w:line="259" w:lineRule="auto"/>
              <w:ind w:left="8" w:firstLine="0"/>
            </w:pPr>
            <w:r>
              <w:t>Boîtier et carter d'huile</w:t>
            </w:r>
          </w:p>
        </w:tc>
        <w:tc>
          <w:tcPr>
            <w:tcW w:w="1742" w:type="dxa"/>
            <w:tcBorders>
              <w:top w:val="single" w:sz="6" w:space="0" w:color="000000"/>
              <w:left w:val="single" w:sz="6" w:space="0" w:color="000000"/>
              <w:bottom w:val="single" w:sz="12" w:space="0" w:color="000000"/>
              <w:right w:val="single" w:sz="6" w:space="0" w:color="000000"/>
            </w:tcBorders>
          </w:tcPr>
          <w:p w14:paraId="3CB414BD" w14:textId="77777777" w:rsidR="00C75E32" w:rsidRDefault="00C75E32" w:rsidP="0036602A">
            <w:pPr>
              <w:spacing w:after="0" w:line="259" w:lineRule="auto"/>
              <w:ind w:left="0" w:firstLine="0"/>
            </w:pPr>
            <w:r>
              <w:t xml:space="preserve">Vis </w:t>
            </w:r>
            <w:proofErr w:type="spellStart"/>
            <w:r>
              <w:t>Torx</w:t>
            </w:r>
            <w:proofErr w:type="spellEnd"/>
            <w:r>
              <w:t xml:space="preserve"> externes (E10) M6 x 12</w:t>
            </w:r>
          </w:p>
        </w:tc>
        <w:tc>
          <w:tcPr>
            <w:tcW w:w="1727" w:type="dxa"/>
            <w:tcBorders>
              <w:top w:val="single" w:sz="6" w:space="0" w:color="000000"/>
              <w:left w:val="single" w:sz="6" w:space="0" w:color="000000"/>
              <w:bottom w:val="single" w:sz="12" w:space="0" w:color="000000"/>
              <w:right w:val="single" w:sz="6" w:space="0" w:color="000000"/>
            </w:tcBorders>
          </w:tcPr>
          <w:p w14:paraId="638C7957" w14:textId="77777777" w:rsidR="00C75E32" w:rsidRDefault="00C75E32" w:rsidP="0036602A">
            <w:pPr>
              <w:spacing w:after="0" w:line="259" w:lineRule="auto"/>
              <w:ind w:left="11" w:firstLine="0"/>
              <w:jc w:val="center"/>
            </w:pPr>
            <w:r>
              <w:t>Couple de serrage</w:t>
            </w:r>
          </w:p>
        </w:tc>
        <w:tc>
          <w:tcPr>
            <w:tcW w:w="1606" w:type="dxa"/>
            <w:tcBorders>
              <w:top w:val="single" w:sz="6" w:space="0" w:color="000000"/>
              <w:left w:val="single" w:sz="6" w:space="0" w:color="000000"/>
              <w:bottom w:val="single" w:sz="12" w:space="0" w:color="000000"/>
              <w:right w:val="single" w:sz="6" w:space="0" w:color="000000"/>
            </w:tcBorders>
          </w:tcPr>
          <w:p w14:paraId="1F17E0EA" w14:textId="77777777" w:rsidR="00C75E32" w:rsidRDefault="00C75E32" w:rsidP="0036602A">
            <w:pPr>
              <w:spacing w:after="0" w:line="259" w:lineRule="auto"/>
              <w:ind w:left="42" w:firstLine="0"/>
              <w:jc w:val="center"/>
            </w:pPr>
            <w:r>
              <w:t>13 nm (9,5</w:t>
            </w:r>
          </w:p>
          <w:p w14:paraId="721C3078" w14:textId="77777777" w:rsidR="00C75E32" w:rsidRDefault="00C75E32" w:rsidP="0036602A">
            <w:pPr>
              <w:spacing w:after="0" w:line="259" w:lineRule="auto"/>
              <w:ind w:left="42" w:firstLine="0"/>
              <w:jc w:val="center"/>
            </w:pPr>
            <w:proofErr w:type="spellStart"/>
            <w:r>
              <w:t>ftlb</w:t>
            </w:r>
            <w:proofErr w:type="spellEnd"/>
            <w:r>
              <w:t>.)</w:t>
            </w:r>
          </w:p>
        </w:tc>
        <w:tc>
          <w:tcPr>
            <w:tcW w:w="1712" w:type="dxa"/>
            <w:tcBorders>
              <w:top w:val="single" w:sz="6" w:space="0" w:color="000000"/>
              <w:left w:val="single" w:sz="6" w:space="0" w:color="000000"/>
              <w:bottom w:val="single" w:sz="12" w:space="0" w:color="000000"/>
              <w:right w:val="single" w:sz="6" w:space="0" w:color="000000"/>
            </w:tcBorders>
          </w:tcPr>
          <w:p w14:paraId="3E7C6607" w14:textId="77777777" w:rsidR="00C75E32" w:rsidRDefault="00C75E32" w:rsidP="0036602A">
            <w:pPr>
              <w:spacing w:after="0" w:line="259" w:lineRule="auto"/>
              <w:ind w:left="0" w:right="18" w:firstLine="0"/>
              <w:jc w:val="center"/>
            </w:pPr>
            <w:r>
              <w:t xml:space="preserve">Â </w:t>
            </w:r>
          </w:p>
        </w:tc>
        <w:tc>
          <w:tcPr>
            <w:tcW w:w="1719" w:type="dxa"/>
            <w:tcBorders>
              <w:top w:val="single" w:sz="6" w:space="0" w:color="000000"/>
              <w:left w:val="single" w:sz="6" w:space="0" w:color="000000"/>
              <w:bottom w:val="single" w:sz="12" w:space="0" w:color="000000"/>
              <w:right w:val="single" w:sz="12" w:space="0" w:color="000000"/>
            </w:tcBorders>
          </w:tcPr>
          <w:p w14:paraId="4562ECE4" w14:textId="77777777" w:rsidR="00C75E32" w:rsidRDefault="00C75E32" w:rsidP="0036602A">
            <w:pPr>
              <w:spacing w:after="0" w:line="259" w:lineRule="auto"/>
              <w:ind w:left="0" w:right="26" w:firstLine="0"/>
              <w:jc w:val="center"/>
            </w:pPr>
            <w:r>
              <w:t xml:space="preserve">Â </w:t>
            </w:r>
          </w:p>
        </w:tc>
      </w:tr>
    </w:tbl>
    <w:p w14:paraId="0A8F6AC2" w14:textId="77777777" w:rsidR="00C75E32" w:rsidRDefault="00C75E32" w:rsidP="0036602A">
      <w:pPr>
        <w:pStyle w:val="Titre1"/>
        <w:spacing w:after="255"/>
        <w:ind w:left="-5"/>
      </w:pPr>
      <w:r>
        <w:t>TRAVAUX PRÉLIMINAIRES</w:t>
      </w:r>
    </w:p>
    <w:p w14:paraId="3AFF3D50" w14:textId="77777777" w:rsidR="00C75E32" w:rsidRDefault="00C75E32" w:rsidP="0036602A">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6CDFFFAD" w14:textId="77777777" w:rsidR="00C75E32" w:rsidRDefault="00C75E32" w:rsidP="0036602A">
      <w:pPr>
        <w:spacing w:after="499" w:line="265" w:lineRule="auto"/>
        <w:ind w:left="1977"/>
      </w:pPr>
      <w:r>
        <w:rPr>
          <w:rFonts w:ascii="Calibri" w:eastAsia="Calibri" w:hAnsi="Calibri" w:cs="Calibri"/>
          <w:noProof/>
          <w:sz w:val="22"/>
        </w:rPr>
        <mc:AlternateContent>
          <mc:Choice Requires="wpg">
            <w:drawing>
              <wp:inline distT="0" distB="0" distL="0" distR="0" wp14:anchorId="739A5EF3" wp14:editId="0439962E">
                <wp:extent cx="47669" cy="47675"/>
                <wp:effectExtent l="0" t="0" r="0" b="0"/>
                <wp:docPr id="50300" name="Group 50300"/>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195" name="Shape 1195"/>
                        <wps:cNvSpPr/>
                        <wps:spPr>
                          <a:xfrm>
                            <a:off x="0" y="0"/>
                            <a:ext cx="47669" cy="47675"/>
                          </a:xfrm>
                          <a:custGeom>
                            <a:avLst/>
                            <a:gdLst/>
                            <a:ahLst/>
                            <a:cxnLst/>
                            <a:rect l="0" t="0" r="0" b="0"/>
                            <a:pathLst>
                              <a:path w="47669" h="47675">
                                <a:moveTo>
                                  <a:pt x="23834" y="0"/>
                                </a:moveTo>
                                <a:cubicBezTo>
                                  <a:pt x="39724" y="0"/>
                                  <a:pt x="47669" y="7938"/>
                                  <a:pt x="47669" y="23813"/>
                                </a:cubicBezTo>
                                <a:cubicBezTo>
                                  <a:pt x="47669" y="39737"/>
                                  <a:pt x="39724" y="47675"/>
                                  <a:pt x="23834" y="47675"/>
                                </a:cubicBezTo>
                                <a:cubicBezTo>
                                  <a:pt x="7945" y="47675"/>
                                  <a:pt x="0" y="39737"/>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969BB4" id="Group 50300"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ZEtfMbACAAAxBwAADgAAAAAAAAAA&#10;AAAAAAAuAgAAZHJzL2Uyb0RvYy54bWxQSwECLQAUAAYACAAAACEAFQBtXdgAAAABAQAADwAAAAAA&#10;AAAAAAAAAAAKBQAAZHJzL2Rvd25yZXYueG1sUEsFBgAAAAAEAAQA8wAAAA8GAAAAAA==&#10;">
                <v:shape id="Shape 1195"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" path="m23834,c39724,,47669,7938,47669,23813v,15924,-7945,23862,-23835,23862c7945,47675,,39737,,23813,,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686072FA" w14:textId="77777777" w:rsidR="00C75E32" w:rsidRDefault="00C75E32" w:rsidP="0036602A">
      <w:pPr>
        <w:ind w:left="10" w:right="13"/>
      </w:pPr>
      <w:r>
        <w:t>→ Laissez le liquide refroidir.</w:t>
      </w:r>
    </w:p>
    <w:p w14:paraId="5727C6A6" w14:textId="77777777" w:rsidR="00C75E32" w:rsidRDefault="00C75E32" w:rsidP="0036602A">
      <w:pPr>
        <w:spacing w:after="265"/>
        <w:ind w:left="10" w:right="13"/>
      </w:pPr>
      <w:r>
        <w:t>→ Portez un équipement de protection individuelle.</w:t>
      </w:r>
    </w:p>
    <w:p w14:paraId="2BFCA260" w14:textId="77777777" w:rsidR="00C75E32" w:rsidRDefault="00C75E32" w:rsidP="0036602A">
      <w:pPr>
        <w:tabs>
          <w:tab w:val="center" w:pos="2554"/>
        </w:tabs>
        <w:spacing w:after="214" w:line="265" w:lineRule="auto"/>
        <w:ind w:left="0" w:firstLine="0"/>
      </w:pPr>
      <w:r>
        <w:rPr>
          <w:rFonts w:ascii="Arial" w:eastAsia="Arial" w:hAnsi="Arial" w:cs="Arial"/>
          <w:shd w:val="clear" w:color="auto" w:fill="FFFF00"/>
        </w:rPr>
        <w:t>ATTENTION :</w:t>
      </w:r>
      <w:r>
        <w:rPr>
          <w:rFonts w:ascii="Arial" w:eastAsia="Arial" w:hAnsi="Arial" w:cs="Arial"/>
          <w:shd w:val="clear" w:color="auto" w:fill="FFFF00"/>
        </w:rPr>
        <w:tab/>
      </w:r>
      <w:r>
        <w:rPr>
          <w:rFonts w:ascii="Arial" w:eastAsia="Arial" w:hAnsi="Arial" w:cs="Arial"/>
        </w:rPr>
        <w:t>Composants chauds</w:t>
      </w:r>
    </w:p>
    <w:p w14:paraId="15EE0F13" w14:textId="77777777" w:rsidR="00C75E32" w:rsidRDefault="00C75E32" w:rsidP="0036602A">
      <w:pPr>
        <w:spacing w:after="499" w:line="265" w:lineRule="auto"/>
        <w:ind w:left="1977"/>
      </w:pPr>
      <w:r>
        <w:rPr>
          <w:rFonts w:ascii="Calibri" w:eastAsia="Calibri" w:hAnsi="Calibri" w:cs="Calibri"/>
          <w:noProof/>
          <w:sz w:val="22"/>
        </w:rPr>
        <mc:AlternateContent>
          <mc:Choice Requires="wpg">
            <w:drawing>
              <wp:inline distT="0" distB="0" distL="0" distR="0" wp14:anchorId="3043069A" wp14:editId="16611C03">
                <wp:extent cx="47669" cy="47675"/>
                <wp:effectExtent l="0" t="0" r="0" b="0"/>
                <wp:docPr id="50301" name="Group 50301"/>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202" name="Shape 1202"/>
                        <wps:cNvSpPr/>
                        <wps:spPr>
                          <a:xfrm>
                            <a:off x="0" y="0"/>
                            <a:ext cx="47669" cy="47675"/>
                          </a:xfrm>
                          <a:custGeom>
                            <a:avLst/>
                            <a:gdLst/>
                            <a:ahLst/>
                            <a:cxnLst/>
                            <a:rect l="0" t="0" r="0" b="0"/>
                            <a:pathLst>
                              <a:path w="47669" h="47675">
                                <a:moveTo>
                                  <a:pt x="23834" y="0"/>
                                </a:moveTo>
                                <a:cubicBezTo>
                                  <a:pt x="39724" y="0"/>
                                  <a:pt x="47669" y="7938"/>
                                  <a:pt x="47669" y="23813"/>
                                </a:cubicBezTo>
                                <a:cubicBezTo>
                                  <a:pt x="47669" y="39737"/>
                                  <a:pt x="39724" y="47675"/>
                                  <a:pt x="23834" y="47675"/>
                                </a:cubicBezTo>
                                <a:cubicBezTo>
                                  <a:pt x="7945" y="47675"/>
                                  <a:pt x="0" y="39737"/>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3FC81D" id="Group 50301"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nZTQILACAAAxBwAADgAAAAAAAAAA&#10;AAAAAAAuAgAAZHJzL2Uyb0RvYy54bWxQSwECLQAUAAYACAAAACEAFQBtXdgAAAABAQAADwAAAAAA&#10;AAAAAAAAAAAKBQAAZHJzL2Rvd25yZXYueG1sUEsFBgAAAAAEAAQA8wAAAA8GAAAAAA==&#10;">
                <v:shape id="Shape 1202"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" path="m23834,c39724,,47669,7938,47669,23813v,15924,-7945,23862,-23835,23862c7945,47675,,39737,,23813,,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Risque de brûlures</w:t>
      </w:r>
    </w:p>
    <w:p w14:paraId="68C50957" w14:textId="77777777" w:rsidR="00C75E32" w:rsidRDefault="00C75E32" w:rsidP="0036602A">
      <w:pPr>
        <w:ind w:left="10" w:right="13"/>
      </w:pPr>
      <w:r>
        <w:t>→ Laissez refroidir les composants chauds.</w:t>
      </w:r>
    </w:p>
    <w:p w14:paraId="6A044CB5" w14:textId="77777777" w:rsidR="00C75E32" w:rsidRDefault="00C75E32" w:rsidP="0036602A">
      <w:pPr>
        <w:ind w:left="10" w:right="13"/>
      </w:pPr>
      <w:r>
        <w:t>→ Portez un équipement de protection individuelle.</w:t>
      </w:r>
    </w:p>
    <w:p w14:paraId="41FFB07E" w14:textId="77777777" w:rsidR="00C75E32" w:rsidRDefault="00C75E32" w:rsidP="00C75E32">
      <w:pPr>
        <w:numPr>
          <w:ilvl w:val="0"/>
          <w:numId w:val="122"/>
        </w:numPr>
        <w:spacing w:after="55"/>
        <w:ind w:left="600" w:right="13" w:hanging="240"/>
      </w:pPr>
      <w:r>
        <w:t>Retirez le couvercle de la paroi arrière. → Retrait du couvercle de la paroi arrière</w:t>
      </w:r>
      <w:hyperlink r:id="rId58" w:anchor="S11410820682014112900000">
        <w:r>
          <w:rPr>
            <w:color w:val="008000"/>
            <w:u w:val="single" w:color="008000"/>
          </w:rPr>
          <w:t xml:space="preserve"> .</w:t>
        </w:r>
      </w:hyperlink>
      <w:r>
        <w:t xml:space="preserve">  </w:t>
      </w:r>
    </w:p>
    <w:p w14:paraId="0922AB77" w14:textId="77777777" w:rsidR="00C75E32" w:rsidRDefault="00C75E32" w:rsidP="00C75E32">
      <w:pPr>
        <w:numPr>
          <w:ilvl w:val="0"/>
          <w:numId w:val="122"/>
        </w:numPr>
        <w:spacing w:after="55"/>
        <w:ind w:left="600" w:right="13" w:hanging="240"/>
      </w:pPr>
      <w:r>
        <w:t>Retirez le couvercle du compartiment moteur. → Retrait du couvercle du compartiment moteur</w:t>
      </w:r>
      <w:hyperlink r:id="rId59" w:anchor="S42274041962014112900000">
        <w:r>
          <w:rPr>
            <w:color w:val="008000"/>
            <w:u w:val="single" w:color="008000"/>
          </w:rPr>
          <w:t xml:space="preserve"> .</w:t>
        </w:r>
      </w:hyperlink>
      <w:r>
        <w:t xml:space="preserve">  </w:t>
      </w:r>
    </w:p>
    <w:p w14:paraId="1218B7F8" w14:textId="77777777" w:rsidR="00C75E32" w:rsidRDefault="00C75E32" w:rsidP="00C75E32">
      <w:pPr>
        <w:numPr>
          <w:ilvl w:val="0"/>
          <w:numId w:val="122"/>
        </w:numPr>
        <w:spacing w:after="55"/>
        <w:ind w:left="600" w:right="13" w:hanging="240"/>
      </w:pPr>
      <w:r>
        <w:t xml:space="preserve">Relâchez la courroie d'entraînement et retirez-la de la poulie de la pompe de refroidissement. → </w:t>
      </w:r>
      <w:hyperlink r:id="rId60" w:anchor="S38217337122014112900000">
        <w:r>
          <w:rPr>
            <w:color w:val="008000"/>
            <w:u w:val="single" w:color="008000"/>
          </w:rPr>
          <w:t>Enlèvement</w:t>
        </w:r>
      </w:hyperlink>
      <w:hyperlink r:id="rId61" w:anchor="S38217337122014112900000">
        <w:r>
          <w:t xml:space="preserve"> </w:t>
        </w:r>
      </w:hyperlink>
      <w:r>
        <w:t>.</w:t>
      </w:r>
    </w:p>
    <w:p w14:paraId="5956605C" w14:textId="77777777" w:rsidR="00C75E32" w:rsidRDefault="00C75E32" w:rsidP="00C75E32">
      <w:pPr>
        <w:numPr>
          <w:ilvl w:val="0"/>
          <w:numId w:val="122"/>
        </w:numPr>
        <w:ind w:left="600" w:right="13" w:hanging="240"/>
      </w:pPr>
      <w:r>
        <w:t xml:space="preserve">Vidangez le liquide de refroidissement. → </w:t>
      </w:r>
      <w:r>
        <w:rPr>
          <w:color w:val="008000"/>
          <w:u w:val="single" w:color="008000"/>
        </w:rPr>
        <w:t xml:space="preserve">Liquide de refroidissement </w:t>
      </w:r>
      <w:proofErr w:type="gramStart"/>
      <w:r>
        <w:rPr>
          <w:color w:val="008000"/>
          <w:u w:val="single" w:color="008000"/>
        </w:rPr>
        <w:t>drainant</w:t>
      </w:r>
      <w:r>
        <w:t xml:space="preserve"> .</w:t>
      </w:r>
      <w:proofErr w:type="gramEnd"/>
    </w:p>
    <w:p w14:paraId="61BB9D42" w14:textId="77777777" w:rsidR="00C75E32" w:rsidRDefault="00C75E32" w:rsidP="0036602A">
      <w:pPr>
        <w:pStyle w:val="Titre1"/>
        <w:ind w:left="-5"/>
      </w:pPr>
      <w:r>
        <w:t>RETRAIT DE LA POMPE DE LIQUIDE DE REFROIDISSEMENT</w:t>
      </w:r>
    </w:p>
    <w:p w14:paraId="758CE622" w14:textId="77777777" w:rsidR="00C75E32" w:rsidRDefault="00C75E32" w:rsidP="0036602A">
      <w:pPr>
        <w:ind w:left="10" w:right="13"/>
      </w:pPr>
      <w:r>
        <w:t>Information</w:t>
      </w:r>
    </w:p>
    <w:p w14:paraId="39659B8A" w14:textId="77777777" w:rsidR="00C75E32" w:rsidRDefault="00C75E32" w:rsidP="0036602A">
      <w:pPr>
        <w:ind w:left="10" w:right="13"/>
      </w:pPr>
      <w:r>
        <w:t>Les spécifications relatives aux tailles de clé (spécifications A/F) pour les têtes de vis sont décrites comme suit :</w:t>
      </w:r>
    </w:p>
    <w:p w14:paraId="0A0CDA46" w14:textId="77777777" w:rsidR="00C75E32" w:rsidRDefault="00C75E32" w:rsidP="0036602A">
      <w:pPr>
        <w:spacing w:after="55"/>
        <w:ind w:left="370" w:right="13"/>
      </w:pPr>
      <w:r>
        <w:rPr>
          <w:rFonts w:ascii="Calibri" w:eastAsia="Calibri" w:hAnsi="Calibri" w:cs="Calibri"/>
          <w:noProof/>
          <w:sz w:val="22"/>
        </w:rPr>
        <w:lastRenderedPageBreak/>
        <mc:AlternateContent>
          <mc:Choice Requires="wpg">
            <w:drawing>
              <wp:anchor distT="0" distB="0" distL="114300" distR="114300" simplePos="0" relativeHeight="251694080" behindDoc="0" locked="0" layoutInCell="1" allowOverlap="1" wp14:anchorId="267C5F4E" wp14:editId="0C61005E">
                <wp:simplePos x="0" y="0"/>
                <wp:positionH relativeFrom="column">
                  <wp:posOffset>228812</wp:posOffset>
                </wp:positionH>
                <wp:positionV relativeFrom="paragraph">
                  <wp:posOffset>69204</wp:posOffset>
                </wp:positionV>
                <wp:extent cx="47669" cy="266948"/>
                <wp:effectExtent l="0" t="0" r="0" b="0"/>
                <wp:wrapSquare wrapText="bothSides"/>
                <wp:docPr id="50302" name="Group 50302"/>
                <wp:cNvGraphicFramePr/>
                <a:graphic xmlns:a="http://schemas.openxmlformats.org/drawingml/2006/main">
                  <a:graphicData uri="http://schemas.microsoft.com/office/word/2010/wordprocessingGroup">
                    <wpg:wgp>
                      <wpg:cNvGrpSpPr/>
                      <wpg:grpSpPr>
                        <a:xfrm>
                          <a:off x="0" y="0"/>
                          <a:ext cx="47669" cy="266948"/>
                          <a:chOff x="0" y="0"/>
                          <a:chExt cx="47669" cy="266948"/>
                        </a:xfrm>
                      </wpg:grpSpPr>
                      <wps:wsp>
                        <wps:cNvPr id="1237" name="Shape 1237"/>
                        <wps:cNvSpPr/>
                        <wps:spPr>
                          <a:xfrm>
                            <a:off x="0" y="0"/>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47" name="Shape 1247"/>
                        <wps:cNvSpPr/>
                        <wps:spPr>
                          <a:xfrm>
                            <a:off x="0" y="219273"/>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F39D72" id="Group 50302" o:spid="_x0000_s1026" style="position:absolute;margin-left:18pt;margin-top:5.45pt;width:3.75pt;height:21pt;z-index:251694080" coordsize="47669,26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">
                <v:shape id="Shape 1237"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" path="m23835,c39724,,47669,7938,47669,23813v,15924,-7945,23862,-23834,23862c7945,47675,,39737,,23813,,7938,7945,,23835,xe" fillcolor="black" stroked="f" strokeweight="0">
                  <v:stroke miterlimit="1" joinstyle="miter"/>
                  <v:path arrowok="t" textboxrect="0,0,47669,47675"/>
                </v:shape>
                <v:shape id="Shape 1247" o:spid="_x0000_s1028" style="position:absolute;top:219273;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" path="m23835,c39724,,47669,7938,47669,23813v,15924,-7945,23862,-23834,23862c7945,47675,,39737,,23813,,7938,7945,,23835,xe" fillcolor="black" stroked="f" strokeweight="0">
                  <v:stroke miterlimit="1" joinstyle="miter"/>
                  <v:path arrowok="t" textboxrect="0,0,47669,47675"/>
                </v:shape>
                <w10:wrap type="square"/>
              </v:group>
            </w:pict>
          </mc:Fallback>
        </mc:AlternateContent>
      </w:r>
      <w:r>
        <w:t xml:space="preserve">Vis </w:t>
      </w:r>
      <w:proofErr w:type="spellStart"/>
      <w:proofErr w:type="gramStart"/>
      <w:r>
        <w:t>Torx</w:t>
      </w:r>
      <w:proofErr w:type="spellEnd"/>
      <w:r>
        <w:t>:</w:t>
      </w:r>
      <w:proofErr w:type="gramEnd"/>
      <w:r>
        <w:t xml:space="preserve"> (E..) pour </w:t>
      </w:r>
      <w:proofErr w:type="spellStart"/>
      <w:r>
        <w:t>Torx</w:t>
      </w:r>
      <w:proofErr w:type="spellEnd"/>
      <w:r>
        <w:t xml:space="preserve"> externe, (T..) pour </w:t>
      </w:r>
      <w:proofErr w:type="spellStart"/>
      <w:r>
        <w:t>Torx</w:t>
      </w:r>
      <w:proofErr w:type="spellEnd"/>
      <w:r>
        <w:t xml:space="preserve"> interne.</w:t>
      </w:r>
    </w:p>
    <w:p w14:paraId="2A1E5A71" w14:textId="77777777" w:rsidR="00C75E32" w:rsidRDefault="00C75E32" w:rsidP="0036602A">
      <w:pPr>
        <w:ind w:left="370" w:right="13"/>
      </w:pPr>
      <w:r>
        <w:t>Boulons à tête hexagonale (hexagone interne et externe</w:t>
      </w:r>
      <w:proofErr w:type="gramStart"/>
      <w:r>
        <w:t>):</w:t>
      </w:r>
      <w:proofErr w:type="gramEnd"/>
      <w:r>
        <w:t xml:space="preserve"> Taille de clé (a/f)</w:t>
      </w:r>
    </w:p>
    <w:p w14:paraId="69805E91" w14:textId="77777777" w:rsidR="00C75E32" w:rsidRDefault="00C75E32" w:rsidP="00C75E32">
      <w:pPr>
        <w:numPr>
          <w:ilvl w:val="0"/>
          <w:numId w:val="123"/>
        </w:numPr>
        <w:ind w:left="600" w:right="13" w:hanging="240"/>
      </w:pPr>
      <w:r>
        <w:t xml:space="preserve">Retirez deux vis </w:t>
      </w:r>
      <w:proofErr w:type="spellStart"/>
      <w:r>
        <w:t>Torx</w:t>
      </w:r>
      <w:proofErr w:type="spellEnd"/>
      <w:r>
        <w:t xml:space="preserve"> externes (E10, M6 x 12) 3 sur le tuyau de liquide de refroidissement et appuyez légèrement sur le tuyau de liquide de refroidissement.</w:t>
      </w:r>
    </w:p>
    <w:p w14:paraId="7CB8BF62" w14:textId="77777777" w:rsidR="00C75E32" w:rsidRDefault="00C75E32" w:rsidP="0036602A">
      <w:pPr>
        <w:spacing w:after="236" w:line="259" w:lineRule="auto"/>
        <w:ind w:left="2672" w:firstLine="0"/>
      </w:pPr>
      <w:r>
        <w:rPr>
          <w:noProof/>
        </w:rPr>
        <w:drawing>
          <wp:inline distT="0" distB="0" distL="0" distR="0" wp14:anchorId="0057BF23" wp14:editId="414C62E7">
            <wp:extent cx="3842139" cy="3146169"/>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62"/>
                    <a:stretch>
                      <a:fillRect/>
                    </a:stretch>
                  </pic:blipFill>
                  <pic:spPr>
                    <a:xfrm>
                      <a:off x="0" y="0"/>
                      <a:ext cx="3842139" cy="3146169"/>
                    </a:xfrm>
                    <a:prstGeom prst="rect">
                      <a:avLst/>
                    </a:prstGeom>
                  </pic:spPr>
                </pic:pic>
              </a:graphicData>
            </a:graphic>
          </wp:inline>
        </w:drawing>
      </w:r>
    </w:p>
    <w:p w14:paraId="56930338" w14:textId="77777777" w:rsidR="00C75E32" w:rsidRDefault="00CD2619" w:rsidP="0036602A">
      <w:pPr>
        <w:spacing w:after="3" w:line="259" w:lineRule="auto"/>
        <w:ind w:left="596" w:right="3438"/>
      </w:pPr>
      <w:hyperlink r:id="rId63">
        <w:r w:rsidR="00C75E32">
          <w:rPr>
            <w:color w:val="000080"/>
            <w:u w:val="single" w:color="000080"/>
          </w:rPr>
          <w:t>Figue. 82 : Identification du tuyau de liquide de refroidissement</w:t>
        </w:r>
      </w:hyperlink>
    </w:p>
    <w:p w14:paraId="60EF557B" w14:textId="77777777" w:rsidR="00C75E32" w:rsidRDefault="00C75E32" w:rsidP="0036602A">
      <w:pPr>
        <w:spacing w:after="265"/>
        <w:ind w:right="13"/>
      </w:pPr>
      <w:r>
        <w:t>Avec l'aimable autorisation de PORSCHE CARS NORTH AMERICA, INC.</w:t>
      </w:r>
    </w:p>
    <w:p w14:paraId="58AF3D3A" w14:textId="77777777" w:rsidR="00C75E32" w:rsidRDefault="00C75E32" w:rsidP="0036602A">
      <w:pPr>
        <w:tabs>
          <w:tab w:val="center" w:pos="1296"/>
          <w:tab w:val="center" w:pos="2694"/>
        </w:tabs>
        <w:spacing w:after="48" w:line="265" w:lineRule="auto"/>
        <w:ind w:left="0" w:firstLine="0"/>
      </w:pPr>
      <w:r>
        <w:rPr>
          <w:rFonts w:ascii="Calibri" w:eastAsia="Calibri" w:hAnsi="Calibri" w:cs="Calibri"/>
          <w:sz w:val="22"/>
        </w:rPr>
        <w:tab/>
      </w: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55CCC956" w14:textId="77777777" w:rsidR="00C75E32" w:rsidRDefault="00C75E32" w:rsidP="0036602A">
      <w:pPr>
        <w:spacing w:after="334" w:line="265" w:lineRule="auto"/>
        <w:ind w:left="2577"/>
      </w:pPr>
      <w:r>
        <w:rPr>
          <w:rFonts w:ascii="Calibri" w:eastAsia="Calibri" w:hAnsi="Calibri" w:cs="Calibri"/>
          <w:noProof/>
          <w:sz w:val="22"/>
        </w:rPr>
        <mc:AlternateContent>
          <mc:Choice Requires="wpg">
            <w:drawing>
              <wp:inline distT="0" distB="0" distL="0" distR="0" wp14:anchorId="2A7B12CF" wp14:editId="4E8D5DB9">
                <wp:extent cx="47669" cy="47675"/>
                <wp:effectExtent l="0" t="0" r="0" b="0"/>
                <wp:docPr id="48826" name="Group 48826"/>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283" name="Shape 1283"/>
                        <wps:cNvSpPr/>
                        <wps:spPr>
                          <a:xfrm>
                            <a:off x="0" y="0"/>
                            <a:ext cx="47669" cy="47675"/>
                          </a:xfrm>
                          <a:custGeom>
                            <a:avLst/>
                            <a:gdLst/>
                            <a:ahLst/>
                            <a:cxnLst/>
                            <a:rect l="0" t="0" r="0" b="0"/>
                            <a:pathLst>
                              <a:path w="47669" h="47675">
                                <a:moveTo>
                                  <a:pt x="23835" y="0"/>
                                </a:moveTo>
                                <a:cubicBezTo>
                                  <a:pt x="39724" y="0"/>
                                  <a:pt x="47669" y="7938"/>
                                  <a:pt x="47669" y="23813"/>
                                </a:cubicBezTo>
                                <a:cubicBezTo>
                                  <a:pt x="47669" y="39737"/>
                                  <a:pt x="39724" y="47675"/>
                                  <a:pt x="23835" y="47675"/>
                                </a:cubicBezTo>
                                <a:cubicBezTo>
                                  <a:pt x="7945" y="47675"/>
                                  <a:pt x="0" y="39737"/>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8A7395" id="Group 48826"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">
                <v:shape id="Shape 1283"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" path="m23835,c39724,,47669,7938,47669,23813v,15924,-7945,23862,-23834,23862c7945,47675,,39737,,23813,,7938,7945,,23835,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2C54DE55" w14:textId="77777777" w:rsidR="00C75E32" w:rsidRDefault="00C75E32" w:rsidP="0036602A">
      <w:pPr>
        <w:ind w:right="13"/>
      </w:pPr>
      <w:r>
        <w:t>→ Laissez le liquide refroidir.</w:t>
      </w:r>
    </w:p>
    <w:p w14:paraId="4EE2208B" w14:textId="77777777" w:rsidR="00C75E32" w:rsidRDefault="00C75E32" w:rsidP="0036602A">
      <w:pPr>
        <w:ind w:right="13"/>
      </w:pPr>
      <w:r>
        <w:t>→ Portez un équipement de protection individuelle.</w:t>
      </w:r>
    </w:p>
    <w:p w14:paraId="54076124" w14:textId="77777777" w:rsidR="00C75E32" w:rsidRDefault="00C75E32" w:rsidP="00C75E32">
      <w:pPr>
        <w:numPr>
          <w:ilvl w:val="0"/>
          <w:numId w:val="123"/>
        </w:numPr>
        <w:spacing w:after="0"/>
        <w:ind w:left="600" w:right="13" w:hanging="240"/>
      </w:pPr>
      <w:r>
        <w:t xml:space="preserve">Retirez cinq vis </w:t>
      </w:r>
      <w:proofErr w:type="spellStart"/>
      <w:r>
        <w:t>Torx</w:t>
      </w:r>
      <w:proofErr w:type="spellEnd"/>
      <w:r>
        <w:t xml:space="preserve"> externes (E10) M6 x 20 2 et une (E11) M8 x 25 </w:t>
      </w:r>
      <w:proofErr w:type="gramStart"/>
      <w:r>
        <w:t>3 .</w:t>
      </w:r>
      <w:proofErr w:type="gramEnd"/>
      <w:r>
        <w:t xml:space="preserve"> Autre illustration de vis →</w:t>
      </w:r>
    </w:p>
    <w:p w14:paraId="3A268A74" w14:textId="77777777" w:rsidR="00C75E32" w:rsidRDefault="00C75E32" w:rsidP="0036602A">
      <w:pPr>
        <w:spacing w:after="236" w:line="259" w:lineRule="auto"/>
        <w:ind w:left="2672" w:firstLine="0"/>
      </w:pPr>
      <w:r>
        <w:rPr>
          <w:noProof/>
        </w:rPr>
        <w:drawing>
          <wp:inline distT="0" distB="0" distL="0" distR="0" wp14:anchorId="205169D6" wp14:editId="6E55F23C">
            <wp:extent cx="3842139" cy="3155702"/>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64"/>
                    <a:stretch>
                      <a:fillRect/>
                    </a:stretch>
                  </pic:blipFill>
                  <pic:spPr>
                    <a:xfrm>
                      <a:off x="0" y="0"/>
                      <a:ext cx="3842139" cy="3155702"/>
                    </a:xfrm>
                    <a:prstGeom prst="rect">
                      <a:avLst/>
                    </a:prstGeom>
                  </pic:spPr>
                </pic:pic>
              </a:graphicData>
            </a:graphic>
          </wp:inline>
        </w:drawing>
      </w:r>
    </w:p>
    <w:p w14:paraId="4CD8389C" w14:textId="77777777" w:rsidR="00C75E32" w:rsidRDefault="00CD2619" w:rsidP="00532C7B">
      <w:pPr>
        <w:spacing w:after="3" w:line="259" w:lineRule="auto"/>
        <w:ind w:left="596" w:right="3438"/>
      </w:pPr>
      <w:hyperlink r:id="rId65">
        <w:r w:rsidR="00C75E32">
          <w:rPr>
            <w:color w:val="000080"/>
            <w:u w:val="single" w:color="000080"/>
          </w:rPr>
          <w:t>Figue. 83 : Identification de la pompe de refroidissement</w:t>
        </w:r>
      </w:hyperlink>
    </w:p>
    <w:p w14:paraId="1E00A445" w14:textId="77777777" w:rsidR="00C75E32" w:rsidRDefault="00C75E32" w:rsidP="00532C7B">
      <w:pPr>
        <w:ind w:right="13"/>
      </w:pPr>
      <w:r>
        <w:t>Avec l'aimable autorisation de PORSCHE CARS NORTH AMERICA, INC.</w:t>
      </w:r>
    </w:p>
    <w:p w14:paraId="19AABE9D" w14:textId="77777777" w:rsidR="00C75E32" w:rsidRDefault="00C75E32" w:rsidP="00532C7B">
      <w:pPr>
        <w:spacing w:after="236" w:line="259" w:lineRule="auto"/>
        <w:ind w:left="2672" w:firstLine="0"/>
      </w:pPr>
      <w:r>
        <w:rPr>
          <w:noProof/>
        </w:rPr>
        <w:drawing>
          <wp:inline distT="0" distB="0" distL="0" distR="0" wp14:anchorId="11BE1076" wp14:editId="438A4B98">
            <wp:extent cx="3842139" cy="3146169"/>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66"/>
                    <a:stretch>
                      <a:fillRect/>
                    </a:stretch>
                  </pic:blipFill>
                  <pic:spPr>
                    <a:xfrm>
                      <a:off x="0" y="0"/>
                      <a:ext cx="3842139" cy="3146169"/>
                    </a:xfrm>
                    <a:prstGeom prst="rect">
                      <a:avLst/>
                    </a:prstGeom>
                  </pic:spPr>
                </pic:pic>
              </a:graphicData>
            </a:graphic>
          </wp:inline>
        </w:drawing>
      </w:r>
    </w:p>
    <w:p w14:paraId="465F54D1" w14:textId="77777777" w:rsidR="00C75E32" w:rsidRDefault="00CD2619" w:rsidP="00532C7B">
      <w:pPr>
        <w:spacing w:after="3" w:line="259" w:lineRule="auto"/>
        <w:ind w:left="596" w:right="3438"/>
      </w:pPr>
      <w:hyperlink r:id="rId67">
        <w:r w:rsidR="00C75E32">
          <w:rPr>
            <w:color w:val="000080"/>
            <w:u w:val="single" w:color="000080"/>
          </w:rPr>
          <w:t>Figue. 84 : Identification des vis de la pompe de refroidissement</w:t>
        </w:r>
      </w:hyperlink>
    </w:p>
    <w:p w14:paraId="5245B037" w14:textId="77777777" w:rsidR="00C75E32" w:rsidRDefault="00C75E32" w:rsidP="00532C7B">
      <w:pPr>
        <w:ind w:right="13"/>
      </w:pPr>
      <w:r>
        <w:t>Avec l'aimable autorisation de PORSCHE CARS NORTH AMERICA, INC.</w:t>
      </w:r>
    </w:p>
    <w:p w14:paraId="56860319" w14:textId="77777777" w:rsidR="00C75E32" w:rsidRDefault="00C75E32" w:rsidP="00532C7B">
      <w:pPr>
        <w:spacing w:after="55"/>
        <w:ind w:left="1211" w:right="13"/>
      </w:pPr>
      <w:r>
        <w:t>2.1. Recueillir le liquide de refroidissement émergent dans un récipient propre.</w:t>
      </w:r>
    </w:p>
    <w:p w14:paraId="6E31BD1B" w14:textId="77777777" w:rsidR="00C75E32" w:rsidRDefault="00C75E32" w:rsidP="00C75E32">
      <w:pPr>
        <w:numPr>
          <w:ilvl w:val="0"/>
          <w:numId w:val="124"/>
        </w:numPr>
        <w:spacing w:after="55"/>
        <w:ind w:left="600" w:right="13" w:hanging="240"/>
      </w:pPr>
      <w:r>
        <w:t>Retirez la pompe de liquide de refroidissement vers le bas.</w:t>
      </w:r>
    </w:p>
    <w:p w14:paraId="0530ABA6" w14:textId="77777777" w:rsidR="00C75E32" w:rsidRDefault="00C75E32" w:rsidP="00C75E32">
      <w:pPr>
        <w:numPr>
          <w:ilvl w:val="0"/>
          <w:numId w:val="124"/>
        </w:numPr>
        <w:spacing w:after="55"/>
        <w:ind w:left="600" w:right="13" w:hanging="240"/>
      </w:pPr>
      <w:r>
        <w:t>Vérifiez que la poulie de la pompe de refroidissement n'est pas endommagée et remplacez la pompe de liquide de refroidissement si nécessaire.</w:t>
      </w:r>
    </w:p>
    <w:p w14:paraId="3735B614" w14:textId="77777777" w:rsidR="00C75E32" w:rsidRDefault="00C75E32" w:rsidP="00C75E32">
      <w:pPr>
        <w:numPr>
          <w:ilvl w:val="0"/>
          <w:numId w:val="124"/>
        </w:numPr>
        <w:ind w:left="600" w:right="13" w:hanging="240"/>
      </w:pPr>
      <w:r>
        <w:t>Nettoyer les visages d'étanchéité.</w:t>
      </w:r>
    </w:p>
    <w:p w14:paraId="2296EEA4" w14:textId="77777777" w:rsidR="00C75E32" w:rsidRDefault="00C75E32" w:rsidP="00532C7B">
      <w:pPr>
        <w:pStyle w:val="Titre1"/>
        <w:ind w:left="-5"/>
      </w:pPr>
      <w:r>
        <w:t>INSTALLATION D'UNE POMPE DE REFROIDISSEMENT</w:t>
      </w:r>
    </w:p>
    <w:p w14:paraId="134DC719" w14:textId="77777777" w:rsidR="00C75E32" w:rsidRDefault="00C75E32" w:rsidP="00C75E32">
      <w:pPr>
        <w:numPr>
          <w:ilvl w:val="0"/>
          <w:numId w:val="125"/>
        </w:numPr>
        <w:spacing w:after="55"/>
        <w:ind w:left="600" w:right="13" w:hanging="240"/>
      </w:pPr>
      <w:r>
        <w:t>Vérifiez le joint de la pompe de refroidissement et remplacez-le si nécessaire. Le sceau est réutilisable.</w:t>
      </w:r>
    </w:p>
    <w:p w14:paraId="29DBC26E" w14:textId="77777777" w:rsidR="00C75E32" w:rsidRDefault="00C75E32" w:rsidP="00C75E32">
      <w:pPr>
        <w:numPr>
          <w:ilvl w:val="0"/>
          <w:numId w:val="125"/>
        </w:numPr>
        <w:spacing w:after="55"/>
        <w:ind w:left="600" w:right="13" w:hanging="240"/>
      </w:pPr>
      <w:r>
        <w:t>Installer une pompe de liquide de refroidissement.</w:t>
      </w:r>
    </w:p>
    <w:p w14:paraId="6EBEC036" w14:textId="77777777" w:rsidR="00C75E32" w:rsidRDefault="00C75E32" w:rsidP="00C75E32">
      <w:pPr>
        <w:numPr>
          <w:ilvl w:val="1"/>
          <w:numId w:val="125"/>
        </w:numPr>
        <w:spacing w:after="55"/>
        <w:ind w:left="1621" w:right="13" w:hanging="420"/>
      </w:pPr>
      <w:r>
        <w:t>Positionnez la pompe de refroidissement par le bas.</w:t>
      </w:r>
    </w:p>
    <w:p w14:paraId="26E0D80C" w14:textId="77777777" w:rsidR="00C75E32" w:rsidRDefault="00C75E32" w:rsidP="00C75E32">
      <w:pPr>
        <w:numPr>
          <w:ilvl w:val="1"/>
          <w:numId w:val="125"/>
        </w:numPr>
        <w:spacing w:after="10"/>
        <w:ind w:left="1621" w:right="13" w:hanging="420"/>
      </w:pPr>
      <w:r>
        <w:t xml:space="preserve">Installez et serrez cinq vis </w:t>
      </w:r>
      <w:proofErr w:type="spellStart"/>
      <w:r>
        <w:t>Torx</w:t>
      </w:r>
      <w:proofErr w:type="spellEnd"/>
      <w:r>
        <w:t xml:space="preserve"> externes (E10) M6 x 20 2 sur la pompe de refroidissement. →</w:t>
      </w:r>
    </w:p>
    <w:p w14:paraId="1ACD04BA" w14:textId="77777777" w:rsidR="00C75E32" w:rsidRDefault="00C75E32" w:rsidP="00532C7B">
      <w:pPr>
        <w:spacing w:after="10"/>
        <w:ind w:left="1211" w:right="13"/>
      </w:pPr>
      <w:r>
        <w:t xml:space="preserve">Couple de serrage : 13 Nm (9,5 </w:t>
      </w:r>
      <w:proofErr w:type="spellStart"/>
      <w:r>
        <w:t>ftlb</w:t>
      </w:r>
      <w:proofErr w:type="spellEnd"/>
      <w:r>
        <w:t>)</w:t>
      </w:r>
    </w:p>
    <w:p w14:paraId="463B082C" w14:textId="77777777" w:rsidR="00C75E32" w:rsidRDefault="00C75E32" w:rsidP="00532C7B">
      <w:pPr>
        <w:spacing w:after="236" w:line="259" w:lineRule="auto"/>
        <w:ind w:left="2973" w:firstLine="0"/>
      </w:pPr>
      <w:r>
        <w:rPr>
          <w:noProof/>
        </w:rPr>
        <w:lastRenderedPageBreak/>
        <w:drawing>
          <wp:inline distT="0" distB="0" distL="0" distR="0" wp14:anchorId="2B82E00F" wp14:editId="56DA711F">
            <wp:extent cx="3842139" cy="3146169"/>
            <wp:effectExtent l="0" t="0" r="0" b="0"/>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68"/>
                    <a:stretch>
                      <a:fillRect/>
                    </a:stretch>
                  </pic:blipFill>
                  <pic:spPr>
                    <a:xfrm>
                      <a:off x="0" y="0"/>
                      <a:ext cx="3842139" cy="3146169"/>
                    </a:xfrm>
                    <a:prstGeom prst="rect">
                      <a:avLst/>
                    </a:prstGeom>
                  </pic:spPr>
                </pic:pic>
              </a:graphicData>
            </a:graphic>
          </wp:inline>
        </w:drawing>
      </w:r>
    </w:p>
    <w:p w14:paraId="61B54717" w14:textId="77777777" w:rsidR="00C75E32" w:rsidRDefault="00CD2619" w:rsidP="00532C7B">
      <w:pPr>
        <w:spacing w:after="3" w:line="259" w:lineRule="auto"/>
        <w:ind w:left="1211" w:right="3438"/>
      </w:pPr>
      <w:hyperlink r:id="rId69">
        <w:r w:rsidR="00C75E32">
          <w:rPr>
            <w:color w:val="000080"/>
            <w:u w:val="single" w:color="000080"/>
          </w:rPr>
          <w:t>Figue. 85 : Identification des vis de la pompe de refroidissement</w:t>
        </w:r>
      </w:hyperlink>
    </w:p>
    <w:p w14:paraId="027525A9" w14:textId="77777777" w:rsidR="00C75E32" w:rsidRDefault="00C75E32" w:rsidP="00532C7B">
      <w:pPr>
        <w:ind w:left="1211" w:right="13"/>
      </w:pPr>
      <w:r>
        <w:t>Avec l'aimable autorisation de PORSCHE CARS NORTH AMERICA, INC.</w:t>
      </w:r>
    </w:p>
    <w:p w14:paraId="633271E0" w14:textId="77777777" w:rsidR="00C75E32" w:rsidRDefault="00C75E32" w:rsidP="00C75E32">
      <w:pPr>
        <w:numPr>
          <w:ilvl w:val="1"/>
          <w:numId w:val="125"/>
        </w:numPr>
        <w:spacing w:after="59"/>
        <w:ind w:left="1621" w:right="13" w:hanging="420"/>
      </w:pPr>
      <w:r>
        <w:t xml:space="preserve">Installez et serrez une vis </w:t>
      </w:r>
      <w:proofErr w:type="spellStart"/>
      <w:r>
        <w:t>Torx</w:t>
      </w:r>
      <w:proofErr w:type="spellEnd"/>
      <w:r>
        <w:t xml:space="preserve"> externe (E10) M8 x 25 3 sur la pompe de refroidissement. → Couple de serrage : 23 Nm (17 </w:t>
      </w:r>
      <w:proofErr w:type="spellStart"/>
      <w:r>
        <w:t>ftlb</w:t>
      </w:r>
      <w:proofErr w:type="spellEnd"/>
      <w:r>
        <w:t>)</w:t>
      </w:r>
    </w:p>
    <w:p w14:paraId="21478209" w14:textId="77777777" w:rsidR="00C75E32" w:rsidRDefault="00C75E32" w:rsidP="00C75E32">
      <w:pPr>
        <w:numPr>
          <w:ilvl w:val="0"/>
          <w:numId w:val="125"/>
        </w:numPr>
        <w:spacing w:after="10"/>
        <w:ind w:left="600" w:right="13" w:hanging="240"/>
      </w:pPr>
      <w:r>
        <w:t xml:space="preserve">Installez le tuyau de liquide de refroidissement. Pour ce faire, installez et serrez deux vis </w:t>
      </w:r>
      <w:proofErr w:type="spellStart"/>
      <w:r>
        <w:t>Torx</w:t>
      </w:r>
      <w:proofErr w:type="spellEnd"/>
      <w:r>
        <w:t xml:space="preserve"> externes (E10) M6 x 12 </w:t>
      </w:r>
      <w:proofErr w:type="gramStart"/>
      <w:r>
        <w:t>3 .</w:t>
      </w:r>
      <w:proofErr w:type="gramEnd"/>
      <w:r>
        <w:t xml:space="preserve"> →</w:t>
      </w:r>
    </w:p>
    <w:p w14:paraId="4F544DB7" w14:textId="77777777" w:rsidR="00C75E32" w:rsidRDefault="00C75E32" w:rsidP="00532C7B">
      <w:pPr>
        <w:spacing w:after="10"/>
        <w:ind w:right="13"/>
      </w:pPr>
      <w:r>
        <w:t xml:space="preserve">Couple de serrage : 13 Nm (9,5 </w:t>
      </w:r>
      <w:proofErr w:type="spellStart"/>
      <w:r>
        <w:t>ftlb</w:t>
      </w:r>
      <w:proofErr w:type="spellEnd"/>
      <w:r>
        <w:t>)</w:t>
      </w:r>
    </w:p>
    <w:p w14:paraId="70363307" w14:textId="77777777" w:rsidR="00C75E32" w:rsidRDefault="00C75E32" w:rsidP="00532C7B">
      <w:pPr>
        <w:spacing w:after="236" w:line="259" w:lineRule="auto"/>
        <w:ind w:left="2672" w:firstLine="0"/>
      </w:pPr>
      <w:r>
        <w:rPr>
          <w:noProof/>
        </w:rPr>
        <w:drawing>
          <wp:inline distT="0" distB="0" distL="0" distR="0" wp14:anchorId="15328BA7" wp14:editId="4F2453E4">
            <wp:extent cx="3842139" cy="3146169"/>
            <wp:effectExtent l="0" t="0" r="0" b="0"/>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70"/>
                    <a:stretch>
                      <a:fillRect/>
                    </a:stretch>
                  </pic:blipFill>
                  <pic:spPr>
                    <a:xfrm>
                      <a:off x="0" y="0"/>
                      <a:ext cx="3842139" cy="3146169"/>
                    </a:xfrm>
                    <a:prstGeom prst="rect">
                      <a:avLst/>
                    </a:prstGeom>
                  </pic:spPr>
                </pic:pic>
              </a:graphicData>
            </a:graphic>
          </wp:inline>
        </w:drawing>
      </w:r>
    </w:p>
    <w:p w14:paraId="6A5093AB" w14:textId="77777777" w:rsidR="00C75E32" w:rsidRDefault="00CD2619" w:rsidP="00532C7B">
      <w:pPr>
        <w:spacing w:after="3" w:line="259" w:lineRule="auto"/>
        <w:ind w:left="596" w:right="3438"/>
      </w:pPr>
      <w:hyperlink r:id="rId71">
        <w:r w:rsidR="00C75E32">
          <w:rPr>
            <w:color w:val="000080"/>
            <w:u w:val="single" w:color="000080"/>
          </w:rPr>
          <w:t>Figue. 86 : Identification de la pompe de refroidissement</w:t>
        </w:r>
      </w:hyperlink>
    </w:p>
    <w:p w14:paraId="303DF857" w14:textId="77777777" w:rsidR="00C75E32" w:rsidRDefault="00C75E32" w:rsidP="00532C7B">
      <w:pPr>
        <w:ind w:right="13"/>
      </w:pPr>
      <w:r>
        <w:t>Avec l'aimable autorisation de PORSCHE CARS NORTH AMERICA, INC.</w:t>
      </w:r>
    </w:p>
    <w:p w14:paraId="546CE6B0" w14:textId="77777777" w:rsidR="00C75E32" w:rsidRDefault="00C75E32" w:rsidP="00532C7B">
      <w:pPr>
        <w:pStyle w:val="Titre1"/>
        <w:ind w:left="-5"/>
      </w:pPr>
      <w:r>
        <w:t>TRAVAUX ULTÉRIEURS</w:t>
      </w:r>
    </w:p>
    <w:p w14:paraId="70DAD9E8" w14:textId="77777777" w:rsidR="00C75E32" w:rsidRDefault="00C75E32" w:rsidP="00C75E32">
      <w:pPr>
        <w:numPr>
          <w:ilvl w:val="0"/>
          <w:numId w:val="126"/>
        </w:numPr>
        <w:spacing w:after="55"/>
        <w:ind w:left="600" w:right="13" w:hanging="240"/>
      </w:pPr>
      <w:r>
        <w:t>Installez la courroie d'entraînement</w:t>
      </w:r>
      <w:hyperlink r:id="rId72" w:anchor="S32137895042014112900000">
        <w:r>
          <w:rPr>
            <w:color w:val="008000"/>
            <w:u w:val="single" w:color="008000"/>
          </w:rPr>
          <w:t>. → Installation</w:t>
        </w:r>
      </w:hyperlink>
      <w:r>
        <w:t xml:space="preserve"> .</w:t>
      </w:r>
    </w:p>
    <w:p w14:paraId="16E68FAC" w14:textId="77777777" w:rsidR="00C75E32" w:rsidRDefault="00C75E32" w:rsidP="00C75E32">
      <w:pPr>
        <w:numPr>
          <w:ilvl w:val="0"/>
          <w:numId w:val="126"/>
        </w:numPr>
        <w:spacing w:after="55"/>
        <w:ind w:left="600" w:right="13" w:hanging="240"/>
      </w:pPr>
      <w:r>
        <w:t xml:space="preserve">Remplissez le système de refroidissement. → </w:t>
      </w:r>
      <w:r>
        <w:rPr>
          <w:color w:val="008000"/>
          <w:u w:val="single" w:color="008000"/>
        </w:rPr>
        <w:t xml:space="preserve">Remplissage du liquide de </w:t>
      </w:r>
      <w:proofErr w:type="gramStart"/>
      <w:r>
        <w:rPr>
          <w:color w:val="008000"/>
          <w:u w:val="single" w:color="008000"/>
        </w:rPr>
        <w:t>refroidissement</w:t>
      </w:r>
      <w:r>
        <w:t xml:space="preserve"> .</w:t>
      </w:r>
      <w:proofErr w:type="gramEnd"/>
    </w:p>
    <w:p w14:paraId="26226CAA" w14:textId="77777777" w:rsidR="00C75E32" w:rsidRDefault="00C75E32" w:rsidP="00C75E32">
      <w:pPr>
        <w:numPr>
          <w:ilvl w:val="0"/>
          <w:numId w:val="126"/>
        </w:numPr>
        <w:spacing w:after="55"/>
        <w:ind w:left="600" w:right="13" w:hanging="240"/>
      </w:pPr>
      <w:r>
        <w:lastRenderedPageBreak/>
        <w:t xml:space="preserve">Installez le couvercle du </w:t>
      </w:r>
      <w:proofErr w:type="gramStart"/>
      <w:r>
        <w:t>mur  arrière</w:t>
      </w:r>
      <w:proofErr w:type="gramEnd"/>
      <w:r>
        <w:t xml:space="preserve">. → </w:t>
      </w:r>
      <w:hyperlink r:id="rId73" w:anchor="S26126749172014112900000">
        <w:r>
          <w:rPr>
            <w:color w:val="008000"/>
            <w:u w:val="single" w:color="008000"/>
          </w:rPr>
          <w:t>Installation du revêtement mural arrière</w:t>
        </w:r>
      </w:hyperlink>
      <w:hyperlink r:id="rId74" w:anchor="S26126749172014112900000">
        <w:r>
          <w:t xml:space="preserve"> </w:t>
        </w:r>
      </w:hyperlink>
      <w:r>
        <w:t>.</w:t>
      </w:r>
    </w:p>
    <w:p w14:paraId="11AF6B8F" w14:textId="77777777" w:rsidR="00C75E32" w:rsidRDefault="00C75E32" w:rsidP="00C75E32">
      <w:pPr>
        <w:numPr>
          <w:ilvl w:val="0"/>
          <w:numId w:val="126"/>
        </w:numPr>
        <w:spacing w:after="295"/>
        <w:ind w:left="600" w:right="13" w:hanging="240"/>
      </w:pPr>
      <w:r>
        <w:t>Installez le couvercle du compartiment moteur. → Installation du couvercle du compartiment moteur</w:t>
      </w:r>
      <w:hyperlink r:id="rId75" w:anchor="S15899818502014112900000">
        <w:r>
          <w:rPr>
            <w:color w:val="008000"/>
            <w:u w:val="single" w:color="008000"/>
          </w:rPr>
          <w:t>.</w:t>
        </w:r>
      </w:hyperlink>
      <w:hyperlink r:id="rId76" w:anchor="S15899818502014112900000">
        <w:r>
          <w:t xml:space="preserve"> </w:t>
        </w:r>
      </w:hyperlink>
      <w:r>
        <w:t xml:space="preserve">  </w:t>
      </w:r>
    </w:p>
    <w:p w14:paraId="56D205F9" w14:textId="77777777" w:rsidR="00C75E32" w:rsidRDefault="00C75E32" w:rsidP="0029134B">
      <w:pPr>
        <w:spacing w:after="13"/>
        <w:ind w:left="-5"/>
      </w:pPr>
      <w:r>
        <w:rPr>
          <w:color w:val="0000FF"/>
          <w:sz w:val="30"/>
        </w:rPr>
        <w:t>WM 195519 RETRAIT ET INSTALLATION DU COUVERCLE DU RÉGULATEUR DE LIQUIDE DE REFROIDISSEMENT</w:t>
      </w:r>
    </w:p>
    <w:p w14:paraId="523C1658" w14:textId="77777777" w:rsidR="00C75E32" w:rsidRDefault="00C75E32" w:rsidP="0029134B">
      <w:pPr>
        <w:spacing w:after="13"/>
        <w:ind w:left="-5"/>
      </w:pPr>
      <w:r>
        <w:rPr>
          <w:color w:val="0000FF"/>
          <w:sz w:val="30"/>
        </w:rPr>
        <w:t>(SAUF CAYMAN BLACK EDITION, CAYMAN S SPORT, CAYMAN S</w:t>
      </w:r>
    </w:p>
    <w:p w14:paraId="66321598" w14:textId="77777777" w:rsidR="00C75E32" w:rsidRDefault="00C75E32" w:rsidP="0029134B">
      <w:pPr>
        <w:spacing w:after="163"/>
        <w:ind w:left="-5"/>
      </w:pPr>
      <w:r>
        <w:rPr>
          <w:color w:val="0000FF"/>
          <w:sz w:val="30"/>
        </w:rPr>
        <w:t>ÉDITION NOIRE ET ÉDITION NOIRE BOXSTER)</w:t>
      </w:r>
    </w:p>
    <w:p w14:paraId="2A734A14" w14:textId="77777777" w:rsidR="00C75E32" w:rsidRDefault="00C75E32" w:rsidP="0029134B">
      <w:pPr>
        <w:pStyle w:val="Titre1"/>
        <w:spacing w:after="0"/>
        <w:ind w:left="-5"/>
      </w:pPr>
      <w:r>
        <w:t>OUTILS</w:t>
      </w:r>
    </w:p>
    <w:tbl>
      <w:tblPr>
        <w:tblStyle w:val="TableGrid"/>
        <w:tblW w:w="10209" w:type="dxa"/>
        <w:tblInd w:w="15" w:type="dxa"/>
        <w:tblCellMar>
          <w:top w:w="19" w:type="dxa"/>
          <w:left w:w="23" w:type="dxa"/>
          <w:right w:w="30" w:type="dxa"/>
        </w:tblCellMar>
        <w:tblLook w:val="04A0" w:firstRow="1" w:lastRow="0" w:firstColumn="1" w:lastColumn="0" w:noHBand="0" w:noVBand="1"/>
      </w:tblPr>
      <w:tblGrid>
        <w:gridCol w:w="2018"/>
        <w:gridCol w:w="1892"/>
        <w:gridCol w:w="1937"/>
        <w:gridCol w:w="2027"/>
        <w:gridCol w:w="2335"/>
      </w:tblGrid>
      <w:tr w:rsidR="00C75E32" w14:paraId="1C7E6621" w14:textId="77777777" w:rsidTr="0029134B">
        <w:trPr>
          <w:trHeight w:val="323"/>
        </w:trPr>
        <w:tc>
          <w:tcPr>
            <w:tcW w:w="2019" w:type="dxa"/>
            <w:tcBorders>
              <w:top w:val="single" w:sz="12" w:space="0" w:color="000000"/>
              <w:left w:val="single" w:sz="12" w:space="0" w:color="000000"/>
              <w:bottom w:val="single" w:sz="6" w:space="0" w:color="000000"/>
              <w:right w:val="single" w:sz="6" w:space="0" w:color="000000"/>
            </w:tcBorders>
          </w:tcPr>
          <w:p w14:paraId="23ED9D49" w14:textId="77777777" w:rsidR="00C75E32" w:rsidRDefault="00C75E32" w:rsidP="0029134B">
            <w:pPr>
              <w:spacing w:after="0" w:line="259" w:lineRule="auto"/>
              <w:ind w:left="15" w:firstLine="0"/>
              <w:jc w:val="center"/>
            </w:pPr>
            <w:r>
              <w:t>Désignation</w:t>
            </w:r>
          </w:p>
        </w:tc>
        <w:tc>
          <w:tcPr>
            <w:tcW w:w="1892" w:type="dxa"/>
            <w:tcBorders>
              <w:top w:val="single" w:sz="12" w:space="0" w:color="000000"/>
              <w:left w:val="single" w:sz="6" w:space="0" w:color="000000"/>
              <w:bottom w:val="single" w:sz="6" w:space="0" w:color="000000"/>
              <w:right w:val="single" w:sz="6" w:space="0" w:color="000000"/>
            </w:tcBorders>
          </w:tcPr>
          <w:p w14:paraId="6DB7BFF3" w14:textId="77777777" w:rsidR="00C75E32" w:rsidRDefault="00C75E32" w:rsidP="0029134B">
            <w:pPr>
              <w:spacing w:after="0" w:line="259" w:lineRule="auto"/>
              <w:ind w:left="7" w:firstLine="0"/>
              <w:jc w:val="center"/>
            </w:pPr>
            <w:r>
              <w:t>Type</w:t>
            </w:r>
          </w:p>
        </w:tc>
        <w:tc>
          <w:tcPr>
            <w:tcW w:w="1937" w:type="dxa"/>
            <w:tcBorders>
              <w:top w:val="single" w:sz="12" w:space="0" w:color="000000"/>
              <w:left w:val="single" w:sz="6" w:space="0" w:color="000000"/>
              <w:bottom w:val="single" w:sz="6" w:space="0" w:color="000000"/>
              <w:right w:val="single" w:sz="6" w:space="0" w:color="000000"/>
            </w:tcBorders>
          </w:tcPr>
          <w:p w14:paraId="3D4BC397" w14:textId="77777777" w:rsidR="00C75E32" w:rsidRDefault="00C75E32" w:rsidP="0029134B">
            <w:pPr>
              <w:spacing w:after="0" w:line="259" w:lineRule="auto"/>
              <w:ind w:left="8" w:firstLine="0"/>
              <w:jc w:val="center"/>
            </w:pPr>
            <w:r>
              <w:t>Nombre</w:t>
            </w:r>
          </w:p>
        </w:tc>
        <w:tc>
          <w:tcPr>
            <w:tcW w:w="2027" w:type="dxa"/>
            <w:tcBorders>
              <w:top w:val="single" w:sz="12" w:space="0" w:color="000000"/>
              <w:left w:val="single" w:sz="6" w:space="0" w:color="000000"/>
              <w:bottom w:val="single" w:sz="6" w:space="0" w:color="000000"/>
              <w:right w:val="single" w:sz="6" w:space="0" w:color="000000"/>
            </w:tcBorders>
          </w:tcPr>
          <w:p w14:paraId="1E9B4A81" w14:textId="77777777" w:rsidR="00C75E32" w:rsidRDefault="00C75E32" w:rsidP="0029134B">
            <w:pPr>
              <w:spacing w:after="0" w:line="259" w:lineRule="auto"/>
              <w:ind w:left="8" w:firstLine="0"/>
              <w:jc w:val="center"/>
            </w:pPr>
            <w:r>
              <w:t>Description</w:t>
            </w:r>
          </w:p>
        </w:tc>
        <w:tc>
          <w:tcPr>
            <w:tcW w:w="2335" w:type="dxa"/>
            <w:tcBorders>
              <w:top w:val="single" w:sz="12" w:space="0" w:color="000000"/>
              <w:left w:val="single" w:sz="6" w:space="0" w:color="000000"/>
              <w:bottom w:val="single" w:sz="6" w:space="0" w:color="000000"/>
              <w:right w:val="single" w:sz="12" w:space="0" w:color="000000"/>
            </w:tcBorders>
          </w:tcPr>
          <w:p w14:paraId="4685F7C0" w14:textId="77777777" w:rsidR="00C75E32" w:rsidRDefault="00C75E32" w:rsidP="0029134B">
            <w:pPr>
              <w:spacing w:after="0" w:line="259" w:lineRule="auto"/>
              <w:ind w:left="0" w:right="60" w:firstLine="0"/>
              <w:jc w:val="center"/>
            </w:pPr>
            <w:r>
              <w:t xml:space="preserve">Â </w:t>
            </w:r>
          </w:p>
        </w:tc>
      </w:tr>
      <w:tr w:rsidR="00C75E32" w14:paraId="0CB328C8" w14:textId="77777777" w:rsidTr="0029134B">
        <w:trPr>
          <w:trHeight w:val="1914"/>
        </w:trPr>
        <w:tc>
          <w:tcPr>
            <w:tcW w:w="2019" w:type="dxa"/>
            <w:tcBorders>
              <w:top w:val="single" w:sz="6" w:space="0" w:color="000000"/>
              <w:left w:val="single" w:sz="12" w:space="0" w:color="000000"/>
              <w:bottom w:val="single" w:sz="12" w:space="0" w:color="000000"/>
              <w:right w:val="single" w:sz="6" w:space="0" w:color="000000"/>
            </w:tcBorders>
          </w:tcPr>
          <w:p w14:paraId="3820D09D" w14:textId="77777777" w:rsidR="00C75E32" w:rsidRDefault="00C75E32" w:rsidP="0029134B">
            <w:pPr>
              <w:spacing w:after="0" w:line="259" w:lineRule="auto"/>
              <w:ind w:left="8" w:firstLine="0"/>
            </w:pPr>
            <w:r>
              <w:t>Insert pour clé dynamométrique</w:t>
            </w:r>
          </w:p>
        </w:tc>
        <w:tc>
          <w:tcPr>
            <w:tcW w:w="1892" w:type="dxa"/>
            <w:tcBorders>
              <w:top w:val="single" w:sz="6" w:space="0" w:color="000000"/>
              <w:left w:val="single" w:sz="6" w:space="0" w:color="000000"/>
              <w:bottom w:val="single" w:sz="12" w:space="0" w:color="000000"/>
              <w:right w:val="single" w:sz="6" w:space="0" w:color="000000"/>
            </w:tcBorders>
          </w:tcPr>
          <w:p w14:paraId="5DEFDB98" w14:textId="77777777" w:rsidR="00C75E32" w:rsidRDefault="00C75E32" w:rsidP="0029134B">
            <w:pPr>
              <w:spacing w:after="0" w:line="259" w:lineRule="auto"/>
              <w:ind w:left="7" w:firstLine="0"/>
              <w:jc w:val="center"/>
            </w:pPr>
            <w:r>
              <w:t>Outil spécial</w:t>
            </w:r>
          </w:p>
        </w:tc>
        <w:tc>
          <w:tcPr>
            <w:tcW w:w="1937" w:type="dxa"/>
            <w:tcBorders>
              <w:top w:val="single" w:sz="6" w:space="0" w:color="000000"/>
              <w:left w:val="single" w:sz="6" w:space="0" w:color="000000"/>
              <w:bottom w:val="single" w:sz="12" w:space="0" w:color="000000"/>
              <w:right w:val="single" w:sz="6" w:space="0" w:color="000000"/>
            </w:tcBorders>
          </w:tcPr>
          <w:p w14:paraId="55C837C6" w14:textId="77777777" w:rsidR="00C75E32" w:rsidRDefault="00C75E32" w:rsidP="0029134B">
            <w:pPr>
              <w:spacing w:after="0" w:line="259" w:lineRule="auto"/>
              <w:ind w:left="8" w:firstLine="0"/>
              <w:jc w:val="center"/>
            </w:pPr>
            <w:r>
              <w:t>9792</w:t>
            </w:r>
          </w:p>
        </w:tc>
        <w:tc>
          <w:tcPr>
            <w:tcW w:w="2027" w:type="dxa"/>
            <w:tcBorders>
              <w:top w:val="single" w:sz="6" w:space="0" w:color="000000"/>
              <w:left w:val="single" w:sz="6" w:space="0" w:color="000000"/>
              <w:bottom w:val="single" w:sz="12" w:space="0" w:color="000000"/>
              <w:right w:val="single" w:sz="6" w:space="0" w:color="000000"/>
            </w:tcBorders>
          </w:tcPr>
          <w:p w14:paraId="7D1093CC" w14:textId="77777777" w:rsidR="00C75E32" w:rsidRDefault="00C75E32" w:rsidP="0029134B">
            <w:pPr>
              <w:spacing w:after="0" w:line="259" w:lineRule="auto"/>
              <w:ind w:left="0" w:right="53" w:firstLine="0"/>
              <w:jc w:val="center"/>
            </w:pPr>
            <w:r>
              <w:t xml:space="preserve">Â </w:t>
            </w:r>
          </w:p>
        </w:tc>
        <w:tc>
          <w:tcPr>
            <w:tcW w:w="2335" w:type="dxa"/>
            <w:tcBorders>
              <w:top w:val="single" w:sz="6" w:space="0" w:color="000000"/>
              <w:left w:val="single" w:sz="6" w:space="0" w:color="000000"/>
              <w:bottom w:val="single" w:sz="12" w:space="0" w:color="000000"/>
              <w:right w:val="single" w:sz="12" w:space="0" w:color="000000"/>
            </w:tcBorders>
          </w:tcPr>
          <w:p w14:paraId="0002F665" w14:textId="77777777" w:rsidR="00C75E32" w:rsidRDefault="00C75E32" w:rsidP="0029134B">
            <w:pPr>
              <w:spacing w:after="0" w:line="259" w:lineRule="auto"/>
              <w:ind w:left="0" w:firstLine="0"/>
            </w:pPr>
            <w:r>
              <w:rPr>
                <w:noProof/>
              </w:rPr>
              <w:drawing>
                <wp:inline distT="0" distB="0" distL="0" distR="0" wp14:anchorId="22CCC7BE" wp14:editId="25177973">
                  <wp:extent cx="1449145" cy="1182197"/>
                  <wp:effectExtent l="0" t="0" r="0" b="0"/>
                  <wp:docPr id="1478" name="Picture 1478"/>
                  <wp:cNvGraphicFramePr/>
                  <a:graphic xmlns:a="http://schemas.openxmlformats.org/drawingml/2006/main">
                    <a:graphicData uri="http://schemas.openxmlformats.org/drawingml/2006/picture">
                      <pic:pic xmlns:pic="http://schemas.openxmlformats.org/drawingml/2006/picture">
                        <pic:nvPicPr>
                          <pic:cNvPr id="1478" name="Picture 1478"/>
                          <pic:cNvPicPr/>
                        </pic:nvPicPr>
                        <pic:blipFill>
                          <a:blip r:embed="rId77"/>
                          <a:stretch>
                            <a:fillRect/>
                          </a:stretch>
                        </pic:blipFill>
                        <pic:spPr>
                          <a:xfrm>
                            <a:off x="0" y="0"/>
                            <a:ext cx="1449145" cy="1182197"/>
                          </a:xfrm>
                          <a:prstGeom prst="rect">
                            <a:avLst/>
                          </a:prstGeom>
                        </pic:spPr>
                      </pic:pic>
                    </a:graphicData>
                  </a:graphic>
                </wp:inline>
              </w:drawing>
            </w:r>
          </w:p>
        </w:tc>
      </w:tr>
    </w:tbl>
    <w:p w14:paraId="50303AF4" w14:textId="77777777" w:rsidR="00C75E32" w:rsidRDefault="00C75E32" w:rsidP="0029134B">
      <w:pPr>
        <w:pStyle w:val="Titre1"/>
        <w:spacing w:after="0"/>
        <w:ind w:left="-5"/>
      </w:pPr>
      <w:r>
        <w:t>VALEURS TECHNIQUES</w:t>
      </w:r>
    </w:p>
    <w:tbl>
      <w:tblPr>
        <w:tblStyle w:val="TableGrid"/>
        <w:tblW w:w="10209" w:type="dxa"/>
        <w:tblInd w:w="15" w:type="dxa"/>
        <w:tblCellMar>
          <w:left w:w="23" w:type="dxa"/>
          <w:right w:w="25" w:type="dxa"/>
        </w:tblCellMar>
        <w:tblLook w:val="04A0" w:firstRow="1" w:lastRow="0" w:firstColumn="1" w:lastColumn="0" w:noHBand="0" w:noVBand="1"/>
      </w:tblPr>
      <w:tblGrid>
        <w:gridCol w:w="1688"/>
        <w:gridCol w:w="1742"/>
        <w:gridCol w:w="1726"/>
        <w:gridCol w:w="1622"/>
        <w:gridCol w:w="1712"/>
        <w:gridCol w:w="1719"/>
      </w:tblGrid>
      <w:tr w:rsidR="00C75E32" w14:paraId="5A57C4BC" w14:textId="77777777" w:rsidTr="0029134B">
        <w:trPr>
          <w:trHeight w:val="323"/>
        </w:trPr>
        <w:tc>
          <w:tcPr>
            <w:tcW w:w="1689" w:type="dxa"/>
            <w:tcBorders>
              <w:top w:val="single" w:sz="12" w:space="0" w:color="000000"/>
              <w:left w:val="single" w:sz="12" w:space="0" w:color="000000"/>
              <w:bottom w:val="single" w:sz="6" w:space="0" w:color="000000"/>
              <w:right w:val="single" w:sz="6" w:space="0" w:color="000000"/>
            </w:tcBorders>
          </w:tcPr>
          <w:p w14:paraId="65527016" w14:textId="77777777" w:rsidR="00C75E32" w:rsidRDefault="00C75E32" w:rsidP="0029134B">
            <w:pPr>
              <w:spacing w:after="0" w:line="259" w:lineRule="auto"/>
              <w:ind w:left="83" w:firstLine="0"/>
              <w:jc w:val="center"/>
            </w:pPr>
            <w:r>
              <w:t>Emplacement</w:t>
            </w:r>
          </w:p>
        </w:tc>
        <w:tc>
          <w:tcPr>
            <w:tcW w:w="1742" w:type="dxa"/>
            <w:tcBorders>
              <w:top w:val="single" w:sz="12" w:space="0" w:color="000000"/>
              <w:left w:val="single" w:sz="6" w:space="0" w:color="000000"/>
              <w:bottom w:val="single" w:sz="6" w:space="0" w:color="000000"/>
              <w:right w:val="single" w:sz="6" w:space="0" w:color="000000"/>
            </w:tcBorders>
          </w:tcPr>
          <w:p w14:paraId="26A2EDBC" w14:textId="77777777" w:rsidR="00C75E32" w:rsidRDefault="00C75E32" w:rsidP="0029134B">
            <w:pPr>
              <w:spacing w:after="0" w:line="259" w:lineRule="auto"/>
              <w:ind w:left="76" w:firstLine="0"/>
              <w:jc w:val="center"/>
            </w:pPr>
            <w:r>
              <w:t>Description</w:t>
            </w:r>
          </w:p>
        </w:tc>
        <w:tc>
          <w:tcPr>
            <w:tcW w:w="1727" w:type="dxa"/>
            <w:tcBorders>
              <w:top w:val="single" w:sz="12" w:space="0" w:color="000000"/>
              <w:left w:val="single" w:sz="6" w:space="0" w:color="000000"/>
              <w:bottom w:val="single" w:sz="6" w:space="0" w:color="000000"/>
              <w:right w:val="single" w:sz="6" w:space="0" w:color="000000"/>
            </w:tcBorders>
          </w:tcPr>
          <w:p w14:paraId="538714CC" w14:textId="77777777" w:rsidR="00C75E32" w:rsidRDefault="00C75E32" w:rsidP="0029134B">
            <w:pPr>
              <w:spacing w:after="0" w:line="259" w:lineRule="auto"/>
              <w:ind w:left="75" w:firstLine="0"/>
              <w:jc w:val="center"/>
            </w:pPr>
            <w:r>
              <w:t>Type</w:t>
            </w:r>
          </w:p>
        </w:tc>
        <w:tc>
          <w:tcPr>
            <w:tcW w:w="1622" w:type="dxa"/>
            <w:tcBorders>
              <w:top w:val="single" w:sz="12" w:space="0" w:color="000000"/>
              <w:left w:val="single" w:sz="6" w:space="0" w:color="000000"/>
              <w:bottom w:val="single" w:sz="6" w:space="0" w:color="000000"/>
              <w:right w:val="single" w:sz="6" w:space="0" w:color="000000"/>
            </w:tcBorders>
          </w:tcPr>
          <w:p w14:paraId="0035A53D" w14:textId="77777777" w:rsidR="00C75E32" w:rsidRDefault="00C75E32" w:rsidP="0029134B">
            <w:pPr>
              <w:spacing w:after="0" w:line="259" w:lineRule="auto"/>
              <w:ind w:left="75" w:firstLine="0"/>
              <w:jc w:val="center"/>
            </w:pPr>
            <w:r>
              <w:t>Valeur de base</w:t>
            </w:r>
          </w:p>
        </w:tc>
        <w:tc>
          <w:tcPr>
            <w:tcW w:w="1712" w:type="dxa"/>
            <w:tcBorders>
              <w:top w:val="single" w:sz="12" w:space="0" w:color="000000"/>
              <w:left w:val="single" w:sz="6" w:space="0" w:color="000000"/>
              <w:bottom w:val="single" w:sz="6" w:space="0" w:color="000000"/>
              <w:right w:val="single" w:sz="6" w:space="0" w:color="000000"/>
            </w:tcBorders>
          </w:tcPr>
          <w:p w14:paraId="2510C172" w14:textId="77777777" w:rsidR="00C75E32" w:rsidRDefault="00C75E32" w:rsidP="0029134B">
            <w:pPr>
              <w:spacing w:after="0" w:line="259" w:lineRule="auto"/>
              <w:ind w:left="75"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0ED9F34F" w14:textId="77777777" w:rsidR="00C75E32" w:rsidRDefault="00C75E32" w:rsidP="0029134B">
            <w:pPr>
              <w:spacing w:after="0" w:line="259" w:lineRule="auto"/>
              <w:ind w:left="68" w:firstLine="0"/>
              <w:jc w:val="center"/>
            </w:pPr>
            <w:r>
              <w:t>Tolérance 2</w:t>
            </w:r>
          </w:p>
        </w:tc>
      </w:tr>
      <w:tr w:rsidR="00C75E32" w14:paraId="7F918A30" w14:textId="77777777" w:rsidTr="0029134B">
        <w:trPr>
          <w:trHeight w:val="856"/>
        </w:trPr>
        <w:tc>
          <w:tcPr>
            <w:tcW w:w="1689" w:type="dxa"/>
            <w:tcBorders>
              <w:top w:val="single" w:sz="6" w:space="0" w:color="000000"/>
              <w:left w:val="single" w:sz="12" w:space="0" w:color="000000"/>
              <w:bottom w:val="single" w:sz="6" w:space="0" w:color="000000"/>
              <w:right w:val="single" w:sz="6" w:space="0" w:color="000000"/>
            </w:tcBorders>
          </w:tcPr>
          <w:p w14:paraId="7423527C" w14:textId="77777777" w:rsidR="00C75E32" w:rsidRDefault="00C75E32" w:rsidP="0029134B">
            <w:pPr>
              <w:spacing w:after="0" w:line="259" w:lineRule="auto"/>
              <w:ind w:left="8" w:firstLine="0"/>
            </w:pPr>
            <w:r>
              <w:t>Couvercle du régulateur de liquide de refroidissement au boîtier</w:t>
            </w:r>
          </w:p>
        </w:tc>
        <w:tc>
          <w:tcPr>
            <w:tcW w:w="1742" w:type="dxa"/>
            <w:tcBorders>
              <w:top w:val="single" w:sz="6" w:space="0" w:color="000000"/>
              <w:left w:val="single" w:sz="6" w:space="0" w:color="000000"/>
              <w:bottom w:val="single" w:sz="6" w:space="0" w:color="000000"/>
              <w:right w:val="single" w:sz="6" w:space="0" w:color="000000"/>
            </w:tcBorders>
          </w:tcPr>
          <w:p w14:paraId="0A20585C" w14:textId="77777777" w:rsidR="00C75E32" w:rsidRDefault="00C75E32" w:rsidP="0029134B">
            <w:pPr>
              <w:spacing w:after="0" w:line="259" w:lineRule="auto"/>
              <w:ind w:left="0" w:firstLine="0"/>
            </w:pPr>
            <w:r>
              <w:t xml:space="preserve">Vis </w:t>
            </w:r>
            <w:proofErr w:type="spellStart"/>
            <w:r>
              <w:t>Torx</w:t>
            </w:r>
            <w:proofErr w:type="spellEnd"/>
            <w:r>
              <w:t xml:space="preserve"> externe (E10), M6 x 50</w:t>
            </w:r>
          </w:p>
        </w:tc>
        <w:tc>
          <w:tcPr>
            <w:tcW w:w="1727" w:type="dxa"/>
            <w:tcBorders>
              <w:top w:val="single" w:sz="6" w:space="0" w:color="000000"/>
              <w:left w:val="single" w:sz="6" w:space="0" w:color="000000"/>
              <w:bottom w:val="single" w:sz="6" w:space="0" w:color="000000"/>
              <w:right w:val="single" w:sz="6" w:space="0" w:color="000000"/>
            </w:tcBorders>
          </w:tcPr>
          <w:p w14:paraId="15EA77E6" w14:textId="77777777" w:rsidR="00C75E32" w:rsidRDefault="00C75E32" w:rsidP="0029134B">
            <w:pPr>
              <w:spacing w:after="0" w:line="259" w:lineRule="auto"/>
              <w:ind w:left="11" w:firstLine="0"/>
              <w:jc w:val="center"/>
            </w:pPr>
            <w:r>
              <w:t>Couple de serrage</w:t>
            </w:r>
          </w:p>
        </w:tc>
        <w:tc>
          <w:tcPr>
            <w:tcW w:w="1622" w:type="dxa"/>
            <w:tcBorders>
              <w:top w:val="single" w:sz="6" w:space="0" w:color="000000"/>
              <w:left w:val="single" w:sz="6" w:space="0" w:color="000000"/>
              <w:bottom w:val="single" w:sz="6" w:space="0" w:color="000000"/>
              <w:right w:val="single" w:sz="6" w:space="0" w:color="000000"/>
            </w:tcBorders>
          </w:tcPr>
          <w:p w14:paraId="5F06680D" w14:textId="77777777" w:rsidR="00C75E32" w:rsidRDefault="00C75E32" w:rsidP="0029134B">
            <w:pPr>
              <w:spacing w:after="0" w:line="259" w:lineRule="auto"/>
              <w:ind w:left="75" w:firstLine="0"/>
              <w:jc w:val="center"/>
            </w:pPr>
            <w:r>
              <w:t>13 nm (9,5</w:t>
            </w:r>
          </w:p>
          <w:p w14:paraId="13D2AF17" w14:textId="77777777" w:rsidR="00C75E32" w:rsidRDefault="00C75E32" w:rsidP="0029134B">
            <w:pPr>
              <w:spacing w:after="0" w:line="259" w:lineRule="auto"/>
              <w:ind w:left="75" w:firstLine="0"/>
              <w:jc w:val="center"/>
            </w:pPr>
            <w:proofErr w:type="spellStart"/>
            <w:r>
              <w:t>ftlb</w:t>
            </w:r>
            <w:proofErr w:type="spellEnd"/>
            <w:r>
              <w:t>.)</w:t>
            </w:r>
          </w:p>
        </w:tc>
        <w:tc>
          <w:tcPr>
            <w:tcW w:w="1712" w:type="dxa"/>
            <w:tcBorders>
              <w:top w:val="single" w:sz="6" w:space="0" w:color="000000"/>
              <w:left w:val="single" w:sz="6" w:space="0" w:color="000000"/>
              <w:bottom w:val="single" w:sz="6" w:space="0" w:color="000000"/>
              <w:right w:val="single" w:sz="6" w:space="0" w:color="000000"/>
            </w:tcBorders>
          </w:tcPr>
          <w:p w14:paraId="1493BC35" w14:textId="77777777" w:rsidR="00C75E32" w:rsidRDefault="00C75E32" w:rsidP="0029134B">
            <w:pPr>
              <w:spacing w:after="0" w:line="259" w:lineRule="auto"/>
              <w:ind w:left="15"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02A7EF3C" w14:textId="77777777" w:rsidR="00C75E32" w:rsidRDefault="00C75E32" w:rsidP="0029134B">
            <w:pPr>
              <w:spacing w:after="0" w:line="259" w:lineRule="auto"/>
              <w:ind w:left="8" w:firstLine="0"/>
              <w:jc w:val="center"/>
            </w:pPr>
            <w:r>
              <w:t xml:space="preserve">Â </w:t>
            </w:r>
          </w:p>
        </w:tc>
      </w:tr>
      <w:tr w:rsidR="00C75E32" w14:paraId="0E2A3A5B" w14:textId="77777777" w:rsidTr="0029134B">
        <w:trPr>
          <w:trHeight w:val="248"/>
        </w:trPr>
        <w:tc>
          <w:tcPr>
            <w:tcW w:w="1689" w:type="dxa"/>
            <w:tcBorders>
              <w:top w:val="single" w:sz="6" w:space="0" w:color="000000"/>
              <w:left w:val="single" w:sz="12" w:space="0" w:color="000000"/>
              <w:bottom w:val="nil"/>
              <w:right w:val="single" w:sz="6" w:space="0" w:color="000000"/>
            </w:tcBorders>
          </w:tcPr>
          <w:p w14:paraId="0D6F58E4" w14:textId="77777777" w:rsidR="00C75E32" w:rsidRDefault="00C75E32" w:rsidP="0029134B">
            <w:pPr>
              <w:spacing w:after="160" w:line="259" w:lineRule="auto"/>
              <w:ind w:left="0" w:firstLine="0"/>
            </w:pPr>
          </w:p>
        </w:tc>
        <w:tc>
          <w:tcPr>
            <w:tcW w:w="1742" w:type="dxa"/>
            <w:tcBorders>
              <w:top w:val="single" w:sz="6" w:space="0" w:color="000000"/>
              <w:left w:val="single" w:sz="6" w:space="0" w:color="000000"/>
              <w:bottom w:val="nil"/>
              <w:right w:val="single" w:sz="6" w:space="0" w:color="000000"/>
            </w:tcBorders>
          </w:tcPr>
          <w:p w14:paraId="03B1DA34" w14:textId="77777777" w:rsidR="00C75E32" w:rsidRDefault="00C75E32" w:rsidP="0029134B">
            <w:pPr>
              <w:spacing w:after="160" w:line="259" w:lineRule="auto"/>
              <w:ind w:left="0" w:firstLine="0"/>
            </w:pPr>
          </w:p>
        </w:tc>
        <w:tc>
          <w:tcPr>
            <w:tcW w:w="1727" w:type="dxa"/>
            <w:tcBorders>
              <w:top w:val="single" w:sz="6" w:space="0" w:color="000000"/>
              <w:left w:val="single" w:sz="6" w:space="0" w:color="000000"/>
              <w:bottom w:val="nil"/>
              <w:right w:val="single" w:sz="6" w:space="0" w:color="000000"/>
            </w:tcBorders>
          </w:tcPr>
          <w:p w14:paraId="590CB948" w14:textId="77777777" w:rsidR="00C75E32" w:rsidRDefault="00C75E32" w:rsidP="0029134B">
            <w:pPr>
              <w:spacing w:after="160" w:line="259" w:lineRule="auto"/>
              <w:ind w:left="0" w:firstLine="0"/>
            </w:pPr>
          </w:p>
        </w:tc>
        <w:tc>
          <w:tcPr>
            <w:tcW w:w="1622" w:type="dxa"/>
            <w:tcBorders>
              <w:top w:val="single" w:sz="6" w:space="0" w:color="000000"/>
              <w:left w:val="single" w:sz="6" w:space="0" w:color="000000"/>
              <w:bottom w:val="nil"/>
              <w:right w:val="single" w:sz="6" w:space="0" w:color="000000"/>
            </w:tcBorders>
          </w:tcPr>
          <w:p w14:paraId="582CE86E" w14:textId="77777777" w:rsidR="00C75E32" w:rsidRDefault="00C75E32" w:rsidP="0029134B">
            <w:pPr>
              <w:spacing w:after="160" w:line="259" w:lineRule="auto"/>
              <w:ind w:left="0" w:firstLine="0"/>
            </w:pPr>
          </w:p>
        </w:tc>
        <w:tc>
          <w:tcPr>
            <w:tcW w:w="1712" w:type="dxa"/>
            <w:tcBorders>
              <w:top w:val="single" w:sz="6" w:space="0" w:color="000000"/>
              <w:left w:val="single" w:sz="6" w:space="0" w:color="000000"/>
              <w:bottom w:val="nil"/>
              <w:right w:val="single" w:sz="6" w:space="0" w:color="000000"/>
            </w:tcBorders>
          </w:tcPr>
          <w:p w14:paraId="4DDDA5AB" w14:textId="77777777" w:rsidR="00C75E32" w:rsidRDefault="00C75E32" w:rsidP="0029134B">
            <w:pPr>
              <w:spacing w:after="160" w:line="259" w:lineRule="auto"/>
              <w:ind w:left="0" w:firstLine="0"/>
            </w:pPr>
          </w:p>
        </w:tc>
        <w:tc>
          <w:tcPr>
            <w:tcW w:w="1719" w:type="dxa"/>
            <w:tcBorders>
              <w:top w:val="single" w:sz="6" w:space="0" w:color="000000"/>
              <w:left w:val="single" w:sz="6" w:space="0" w:color="000000"/>
              <w:bottom w:val="nil"/>
              <w:right w:val="single" w:sz="12" w:space="0" w:color="000000"/>
            </w:tcBorders>
          </w:tcPr>
          <w:p w14:paraId="4B296591" w14:textId="77777777" w:rsidR="00C75E32" w:rsidRDefault="00C75E32" w:rsidP="0029134B">
            <w:pPr>
              <w:spacing w:after="160" w:line="259" w:lineRule="auto"/>
              <w:ind w:left="0" w:firstLine="0"/>
            </w:pPr>
          </w:p>
        </w:tc>
      </w:tr>
      <w:tr w:rsidR="00C75E32" w14:paraId="00BAF3F0" w14:textId="77777777" w:rsidTr="0029134B">
        <w:trPr>
          <w:trHeight w:val="1096"/>
        </w:trPr>
        <w:tc>
          <w:tcPr>
            <w:tcW w:w="1689" w:type="dxa"/>
            <w:tcBorders>
              <w:top w:val="nil"/>
              <w:left w:val="single" w:sz="12" w:space="0" w:color="000000"/>
              <w:bottom w:val="single" w:sz="12" w:space="0" w:color="000000"/>
              <w:right w:val="single" w:sz="6" w:space="0" w:color="000000"/>
            </w:tcBorders>
          </w:tcPr>
          <w:p w14:paraId="050D5DE6" w14:textId="77777777" w:rsidR="00C75E32" w:rsidRDefault="00C75E32" w:rsidP="0029134B">
            <w:pPr>
              <w:spacing w:after="0" w:line="259" w:lineRule="auto"/>
              <w:ind w:left="8" w:firstLine="0"/>
            </w:pPr>
            <w:r>
              <w:t>Tuyau de liquide de refroidissement vers carter et boîtier de régulateur de liquide de refroidissement</w:t>
            </w:r>
          </w:p>
        </w:tc>
        <w:tc>
          <w:tcPr>
            <w:tcW w:w="1742" w:type="dxa"/>
            <w:tcBorders>
              <w:top w:val="nil"/>
              <w:left w:val="single" w:sz="6" w:space="0" w:color="000000"/>
              <w:bottom w:val="single" w:sz="12" w:space="0" w:color="000000"/>
              <w:right w:val="single" w:sz="6" w:space="0" w:color="000000"/>
            </w:tcBorders>
          </w:tcPr>
          <w:p w14:paraId="6CD7F3CE" w14:textId="77777777" w:rsidR="00C75E32" w:rsidRDefault="00C75E32" w:rsidP="0029134B">
            <w:pPr>
              <w:spacing w:after="0" w:line="259" w:lineRule="auto"/>
              <w:ind w:left="0" w:firstLine="0"/>
            </w:pPr>
            <w:r>
              <w:t xml:space="preserve">Vis </w:t>
            </w:r>
            <w:proofErr w:type="spellStart"/>
            <w:r>
              <w:t>Torx</w:t>
            </w:r>
            <w:proofErr w:type="spellEnd"/>
            <w:r>
              <w:t xml:space="preserve"> externe (E10), M6 x 12</w:t>
            </w:r>
          </w:p>
        </w:tc>
        <w:tc>
          <w:tcPr>
            <w:tcW w:w="1727" w:type="dxa"/>
            <w:tcBorders>
              <w:top w:val="nil"/>
              <w:left w:val="single" w:sz="6" w:space="0" w:color="000000"/>
              <w:bottom w:val="single" w:sz="12" w:space="0" w:color="000000"/>
              <w:right w:val="single" w:sz="6" w:space="0" w:color="000000"/>
            </w:tcBorders>
          </w:tcPr>
          <w:p w14:paraId="33B108F8" w14:textId="77777777" w:rsidR="00C75E32" w:rsidRDefault="00C75E32" w:rsidP="0029134B">
            <w:pPr>
              <w:spacing w:after="0" w:line="259" w:lineRule="auto"/>
              <w:ind w:left="11" w:right="9" w:firstLine="0"/>
              <w:jc w:val="center"/>
            </w:pPr>
            <w:r>
              <w:t>Couple de serrage</w:t>
            </w:r>
          </w:p>
        </w:tc>
        <w:tc>
          <w:tcPr>
            <w:tcW w:w="1622" w:type="dxa"/>
            <w:tcBorders>
              <w:top w:val="nil"/>
              <w:left w:val="single" w:sz="6" w:space="0" w:color="000000"/>
              <w:bottom w:val="single" w:sz="12" w:space="0" w:color="000000"/>
              <w:right w:val="single" w:sz="6" w:space="0" w:color="000000"/>
            </w:tcBorders>
          </w:tcPr>
          <w:p w14:paraId="29B1D18F" w14:textId="77777777" w:rsidR="00C75E32" w:rsidRDefault="00C75E32" w:rsidP="0029134B">
            <w:pPr>
              <w:spacing w:after="0" w:line="259" w:lineRule="auto"/>
              <w:ind w:left="2" w:firstLine="0"/>
              <w:jc w:val="center"/>
            </w:pPr>
            <w:r>
              <w:t>13 nm (9,5</w:t>
            </w:r>
          </w:p>
          <w:p w14:paraId="25C12F05" w14:textId="77777777" w:rsidR="00C75E32" w:rsidRDefault="00C75E32" w:rsidP="0029134B">
            <w:pPr>
              <w:spacing w:after="0" w:line="259" w:lineRule="auto"/>
              <w:ind w:left="2" w:firstLine="0"/>
              <w:jc w:val="center"/>
            </w:pPr>
            <w:proofErr w:type="spellStart"/>
            <w:r>
              <w:t>ftlb</w:t>
            </w:r>
            <w:proofErr w:type="spellEnd"/>
            <w:r>
              <w:t>.)</w:t>
            </w:r>
          </w:p>
        </w:tc>
        <w:tc>
          <w:tcPr>
            <w:tcW w:w="1712" w:type="dxa"/>
            <w:tcBorders>
              <w:top w:val="nil"/>
              <w:left w:val="single" w:sz="6" w:space="0" w:color="000000"/>
              <w:bottom w:val="single" w:sz="12" w:space="0" w:color="000000"/>
              <w:right w:val="single" w:sz="6" w:space="0" w:color="000000"/>
            </w:tcBorders>
          </w:tcPr>
          <w:p w14:paraId="7F35A502" w14:textId="77777777" w:rsidR="00C75E32" w:rsidRDefault="00C75E32" w:rsidP="0029134B">
            <w:pPr>
              <w:spacing w:after="0" w:line="259" w:lineRule="auto"/>
              <w:ind w:left="0" w:right="58" w:firstLine="0"/>
              <w:jc w:val="center"/>
            </w:pPr>
            <w:r>
              <w:t xml:space="preserve">Â </w:t>
            </w:r>
          </w:p>
        </w:tc>
        <w:tc>
          <w:tcPr>
            <w:tcW w:w="1719" w:type="dxa"/>
            <w:tcBorders>
              <w:top w:val="nil"/>
              <w:left w:val="single" w:sz="6" w:space="0" w:color="000000"/>
              <w:bottom w:val="single" w:sz="12" w:space="0" w:color="000000"/>
              <w:right w:val="single" w:sz="12" w:space="0" w:color="000000"/>
            </w:tcBorders>
          </w:tcPr>
          <w:p w14:paraId="480847E5" w14:textId="77777777" w:rsidR="00C75E32" w:rsidRDefault="00C75E32" w:rsidP="0029134B">
            <w:pPr>
              <w:spacing w:after="0" w:line="259" w:lineRule="auto"/>
              <w:ind w:left="0" w:right="65" w:firstLine="0"/>
              <w:jc w:val="center"/>
            </w:pPr>
            <w:r>
              <w:t xml:space="preserve">Â </w:t>
            </w:r>
          </w:p>
        </w:tc>
      </w:tr>
    </w:tbl>
    <w:p w14:paraId="1F2CE634" w14:textId="77777777" w:rsidR="00C75E32" w:rsidRDefault="00C75E32" w:rsidP="0029134B">
      <w:pPr>
        <w:pStyle w:val="Titre1"/>
        <w:spacing w:after="255"/>
        <w:ind w:left="-5"/>
      </w:pPr>
      <w:r>
        <w:t>TRAVAUX PRÉLIMINAIRES</w:t>
      </w:r>
    </w:p>
    <w:p w14:paraId="18880C38" w14:textId="77777777" w:rsidR="00C75E32" w:rsidRDefault="00C75E32" w:rsidP="0029134B">
      <w:pPr>
        <w:tabs>
          <w:tab w:val="center" w:pos="2554"/>
        </w:tabs>
        <w:spacing w:after="214" w:line="265" w:lineRule="auto"/>
        <w:ind w:left="0" w:firstLine="0"/>
      </w:pPr>
      <w:r>
        <w:rPr>
          <w:rFonts w:ascii="Arial" w:eastAsia="Arial" w:hAnsi="Arial" w:cs="Arial"/>
          <w:shd w:val="clear" w:color="auto" w:fill="FFFF00"/>
        </w:rPr>
        <w:t>ATTENTION :</w:t>
      </w:r>
      <w:r>
        <w:rPr>
          <w:rFonts w:ascii="Arial" w:eastAsia="Arial" w:hAnsi="Arial" w:cs="Arial"/>
          <w:shd w:val="clear" w:color="auto" w:fill="FFFF00"/>
        </w:rPr>
        <w:tab/>
      </w:r>
      <w:r>
        <w:rPr>
          <w:rFonts w:ascii="Arial" w:eastAsia="Arial" w:hAnsi="Arial" w:cs="Arial"/>
        </w:rPr>
        <w:t>Composants chauds</w:t>
      </w:r>
    </w:p>
    <w:p w14:paraId="36498F95" w14:textId="77777777" w:rsidR="00C75E32" w:rsidRDefault="00C75E32" w:rsidP="0029134B">
      <w:pPr>
        <w:spacing w:after="499" w:line="265" w:lineRule="auto"/>
        <w:ind w:left="1977"/>
      </w:pPr>
      <w:r>
        <w:rPr>
          <w:rFonts w:ascii="Calibri" w:eastAsia="Calibri" w:hAnsi="Calibri" w:cs="Calibri"/>
          <w:noProof/>
          <w:sz w:val="22"/>
        </w:rPr>
        <mc:AlternateContent>
          <mc:Choice Requires="wpg">
            <w:drawing>
              <wp:inline distT="0" distB="0" distL="0" distR="0" wp14:anchorId="109AF7D0" wp14:editId="2421A188">
                <wp:extent cx="47669" cy="47675"/>
                <wp:effectExtent l="0" t="0" r="0" b="0"/>
                <wp:docPr id="50059" name="Group 50059"/>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552" name="Shape 1552"/>
                        <wps:cNvSpPr/>
                        <wps:spPr>
                          <a:xfrm>
                            <a:off x="0" y="0"/>
                            <a:ext cx="47669" cy="47675"/>
                          </a:xfrm>
                          <a:custGeom>
                            <a:avLst/>
                            <a:gdLst/>
                            <a:ahLst/>
                            <a:cxnLst/>
                            <a:rect l="0" t="0" r="0" b="0"/>
                            <a:pathLst>
                              <a:path w="47669" h="47675">
                                <a:moveTo>
                                  <a:pt x="23834" y="0"/>
                                </a:moveTo>
                                <a:cubicBezTo>
                                  <a:pt x="39724" y="0"/>
                                  <a:pt x="47669" y="7938"/>
                                  <a:pt x="47669" y="23813"/>
                                </a:cubicBezTo>
                                <a:cubicBezTo>
                                  <a:pt x="47669" y="39737"/>
                                  <a:pt x="39724" y="47675"/>
                                  <a:pt x="23834" y="47675"/>
                                </a:cubicBezTo>
                                <a:cubicBezTo>
                                  <a:pt x="7945" y="47675"/>
                                  <a:pt x="0" y="39737"/>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97E339" id="Group 50059"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">
                <v:shape id="Shape 1552"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" path="m23834,c39724,,47669,7938,47669,23813v,15924,-7945,23862,-23835,23862c7945,47675,,39737,,23813,,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Risque de brûlures</w:t>
      </w:r>
    </w:p>
    <w:p w14:paraId="3F16110C" w14:textId="77777777" w:rsidR="00C75E32" w:rsidRDefault="00C75E32" w:rsidP="0029134B">
      <w:pPr>
        <w:ind w:left="10" w:right="13"/>
      </w:pPr>
      <w:r>
        <w:t>→ Laissez refroidir les composants chauds.</w:t>
      </w:r>
    </w:p>
    <w:p w14:paraId="4C98C749" w14:textId="77777777" w:rsidR="00C75E32" w:rsidRDefault="00C75E32" w:rsidP="0029134B">
      <w:pPr>
        <w:spacing w:after="265"/>
        <w:ind w:left="10" w:right="13"/>
      </w:pPr>
      <w:r>
        <w:t>→ Portez un équipement de protection individuelle.</w:t>
      </w:r>
    </w:p>
    <w:p w14:paraId="1C2211C4" w14:textId="77777777" w:rsidR="00C75E32" w:rsidRDefault="00C75E32" w:rsidP="0029134B">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6210424D" w14:textId="77777777" w:rsidR="00C75E32" w:rsidRDefault="00C75E32" w:rsidP="0029134B">
      <w:pPr>
        <w:spacing w:after="499" w:line="265" w:lineRule="auto"/>
        <w:ind w:left="1977"/>
      </w:pPr>
      <w:r>
        <w:rPr>
          <w:rFonts w:ascii="Calibri" w:eastAsia="Calibri" w:hAnsi="Calibri" w:cs="Calibri"/>
          <w:noProof/>
          <w:sz w:val="22"/>
        </w:rPr>
        <mc:AlternateContent>
          <mc:Choice Requires="wpg">
            <w:drawing>
              <wp:inline distT="0" distB="0" distL="0" distR="0" wp14:anchorId="393EB65F" wp14:editId="35E73DCB">
                <wp:extent cx="47669" cy="47675"/>
                <wp:effectExtent l="0" t="0" r="0" b="0"/>
                <wp:docPr id="50060" name="Group 50060"/>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559" name="Shape 1559"/>
                        <wps:cNvSpPr/>
                        <wps:spPr>
                          <a:xfrm>
                            <a:off x="0" y="0"/>
                            <a:ext cx="47669" cy="47675"/>
                          </a:xfrm>
                          <a:custGeom>
                            <a:avLst/>
                            <a:gdLst/>
                            <a:ahLst/>
                            <a:cxnLst/>
                            <a:rect l="0" t="0" r="0" b="0"/>
                            <a:pathLst>
                              <a:path w="47669" h="47675">
                                <a:moveTo>
                                  <a:pt x="23834" y="0"/>
                                </a:moveTo>
                                <a:cubicBezTo>
                                  <a:pt x="39724" y="0"/>
                                  <a:pt x="47669" y="7938"/>
                                  <a:pt x="47669" y="23813"/>
                                </a:cubicBezTo>
                                <a:cubicBezTo>
                                  <a:pt x="47669" y="39737"/>
                                  <a:pt x="39724" y="47675"/>
                                  <a:pt x="23834" y="47675"/>
                                </a:cubicBezTo>
                                <a:cubicBezTo>
                                  <a:pt x="7945" y="47675"/>
                                  <a:pt x="0" y="39737"/>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3603B4" id="Group 50060"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C7RSClrwIAADEHAAAOAAAAAAAAAAAA&#10;AAAAAC4CAABkcnMvZTJvRG9jLnhtbFBLAQItABQABgAIAAAAIQAVAG1d2AAAAAEBAAAPAAAAAAAA&#10;AAAAAAAAAAkFAABkcnMvZG93bnJldi54bWxQSwUGAAAAAAQABADzAAAADgYAAAAA&#10;">
                <v:shape id="Shape 1559"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" path="m23834,c39724,,47669,7938,47669,23813v,15924,-7945,23862,-23835,23862c7945,47675,,39737,,23813,,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24CC635C" w14:textId="77777777" w:rsidR="00C75E32" w:rsidRDefault="00C75E32" w:rsidP="0029134B">
      <w:pPr>
        <w:ind w:left="10" w:right="13"/>
      </w:pPr>
      <w:r>
        <w:t>→ Laissez le liquide refroidir.</w:t>
      </w:r>
    </w:p>
    <w:p w14:paraId="500C7CAA" w14:textId="77777777" w:rsidR="00C75E32" w:rsidRDefault="00C75E32" w:rsidP="0029134B">
      <w:pPr>
        <w:ind w:left="10" w:right="13"/>
      </w:pPr>
      <w:r>
        <w:lastRenderedPageBreak/>
        <w:t>→ Portez un équipement de protection individuelle.</w:t>
      </w:r>
    </w:p>
    <w:p w14:paraId="0A176119" w14:textId="77777777" w:rsidR="00C75E32" w:rsidRDefault="00C75E32" w:rsidP="00C75E32">
      <w:pPr>
        <w:numPr>
          <w:ilvl w:val="0"/>
          <w:numId w:val="127"/>
        </w:numPr>
        <w:spacing w:after="55"/>
        <w:ind w:left="600" w:right="13" w:hanging="240"/>
      </w:pPr>
      <w:r>
        <w:t>Retirez le couvercle de la paroi arrière. → Retrait du couvercle de la paroi arrière</w:t>
      </w:r>
      <w:hyperlink r:id="rId78" w:anchor="S11410820682014112900000">
        <w:r>
          <w:rPr>
            <w:color w:val="008000"/>
            <w:u w:val="single" w:color="008000"/>
          </w:rPr>
          <w:t xml:space="preserve"> .</w:t>
        </w:r>
      </w:hyperlink>
      <w:r>
        <w:t xml:space="preserve">  </w:t>
      </w:r>
    </w:p>
    <w:p w14:paraId="3DF4BFAB" w14:textId="77777777" w:rsidR="00C75E32" w:rsidRDefault="00C75E32" w:rsidP="00C75E32">
      <w:pPr>
        <w:numPr>
          <w:ilvl w:val="0"/>
          <w:numId w:val="127"/>
        </w:numPr>
        <w:spacing w:after="55"/>
        <w:ind w:left="600" w:right="13" w:hanging="240"/>
      </w:pPr>
      <w:r>
        <w:t>Retirez le couvercle du compartiment moteur. → Retrait du couvercle du compartiment moteur</w:t>
      </w:r>
      <w:hyperlink r:id="rId79" w:anchor="S42274041962014112900000">
        <w:r>
          <w:rPr>
            <w:color w:val="008000"/>
            <w:u w:val="single" w:color="008000"/>
          </w:rPr>
          <w:t xml:space="preserve"> .</w:t>
        </w:r>
      </w:hyperlink>
      <w:r>
        <w:t xml:space="preserve">  </w:t>
      </w:r>
    </w:p>
    <w:p w14:paraId="7169D6D0" w14:textId="77777777" w:rsidR="00C75E32" w:rsidRDefault="00C75E32" w:rsidP="00C75E32">
      <w:pPr>
        <w:numPr>
          <w:ilvl w:val="0"/>
          <w:numId w:val="127"/>
        </w:numPr>
        <w:ind w:left="600" w:right="13" w:hanging="240"/>
      </w:pPr>
      <w:r>
        <w:t xml:space="preserve">Vidangez le liquide de refroidissement. → </w:t>
      </w:r>
      <w:r>
        <w:rPr>
          <w:color w:val="008000"/>
          <w:u w:val="single" w:color="008000"/>
        </w:rPr>
        <w:t xml:space="preserve">Liquide de refroidissement </w:t>
      </w:r>
      <w:proofErr w:type="gramStart"/>
      <w:r>
        <w:rPr>
          <w:color w:val="008000"/>
          <w:u w:val="single" w:color="008000"/>
        </w:rPr>
        <w:t>drainant</w:t>
      </w:r>
      <w:r>
        <w:t xml:space="preserve"> .</w:t>
      </w:r>
      <w:proofErr w:type="gramEnd"/>
    </w:p>
    <w:p w14:paraId="0462E5A6" w14:textId="77777777" w:rsidR="00C75E32" w:rsidRDefault="00C75E32" w:rsidP="0029134B">
      <w:pPr>
        <w:pStyle w:val="Titre1"/>
        <w:spacing w:after="255"/>
        <w:ind w:left="-5"/>
      </w:pPr>
      <w:r>
        <w:t>RETRAIT DU COUVERCLE DU RÉGULATEUR DE LIQUIDE DE REFROIDISSEMENT</w:t>
      </w:r>
    </w:p>
    <w:p w14:paraId="6110BCFC" w14:textId="77777777" w:rsidR="00C75E32" w:rsidRDefault="00C75E32" w:rsidP="0029134B">
      <w:pPr>
        <w:tabs>
          <w:tab w:val="center" w:pos="2554"/>
        </w:tabs>
        <w:spacing w:after="214" w:line="265" w:lineRule="auto"/>
        <w:ind w:left="0" w:firstLine="0"/>
      </w:pPr>
      <w:r>
        <w:rPr>
          <w:rFonts w:ascii="Arial" w:eastAsia="Arial" w:hAnsi="Arial" w:cs="Arial"/>
          <w:shd w:val="clear" w:color="auto" w:fill="FFFF00"/>
        </w:rPr>
        <w:t>ATTENTION :</w:t>
      </w:r>
      <w:r>
        <w:rPr>
          <w:rFonts w:ascii="Arial" w:eastAsia="Arial" w:hAnsi="Arial" w:cs="Arial"/>
          <w:shd w:val="clear" w:color="auto" w:fill="FFFF00"/>
        </w:rPr>
        <w:tab/>
      </w:r>
      <w:r>
        <w:rPr>
          <w:rFonts w:ascii="Arial" w:eastAsia="Arial" w:hAnsi="Arial" w:cs="Arial"/>
        </w:rPr>
        <w:t>Composants chauds</w:t>
      </w:r>
    </w:p>
    <w:p w14:paraId="5A2F0BC7" w14:textId="77777777" w:rsidR="00C75E32" w:rsidRDefault="00C75E32" w:rsidP="0029134B">
      <w:pPr>
        <w:spacing w:after="499" w:line="265" w:lineRule="auto"/>
        <w:ind w:left="1977"/>
      </w:pPr>
      <w:r>
        <w:rPr>
          <w:rFonts w:ascii="Calibri" w:eastAsia="Calibri" w:hAnsi="Calibri" w:cs="Calibri"/>
          <w:noProof/>
          <w:sz w:val="22"/>
        </w:rPr>
        <mc:AlternateContent>
          <mc:Choice Requires="wpg">
            <w:drawing>
              <wp:inline distT="0" distB="0" distL="0" distR="0" wp14:anchorId="033A6213" wp14:editId="71D137C2">
                <wp:extent cx="47669" cy="47675"/>
                <wp:effectExtent l="0" t="0" r="0" b="0"/>
                <wp:docPr id="50061" name="Group 50061"/>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587" name="Shape 1587"/>
                        <wps:cNvSpPr/>
                        <wps:spPr>
                          <a:xfrm>
                            <a:off x="0" y="0"/>
                            <a:ext cx="47669" cy="47675"/>
                          </a:xfrm>
                          <a:custGeom>
                            <a:avLst/>
                            <a:gdLst/>
                            <a:ahLst/>
                            <a:cxnLst/>
                            <a:rect l="0" t="0" r="0" b="0"/>
                            <a:pathLst>
                              <a:path w="47669" h="47675">
                                <a:moveTo>
                                  <a:pt x="23834" y="0"/>
                                </a:moveTo>
                                <a:cubicBezTo>
                                  <a:pt x="39724" y="0"/>
                                  <a:pt x="47669" y="7938"/>
                                  <a:pt x="47669" y="23862"/>
                                </a:cubicBezTo>
                                <a:cubicBezTo>
                                  <a:pt x="47669" y="39737"/>
                                  <a:pt x="39724" y="47675"/>
                                  <a:pt x="23834" y="47675"/>
                                </a:cubicBezTo>
                                <a:cubicBezTo>
                                  <a:pt x="7945" y="47675"/>
                                  <a:pt x="0" y="39737"/>
                                  <a:pt x="0" y="23862"/>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8F9995" id="Group 50061"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">
                <v:shape id="Shape 1587"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" path="m23834,c39724,,47669,7938,47669,23862v,15875,-7945,23813,-23835,23813c7945,47675,,39737,,23862,,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Risque de brûlures</w:t>
      </w:r>
    </w:p>
    <w:p w14:paraId="59E3B146" w14:textId="77777777" w:rsidR="00C75E32" w:rsidRDefault="00C75E32" w:rsidP="0029134B">
      <w:pPr>
        <w:ind w:left="10" w:right="13"/>
      </w:pPr>
      <w:r>
        <w:t>→ Laissez refroidir les composants chauds.</w:t>
      </w:r>
    </w:p>
    <w:p w14:paraId="0F14BE6C" w14:textId="77777777" w:rsidR="00C75E32" w:rsidRDefault="00C75E32" w:rsidP="0029134B">
      <w:pPr>
        <w:spacing w:after="265"/>
        <w:ind w:left="10" w:right="13"/>
      </w:pPr>
      <w:r>
        <w:t>→ Portez un équipement de protection individuelle.</w:t>
      </w:r>
    </w:p>
    <w:p w14:paraId="29D9EF9B" w14:textId="77777777" w:rsidR="00C75E32" w:rsidRDefault="00C75E32" w:rsidP="0029134B">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28C9D3E5" w14:textId="77777777" w:rsidR="00C75E32" w:rsidRDefault="00C75E32" w:rsidP="0029134B">
      <w:pPr>
        <w:spacing w:after="499" w:line="265" w:lineRule="auto"/>
        <w:ind w:left="1977"/>
      </w:pPr>
      <w:r>
        <w:rPr>
          <w:rFonts w:ascii="Calibri" w:eastAsia="Calibri" w:hAnsi="Calibri" w:cs="Calibri"/>
          <w:noProof/>
          <w:sz w:val="22"/>
        </w:rPr>
        <mc:AlternateContent>
          <mc:Choice Requires="wpg">
            <w:drawing>
              <wp:inline distT="0" distB="0" distL="0" distR="0" wp14:anchorId="02550AEA" wp14:editId="139059C0">
                <wp:extent cx="47669" cy="47675"/>
                <wp:effectExtent l="0" t="0" r="0" b="0"/>
                <wp:docPr id="50062" name="Group 50062"/>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594" name="Shape 1594"/>
                        <wps:cNvSpPr/>
                        <wps:spPr>
                          <a:xfrm>
                            <a:off x="0" y="0"/>
                            <a:ext cx="47669" cy="47675"/>
                          </a:xfrm>
                          <a:custGeom>
                            <a:avLst/>
                            <a:gdLst/>
                            <a:ahLst/>
                            <a:cxnLst/>
                            <a:rect l="0" t="0" r="0" b="0"/>
                            <a:pathLst>
                              <a:path w="47669" h="47675">
                                <a:moveTo>
                                  <a:pt x="23834" y="0"/>
                                </a:moveTo>
                                <a:cubicBezTo>
                                  <a:pt x="39724" y="0"/>
                                  <a:pt x="47669" y="7938"/>
                                  <a:pt x="47669" y="23862"/>
                                </a:cubicBezTo>
                                <a:cubicBezTo>
                                  <a:pt x="47669" y="39737"/>
                                  <a:pt x="39724" y="47675"/>
                                  <a:pt x="23834" y="47675"/>
                                </a:cubicBezTo>
                                <a:cubicBezTo>
                                  <a:pt x="7945" y="47675"/>
                                  <a:pt x="0" y="39737"/>
                                  <a:pt x="0" y="23862"/>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448949" id="Group 50062"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wm6ISrACAAAxBwAADgAAAAAAAAAA&#10;AAAAAAAuAgAAZHJzL2Uyb0RvYy54bWxQSwECLQAUAAYACAAAACEAFQBtXdgAAAABAQAADwAAAAAA&#10;AAAAAAAAAAAKBQAAZHJzL2Rvd25yZXYueG1sUEsFBgAAAAAEAAQA8wAAAA8GAAAAAA==&#10;">
                <v:shape id="Shape 1594"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" path="m23834,c39724,,47669,7938,47669,23862v,15875,-7945,23813,-23835,23813c7945,47675,,39737,,23862,,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61D2AFB6" w14:textId="77777777" w:rsidR="00C75E32" w:rsidRDefault="00C75E32" w:rsidP="0029134B">
      <w:pPr>
        <w:ind w:left="10" w:right="13"/>
      </w:pPr>
      <w:r>
        <w:t>→ Laissez le liquide refroidir.</w:t>
      </w:r>
    </w:p>
    <w:p w14:paraId="6AABC9CF" w14:textId="77777777" w:rsidR="00C75E32" w:rsidRDefault="00C75E32" w:rsidP="0029134B">
      <w:pPr>
        <w:ind w:left="10" w:right="13"/>
      </w:pPr>
      <w:r>
        <w:t>→ Portez un équipement de protection individuelle.</w:t>
      </w:r>
    </w:p>
    <w:p w14:paraId="5B69EB3B" w14:textId="77777777" w:rsidR="00C75E32" w:rsidRDefault="00C75E32" w:rsidP="0029134B">
      <w:pPr>
        <w:ind w:left="10" w:right="13"/>
      </w:pPr>
      <w:r>
        <w:t>Information</w:t>
      </w:r>
    </w:p>
    <w:p w14:paraId="097218E5" w14:textId="77777777" w:rsidR="00C75E32" w:rsidRDefault="00C75E32" w:rsidP="0029134B">
      <w:pPr>
        <w:ind w:left="10" w:right="13"/>
      </w:pPr>
      <w:r>
        <w:t>Les spécifications relatives aux tailles de clé (spécifications A/F) pour les têtes de vis sont décrites comme suit :</w:t>
      </w:r>
    </w:p>
    <w:p w14:paraId="7931B03A" w14:textId="77777777" w:rsidR="00C75E32" w:rsidRDefault="00C75E32" w:rsidP="0029134B">
      <w:pPr>
        <w:spacing w:after="55"/>
        <w:ind w:left="370" w:right="13"/>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23CFCAB5" wp14:editId="75A055D2">
                <wp:simplePos x="0" y="0"/>
                <wp:positionH relativeFrom="column">
                  <wp:posOffset>228812</wp:posOffset>
                </wp:positionH>
                <wp:positionV relativeFrom="paragraph">
                  <wp:posOffset>69204</wp:posOffset>
                </wp:positionV>
                <wp:extent cx="47669" cy="266948"/>
                <wp:effectExtent l="0" t="0" r="0" b="0"/>
                <wp:wrapSquare wrapText="bothSides"/>
                <wp:docPr id="50063" name="Group 50063"/>
                <wp:cNvGraphicFramePr/>
                <a:graphic xmlns:a="http://schemas.openxmlformats.org/drawingml/2006/main">
                  <a:graphicData uri="http://schemas.microsoft.com/office/word/2010/wordprocessingGroup">
                    <wpg:wgp>
                      <wpg:cNvGrpSpPr/>
                      <wpg:grpSpPr>
                        <a:xfrm>
                          <a:off x="0" y="0"/>
                          <a:ext cx="47669" cy="266948"/>
                          <a:chOff x="0" y="0"/>
                          <a:chExt cx="47669" cy="266948"/>
                        </a:xfrm>
                      </wpg:grpSpPr>
                      <wps:wsp>
                        <wps:cNvPr id="1600" name="Shape 1600"/>
                        <wps:cNvSpPr/>
                        <wps:spPr>
                          <a:xfrm>
                            <a:off x="0" y="0"/>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610" name="Shape 1610"/>
                        <wps:cNvSpPr/>
                        <wps:spPr>
                          <a:xfrm>
                            <a:off x="0" y="219273"/>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98A856" id="Group 50063" o:spid="_x0000_s1026" style="position:absolute;margin-left:18pt;margin-top:5.45pt;width:3.75pt;height:21pt;z-index:251696128" coordsize="47669,26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">
                <v:shape id="Shape 1600"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" path="m23835,c39724,,47669,7938,47669,23862v,15875,-7945,23813,-23834,23813c7945,47675,,39737,,23862,,7938,7945,,23835,xe" fillcolor="black" stroked="f" strokeweight="0">
                  <v:stroke miterlimit="1" joinstyle="miter"/>
                  <v:path arrowok="t" textboxrect="0,0,47669,47675"/>
                </v:shape>
                <v:shape id="Shape 1610" o:spid="_x0000_s1028" style="position:absolute;top:219273;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" path="m23835,c39724,,47669,7938,47669,23862v,15875,-7945,23813,-23834,23813c7945,47675,,39737,,23862,,7938,7945,,23835,xe" fillcolor="black" stroked="f" strokeweight="0">
                  <v:stroke miterlimit="1" joinstyle="miter"/>
                  <v:path arrowok="t" textboxrect="0,0,47669,47675"/>
                </v:shape>
                <w10:wrap type="square"/>
              </v:group>
            </w:pict>
          </mc:Fallback>
        </mc:AlternateContent>
      </w:r>
      <w:r>
        <w:t xml:space="preserve">Vis </w:t>
      </w:r>
      <w:proofErr w:type="spellStart"/>
      <w:proofErr w:type="gramStart"/>
      <w:r>
        <w:t>Torx</w:t>
      </w:r>
      <w:proofErr w:type="spellEnd"/>
      <w:r>
        <w:t>:</w:t>
      </w:r>
      <w:proofErr w:type="gramEnd"/>
      <w:r>
        <w:t xml:space="preserve"> (E..) pour </w:t>
      </w:r>
      <w:proofErr w:type="spellStart"/>
      <w:r>
        <w:t>Torx</w:t>
      </w:r>
      <w:proofErr w:type="spellEnd"/>
      <w:r>
        <w:t xml:space="preserve"> externe, (T..) pour </w:t>
      </w:r>
      <w:proofErr w:type="spellStart"/>
      <w:r>
        <w:t>Torx</w:t>
      </w:r>
      <w:proofErr w:type="spellEnd"/>
      <w:r>
        <w:t xml:space="preserve"> interne.</w:t>
      </w:r>
    </w:p>
    <w:p w14:paraId="02429344" w14:textId="77777777" w:rsidR="00C75E32" w:rsidRDefault="00C75E32" w:rsidP="0029134B">
      <w:pPr>
        <w:ind w:left="370" w:right="13"/>
      </w:pPr>
      <w:r>
        <w:t>Boulons à tête hexagonale (hexagone interne et externe</w:t>
      </w:r>
      <w:proofErr w:type="gramStart"/>
      <w:r>
        <w:t>):</w:t>
      </w:r>
      <w:proofErr w:type="gramEnd"/>
      <w:r>
        <w:t xml:space="preserve"> Taille de clé (a/f)</w:t>
      </w:r>
    </w:p>
    <w:p w14:paraId="4F184449" w14:textId="77777777" w:rsidR="00C75E32" w:rsidRDefault="00C75E32" w:rsidP="0029134B">
      <w:pPr>
        <w:ind w:left="10" w:right="13"/>
      </w:pPr>
      <w:r>
        <w:t>Information</w:t>
      </w:r>
    </w:p>
    <w:p w14:paraId="71008148" w14:textId="77777777" w:rsidR="00C75E32" w:rsidRDefault="00C75E32" w:rsidP="0029134B">
      <w:pPr>
        <w:spacing w:after="213" w:line="259" w:lineRule="auto"/>
        <w:ind w:left="10" w:right="325"/>
        <w:jc w:val="right"/>
      </w:pPr>
      <w:r>
        <w:rPr>
          <w:rFonts w:ascii="Calibri" w:eastAsia="Calibri" w:hAnsi="Calibri" w:cs="Calibri"/>
          <w:noProof/>
          <w:sz w:val="22"/>
        </w:rPr>
        <mc:AlternateContent>
          <mc:Choice Requires="wpg">
            <w:drawing>
              <wp:inline distT="0" distB="0" distL="0" distR="0" wp14:anchorId="230951DA" wp14:editId="3795D5B6">
                <wp:extent cx="47669" cy="47675"/>
                <wp:effectExtent l="0" t="0" r="0" b="0"/>
                <wp:docPr id="48933" name="Group 48933"/>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629" name="Shape 1629"/>
                        <wps:cNvSpPr/>
                        <wps:spPr>
                          <a:xfrm>
                            <a:off x="0" y="0"/>
                            <a:ext cx="47669" cy="47675"/>
                          </a:xfrm>
                          <a:custGeom>
                            <a:avLst/>
                            <a:gdLst/>
                            <a:ahLst/>
                            <a:cxnLst/>
                            <a:rect l="0" t="0" r="0" b="0"/>
                            <a:pathLst>
                              <a:path w="47669" h="47675">
                                <a:moveTo>
                                  <a:pt x="23835" y="0"/>
                                </a:moveTo>
                                <a:cubicBezTo>
                                  <a:pt x="39724" y="0"/>
                                  <a:pt x="47669" y="7938"/>
                                  <a:pt x="47669" y="23862"/>
                                </a:cubicBezTo>
                                <a:cubicBezTo>
                                  <a:pt x="47669" y="39737"/>
                                  <a:pt x="39724" y="47675"/>
                                  <a:pt x="23835" y="47675"/>
                                </a:cubicBezTo>
                                <a:cubicBezTo>
                                  <a:pt x="7945" y="47675"/>
                                  <a:pt x="0" y="39737"/>
                                  <a:pt x="0" y="23862"/>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3B3A9A" id="Group 48933"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mHP8YbACAAAxBwAADgAAAAAAAAAA&#10;AAAAAAAuAgAAZHJzL2Uyb0RvYy54bWxQSwECLQAUAAYACAAAACEAFQBtXdgAAAABAQAADwAAAAAA&#10;AAAAAAAAAAAKBQAAZHJzL2Rvd25yZXYueG1sUEsFBgAAAAAEAAQA8wAAAA8GAAAAAA==&#10;">
                <v:shape id="Shape 1629"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" path="m23835,c39724,,47669,7938,47669,23862v,15875,-7945,23813,-23834,23813c7945,47675,,39737,,23862,,7938,7945,,23835,xe" fillcolor="black" stroked="f" strokeweight="0">
                  <v:stroke miterlimit="1" joinstyle="miter"/>
                  <v:path arrowok="t" textboxrect="0,0,47669,47675"/>
                </v:shape>
                <w10:anchorlock/>
              </v:group>
            </w:pict>
          </mc:Fallback>
        </mc:AlternateContent>
      </w:r>
      <w:r>
        <w:t xml:space="preserve"> Graisser les orages, les tuyaux et les conduites dans le système de refroidissement avec </w:t>
      </w:r>
      <w:proofErr w:type="spellStart"/>
      <w:r>
        <w:t>Kluberplus</w:t>
      </w:r>
      <w:proofErr w:type="spellEnd"/>
      <w:r>
        <w:t xml:space="preserve"> Gel (numéro de pièce 000.043.205.93).</w:t>
      </w:r>
    </w:p>
    <w:p w14:paraId="3B6C930E" w14:textId="77777777" w:rsidR="00C75E32" w:rsidRDefault="00C75E32" w:rsidP="00C75E32">
      <w:pPr>
        <w:numPr>
          <w:ilvl w:val="0"/>
          <w:numId w:val="128"/>
        </w:numPr>
        <w:spacing w:after="59"/>
        <w:ind w:left="600" w:right="13" w:hanging="240"/>
      </w:pPr>
      <w:r>
        <w:t xml:space="preserve">Dévissez le couvercle externe </w:t>
      </w:r>
      <w:proofErr w:type="spellStart"/>
      <w:r>
        <w:t>Torx</w:t>
      </w:r>
      <w:proofErr w:type="spellEnd"/>
      <w:r>
        <w:t xml:space="preserve"> vis </w:t>
      </w:r>
      <w:proofErr w:type="spellStart"/>
      <w:r>
        <w:t>Torx</w:t>
      </w:r>
      <w:proofErr w:type="spellEnd"/>
      <w:r>
        <w:t xml:space="preserve"> (E10, M6 x 50) 1 sur le couvercle depuis l'intérieur de l'habitacle. Laissez la vis dans le couvercle et retirez-la ainsi que le couvercle plus tard.</w:t>
      </w:r>
    </w:p>
    <w:p w14:paraId="4F524924" w14:textId="77777777" w:rsidR="00C75E32" w:rsidRDefault="00C75E32" w:rsidP="00C75E32">
      <w:pPr>
        <w:numPr>
          <w:ilvl w:val="1"/>
          <w:numId w:val="128"/>
        </w:numPr>
        <w:spacing w:after="10"/>
        <w:ind w:left="1621" w:right="13" w:hanging="420"/>
      </w:pPr>
      <w:r>
        <w:t>L'insert pour clé dynamométrique 9792 peut être utilisé pour cela.</w:t>
      </w:r>
    </w:p>
    <w:p w14:paraId="4FFDBC7A" w14:textId="77777777" w:rsidR="00C97BE5" w:rsidRDefault="00FC44C9">
      <w:pPr>
        <w:spacing w:after="236" w:line="259" w:lineRule="auto"/>
        <w:ind w:left="2642" w:firstLine="0"/>
      </w:pPr>
      <w:r>
        <w:rPr>
          <w:noProof/>
        </w:rPr>
        <w:lastRenderedPageBreak/>
        <w:drawing>
          <wp:inline distT="0" distB="0" distL="0" distR="0" wp14:anchorId="7FBE5762" wp14:editId="442B3766">
            <wp:extent cx="3870741" cy="4738321"/>
            <wp:effectExtent l="0" t="0" r="0" b="0"/>
            <wp:docPr id="1643" name="Picture 1643"/>
            <wp:cNvGraphicFramePr/>
            <a:graphic xmlns:a="http://schemas.openxmlformats.org/drawingml/2006/main">
              <a:graphicData uri="http://schemas.openxmlformats.org/drawingml/2006/picture">
                <pic:pic xmlns:pic="http://schemas.openxmlformats.org/drawingml/2006/picture">
                  <pic:nvPicPr>
                    <pic:cNvPr id="1643" name="Picture 1643"/>
                    <pic:cNvPicPr/>
                  </pic:nvPicPr>
                  <pic:blipFill>
                    <a:blip r:embed="rId80"/>
                    <a:stretch>
                      <a:fillRect/>
                    </a:stretch>
                  </pic:blipFill>
                  <pic:spPr>
                    <a:xfrm>
                      <a:off x="0" y="0"/>
                      <a:ext cx="3870741" cy="4738321"/>
                    </a:xfrm>
                    <a:prstGeom prst="rect">
                      <a:avLst/>
                    </a:prstGeom>
                  </pic:spPr>
                </pic:pic>
              </a:graphicData>
            </a:graphic>
          </wp:inline>
        </w:drawing>
      </w:r>
    </w:p>
    <w:p w14:paraId="0D5FF1D7" w14:textId="77777777" w:rsidR="00C75E32" w:rsidRDefault="00CD2619" w:rsidP="00CA1486">
      <w:pPr>
        <w:spacing w:after="214" w:line="259" w:lineRule="auto"/>
        <w:ind w:left="596" w:right="4257"/>
      </w:pPr>
      <w:hyperlink r:id="rId81">
        <w:r w:rsidR="00C75E32">
          <w:rPr>
            <w:color w:val="000080"/>
            <w:u w:val="single" w:color="000080"/>
          </w:rPr>
          <w:t xml:space="preserve">Fig. 87 : Identification du boîtier du régulateur de liquide de refroidissement </w:t>
        </w:r>
      </w:hyperlink>
      <w:r w:rsidR="00C75E32">
        <w:t>avec l'aimable autorisation de PORSCHE CARS NORTH AMERICA, INC.</w:t>
      </w:r>
    </w:p>
    <w:p w14:paraId="34CD847F" w14:textId="77777777" w:rsidR="00C75E32" w:rsidRDefault="00C75E32" w:rsidP="00C75E32">
      <w:pPr>
        <w:numPr>
          <w:ilvl w:val="0"/>
          <w:numId w:val="129"/>
        </w:numPr>
        <w:spacing w:after="55"/>
        <w:ind w:left="600" w:right="13" w:hanging="240"/>
      </w:pPr>
      <w:r>
        <w:t xml:space="preserve">Retirez le tuyau de liquide de refroidissement </w:t>
      </w:r>
      <w:proofErr w:type="gramStart"/>
      <w:r>
        <w:t>2 .</w:t>
      </w:r>
      <w:proofErr w:type="gramEnd"/>
    </w:p>
    <w:p w14:paraId="4B60C93D" w14:textId="77777777" w:rsidR="00C75E32" w:rsidRDefault="00C75E32" w:rsidP="00C75E32">
      <w:pPr>
        <w:numPr>
          <w:ilvl w:val="1"/>
          <w:numId w:val="129"/>
        </w:numPr>
        <w:spacing w:after="55"/>
        <w:ind w:left="1621" w:right="13" w:hanging="420"/>
      </w:pPr>
      <w:r>
        <w:t xml:space="preserve">Retirez la pince à ressort sur le raccord </w:t>
      </w:r>
      <w:proofErr w:type="spellStart"/>
      <w:r>
        <w:t>Henn</w:t>
      </w:r>
      <w:proofErr w:type="spellEnd"/>
      <w:r>
        <w:t xml:space="preserve"> sur le tuyau de liquide de refroidissement.</w:t>
      </w:r>
    </w:p>
    <w:p w14:paraId="5B14FF7A" w14:textId="77777777" w:rsidR="00C75E32" w:rsidRDefault="00C75E32" w:rsidP="00C75E32">
      <w:pPr>
        <w:numPr>
          <w:ilvl w:val="1"/>
          <w:numId w:val="129"/>
        </w:numPr>
        <w:spacing w:after="55"/>
        <w:ind w:left="1621" w:right="13" w:hanging="420"/>
      </w:pPr>
      <w:r>
        <w:t>Retirez le tuyau de liquide de refroidissement et remontez immédiatement la pince à ressort.</w:t>
      </w:r>
    </w:p>
    <w:p w14:paraId="4F99CEC0" w14:textId="77777777" w:rsidR="00C75E32" w:rsidRDefault="00C75E32" w:rsidP="00C75E32">
      <w:pPr>
        <w:numPr>
          <w:ilvl w:val="1"/>
          <w:numId w:val="129"/>
        </w:numPr>
        <w:spacing w:after="55"/>
        <w:ind w:left="1621" w:right="13" w:hanging="420"/>
      </w:pPr>
      <w:r>
        <w:t>Recueillir le liquide de refroidissement émergent dans un contenant propre.</w:t>
      </w:r>
    </w:p>
    <w:p w14:paraId="5A9D7703" w14:textId="77777777" w:rsidR="00C75E32" w:rsidRDefault="00C75E32" w:rsidP="00C75E32">
      <w:pPr>
        <w:numPr>
          <w:ilvl w:val="1"/>
          <w:numId w:val="129"/>
        </w:numPr>
        <w:ind w:left="1621" w:right="13" w:hanging="420"/>
      </w:pPr>
      <w:r>
        <w:t xml:space="preserve">Vérifiez </w:t>
      </w:r>
      <w:proofErr w:type="spellStart"/>
      <w:r>
        <w:t>Oring</w:t>
      </w:r>
      <w:proofErr w:type="spellEnd"/>
      <w:r>
        <w:t xml:space="preserve"> sur l'accouplement </w:t>
      </w:r>
      <w:proofErr w:type="spellStart"/>
      <w:r>
        <w:t>Henn</w:t>
      </w:r>
      <w:proofErr w:type="spellEnd"/>
      <w:r>
        <w:t xml:space="preserve"> et remplacez-le si nécessaire.</w:t>
      </w:r>
    </w:p>
    <w:p w14:paraId="65EB9111" w14:textId="77777777" w:rsidR="00C75E32" w:rsidRDefault="00C75E32" w:rsidP="00CA1486">
      <w:pPr>
        <w:spacing w:after="236" w:line="259" w:lineRule="auto"/>
        <w:ind w:left="2657" w:firstLine="0"/>
      </w:pPr>
      <w:r>
        <w:rPr>
          <w:noProof/>
        </w:rPr>
        <w:lastRenderedPageBreak/>
        <w:drawing>
          <wp:inline distT="0" distB="0" distL="0" distR="0" wp14:anchorId="3FAD2E8D" wp14:editId="71DFAB84">
            <wp:extent cx="3851673" cy="3146169"/>
            <wp:effectExtent l="0" t="0" r="0" b="0"/>
            <wp:docPr id="1675" name="Picture 1675"/>
            <wp:cNvGraphicFramePr/>
            <a:graphic xmlns:a="http://schemas.openxmlformats.org/drawingml/2006/main">
              <a:graphicData uri="http://schemas.openxmlformats.org/drawingml/2006/picture">
                <pic:pic xmlns:pic="http://schemas.openxmlformats.org/drawingml/2006/picture">
                  <pic:nvPicPr>
                    <pic:cNvPr id="1675" name="Picture 1675"/>
                    <pic:cNvPicPr/>
                  </pic:nvPicPr>
                  <pic:blipFill>
                    <a:blip r:embed="rId82"/>
                    <a:stretch>
                      <a:fillRect/>
                    </a:stretch>
                  </pic:blipFill>
                  <pic:spPr>
                    <a:xfrm>
                      <a:off x="0" y="0"/>
                      <a:ext cx="3851673" cy="3146169"/>
                    </a:xfrm>
                    <a:prstGeom prst="rect">
                      <a:avLst/>
                    </a:prstGeom>
                  </pic:spPr>
                </pic:pic>
              </a:graphicData>
            </a:graphic>
          </wp:inline>
        </w:drawing>
      </w:r>
    </w:p>
    <w:p w14:paraId="1929375C" w14:textId="77777777" w:rsidR="00C75E32" w:rsidRDefault="00CD2619" w:rsidP="00CA1486">
      <w:pPr>
        <w:spacing w:after="3" w:line="259" w:lineRule="auto"/>
        <w:ind w:left="596" w:right="3438"/>
      </w:pPr>
      <w:hyperlink r:id="rId83">
        <w:r w:rsidR="00C75E32">
          <w:rPr>
            <w:color w:val="000080"/>
            <w:u w:val="single" w:color="000080"/>
          </w:rPr>
          <w:t>Figue. 88 : Identification de la pompe de refroidissement</w:t>
        </w:r>
      </w:hyperlink>
    </w:p>
    <w:p w14:paraId="5D3D7367" w14:textId="77777777" w:rsidR="00C75E32" w:rsidRDefault="00C75E32" w:rsidP="00CA1486">
      <w:pPr>
        <w:ind w:right="13"/>
      </w:pPr>
      <w:r>
        <w:t>Avec l'aimable autorisation de PORSCHE CARS NORTH AMERICA, INC.</w:t>
      </w:r>
    </w:p>
    <w:p w14:paraId="19810BFD" w14:textId="77777777" w:rsidR="00C75E32" w:rsidRDefault="00C75E32" w:rsidP="00C75E32">
      <w:pPr>
        <w:numPr>
          <w:ilvl w:val="0"/>
          <w:numId w:val="129"/>
        </w:numPr>
        <w:spacing w:after="55"/>
        <w:ind w:left="600" w:right="13" w:hanging="240"/>
      </w:pPr>
      <w:r>
        <w:t>Débranchez le tuyau de liquide de refroidissement.</w:t>
      </w:r>
    </w:p>
    <w:p w14:paraId="06B5AD06" w14:textId="77777777" w:rsidR="00C75E32" w:rsidRDefault="00C75E32" w:rsidP="00C75E32">
      <w:pPr>
        <w:numPr>
          <w:ilvl w:val="1"/>
          <w:numId w:val="129"/>
        </w:numPr>
        <w:spacing w:after="59"/>
        <w:ind w:left="1621" w:right="13" w:hanging="420"/>
      </w:pPr>
      <w:r>
        <w:t xml:space="preserve">Dévissez les vis </w:t>
      </w:r>
      <w:proofErr w:type="spellStart"/>
      <w:r>
        <w:t>Torx</w:t>
      </w:r>
      <w:proofErr w:type="spellEnd"/>
      <w:r>
        <w:t xml:space="preserve"> externes (E10, M6 x 12) 3 sur le boîtier et le carter du régulateur de liquide de refroidissement.</w:t>
      </w:r>
    </w:p>
    <w:p w14:paraId="02BB76EE" w14:textId="77777777" w:rsidR="00C75E32" w:rsidRDefault="00C75E32" w:rsidP="00C75E32">
      <w:pPr>
        <w:numPr>
          <w:ilvl w:val="0"/>
          <w:numId w:val="129"/>
        </w:numPr>
        <w:spacing w:after="59"/>
        <w:ind w:left="600" w:right="13" w:hanging="240"/>
      </w:pPr>
      <w:r>
        <w:t xml:space="preserve">Dévissez deux vis </w:t>
      </w:r>
      <w:proofErr w:type="spellStart"/>
      <w:r>
        <w:t>Torx</w:t>
      </w:r>
      <w:proofErr w:type="spellEnd"/>
      <w:r>
        <w:t xml:space="preserve"> externes (E10, M6 x 50) 1 sur le soubassement et retirez le couvercle du régulateur de liquide de refroidissement en le tirant vers le bas.</w:t>
      </w:r>
    </w:p>
    <w:p w14:paraId="6CCE4154" w14:textId="77777777" w:rsidR="00C75E32" w:rsidRDefault="00C75E32" w:rsidP="00C75E32">
      <w:pPr>
        <w:numPr>
          <w:ilvl w:val="1"/>
          <w:numId w:val="129"/>
        </w:numPr>
        <w:spacing w:after="10"/>
        <w:ind w:left="1621" w:right="13" w:hanging="420"/>
      </w:pPr>
      <w:r>
        <w:t>Recueillir le liquide de refroidissement émergent dans un contenant propre.</w:t>
      </w:r>
    </w:p>
    <w:p w14:paraId="01A182D0" w14:textId="77777777" w:rsidR="00C97BE5" w:rsidRDefault="00FC44C9">
      <w:pPr>
        <w:spacing w:after="0" w:line="259" w:lineRule="auto"/>
        <w:ind w:left="2672" w:firstLine="0"/>
      </w:pPr>
      <w:r>
        <w:rPr>
          <w:noProof/>
        </w:rPr>
        <w:lastRenderedPageBreak/>
        <w:drawing>
          <wp:inline distT="0" distB="0" distL="0" distR="0" wp14:anchorId="770B7D1B" wp14:editId="0ECB5E50">
            <wp:extent cx="3842139" cy="4728787"/>
            <wp:effectExtent l="0" t="0" r="0" b="0"/>
            <wp:docPr id="1696" name="Picture 1696"/>
            <wp:cNvGraphicFramePr/>
            <a:graphic xmlns:a="http://schemas.openxmlformats.org/drawingml/2006/main">
              <a:graphicData uri="http://schemas.openxmlformats.org/drawingml/2006/picture">
                <pic:pic xmlns:pic="http://schemas.openxmlformats.org/drawingml/2006/picture">
                  <pic:nvPicPr>
                    <pic:cNvPr id="1696" name="Picture 1696"/>
                    <pic:cNvPicPr/>
                  </pic:nvPicPr>
                  <pic:blipFill>
                    <a:blip r:embed="rId84"/>
                    <a:stretch>
                      <a:fillRect/>
                    </a:stretch>
                  </pic:blipFill>
                  <pic:spPr>
                    <a:xfrm>
                      <a:off x="0" y="0"/>
                      <a:ext cx="3842139" cy="4728787"/>
                    </a:xfrm>
                    <a:prstGeom prst="rect">
                      <a:avLst/>
                    </a:prstGeom>
                  </pic:spPr>
                </pic:pic>
              </a:graphicData>
            </a:graphic>
          </wp:inline>
        </w:drawing>
      </w:r>
    </w:p>
    <w:p w14:paraId="7B3DE7F1" w14:textId="77777777" w:rsidR="00C75E32" w:rsidRDefault="00CD2619" w:rsidP="00DD70C0">
      <w:pPr>
        <w:spacing w:after="214" w:line="259" w:lineRule="auto"/>
        <w:ind w:left="596" w:right="4257"/>
      </w:pPr>
      <w:hyperlink r:id="rId85">
        <w:r w:rsidR="00C75E32">
          <w:rPr>
            <w:color w:val="000080"/>
            <w:u w:val="single" w:color="000080"/>
          </w:rPr>
          <w:t xml:space="preserve">Fig. 89 : Identification du boîtier du régulateur de liquide de refroidissement </w:t>
        </w:r>
      </w:hyperlink>
      <w:r w:rsidR="00C75E32">
        <w:t>avec l'aimable autorisation de PORSCHE CARS NORTH AMERICA, INC.</w:t>
      </w:r>
    </w:p>
    <w:p w14:paraId="10F80C81" w14:textId="77777777" w:rsidR="00C75E32" w:rsidRDefault="00C75E32" w:rsidP="00C75E32">
      <w:pPr>
        <w:numPr>
          <w:ilvl w:val="0"/>
          <w:numId w:val="130"/>
        </w:numPr>
        <w:ind w:left="600" w:right="13" w:hanging="240"/>
      </w:pPr>
      <w:r>
        <w:t>Enlevez l'ancien joint de profil et nettoyez les faces d'étanchéité.</w:t>
      </w:r>
    </w:p>
    <w:p w14:paraId="17045F66" w14:textId="77777777" w:rsidR="00C75E32" w:rsidRDefault="00C75E32" w:rsidP="00DD70C0">
      <w:pPr>
        <w:pStyle w:val="Titre1"/>
        <w:ind w:left="-5"/>
      </w:pPr>
      <w:r>
        <w:t>INSTALLATION DU COUVERCLE DU RÉGULATEUR DE LIQUIDE DE REFROIDISSEMENT</w:t>
      </w:r>
    </w:p>
    <w:p w14:paraId="1DCC77D1" w14:textId="77777777" w:rsidR="00C75E32" w:rsidRDefault="00C75E32" w:rsidP="00DD70C0">
      <w:pPr>
        <w:ind w:left="10" w:right="13"/>
      </w:pPr>
      <w:r>
        <w:t>Information</w:t>
      </w:r>
    </w:p>
    <w:p w14:paraId="481D4366" w14:textId="77777777" w:rsidR="00C75E32" w:rsidRDefault="00C75E32" w:rsidP="00DD70C0">
      <w:pPr>
        <w:spacing w:after="213" w:line="259" w:lineRule="auto"/>
        <w:ind w:left="10" w:right="325"/>
        <w:jc w:val="right"/>
      </w:pPr>
      <w:r>
        <w:rPr>
          <w:rFonts w:ascii="Calibri" w:eastAsia="Calibri" w:hAnsi="Calibri" w:cs="Calibri"/>
          <w:noProof/>
          <w:sz w:val="22"/>
        </w:rPr>
        <mc:AlternateContent>
          <mc:Choice Requires="wpg">
            <w:drawing>
              <wp:inline distT="0" distB="0" distL="0" distR="0" wp14:anchorId="17B30BEE" wp14:editId="4ADD7404">
                <wp:extent cx="47669" cy="47675"/>
                <wp:effectExtent l="0" t="0" r="0" b="0"/>
                <wp:docPr id="51118" name="Group 51118"/>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717" name="Shape 1717"/>
                        <wps:cNvSpPr/>
                        <wps:spPr>
                          <a:xfrm>
                            <a:off x="0" y="0"/>
                            <a:ext cx="47669" cy="47675"/>
                          </a:xfrm>
                          <a:custGeom>
                            <a:avLst/>
                            <a:gdLst/>
                            <a:ahLst/>
                            <a:cxnLst/>
                            <a:rect l="0" t="0" r="0" b="0"/>
                            <a:pathLst>
                              <a:path w="47669" h="47675">
                                <a:moveTo>
                                  <a:pt x="23835" y="0"/>
                                </a:moveTo>
                                <a:cubicBezTo>
                                  <a:pt x="39724" y="0"/>
                                  <a:pt x="47669" y="7987"/>
                                  <a:pt x="47669" y="23862"/>
                                </a:cubicBezTo>
                                <a:cubicBezTo>
                                  <a:pt x="47669" y="39737"/>
                                  <a:pt x="39724" y="47675"/>
                                  <a:pt x="23835" y="47675"/>
                                </a:cubicBezTo>
                                <a:cubicBezTo>
                                  <a:pt x="7945" y="47675"/>
                                  <a:pt x="0" y="39737"/>
                                  <a:pt x="0" y="23862"/>
                                </a:cubicBezTo>
                                <a:cubicBezTo>
                                  <a:pt x="0" y="798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FDB31F" id="Group 51118"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AcP3XOrwIAADEHAAAOAAAAAAAAAAAA&#10;AAAAAC4CAABkcnMvZTJvRG9jLnhtbFBLAQItABQABgAIAAAAIQAVAG1d2AAAAAEBAAAPAAAAAAAA&#10;AAAAAAAAAAkFAABkcnMvZG93bnJldi54bWxQSwUGAAAAAAQABADzAAAADgYAAAAA&#10;">
                <v:shape id="Shape 1717"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" path="m23835,c39724,,47669,7987,47669,23862v,15875,-7945,23813,-23834,23813c7945,47675,,39737,,23862,,7987,7945,,23835,xe" fillcolor="black" stroked="f" strokeweight="0">
                  <v:stroke miterlimit="1" joinstyle="miter"/>
                  <v:path arrowok="t" textboxrect="0,0,47669,47675"/>
                </v:shape>
                <w10:anchorlock/>
              </v:group>
            </w:pict>
          </mc:Fallback>
        </mc:AlternateContent>
      </w:r>
      <w:r>
        <w:t xml:space="preserve"> Graisser les orifices, les tuyaux et les conduites dans le système de refroidissement avec </w:t>
      </w:r>
      <w:proofErr w:type="spellStart"/>
      <w:r>
        <w:t>Kluberplus</w:t>
      </w:r>
      <w:proofErr w:type="spellEnd"/>
      <w:r>
        <w:t xml:space="preserve"> Gel (numéro de pièce 000.043.205.93</w:t>
      </w:r>
      <w:proofErr w:type="gramStart"/>
      <w:r>
        <w:t>) .</w:t>
      </w:r>
      <w:proofErr w:type="gramEnd"/>
    </w:p>
    <w:p w14:paraId="25AF7BEB" w14:textId="77777777" w:rsidR="00C75E32" w:rsidRDefault="00C75E32" w:rsidP="00C75E32">
      <w:pPr>
        <w:numPr>
          <w:ilvl w:val="0"/>
          <w:numId w:val="131"/>
        </w:numPr>
        <w:spacing w:after="10"/>
        <w:ind w:left="600" w:right="13" w:hanging="240"/>
      </w:pPr>
      <w:r>
        <w:t xml:space="preserve">Installez un nouveau joint de profilé </w:t>
      </w:r>
      <w:proofErr w:type="gramStart"/>
      <w:r>
        <w:t>3 .</w:t>
      </w:r>
      <w:proofErr w:type="gramEnd"/>
    </w:p>
    <w:p w14:paraId="5831B45F" w14:textId="77777777" w:rsidR="00C75E32" w:rsidRDefault="00C75E32" w:rsidP="00DD70C0">
      <w:pPr>
        <w:spacing w:after="236" w:line="259" w:lineRule="auto"/>
        <w:ind w:left="2672" w:firstLine="0"/>
      </w:pPr>
      <w:r>
        <w:rPr>
          <w:noProof/>
        </w:rPr>
        <w:lastRenderedPageBreak/>
        <w:drawing>
          <wp:inline distT="0" distB="0" distL="0" distR="0" wp14:anchorId="2CB88D07" wp14:editId="3F071BA3">
            <wp:extent cx="3842139" cy="3146169"/>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86"/>
                    <a:stretch>
                      <a:fillRect/>
                    </a:stretch>
                  </pic:blipFill>
                  <pic:spPr>
                    <a:xfrm>
                      <a:off x="0" y="0"/>
                      <a:ext cx="3842139" cy="3146169"/>
                    </a:xfrm>
                    <a:prstGeom prst="rect">
                      <a:avLst/>
                    </a:prstGeom>
                  </pic:spPr>
                </pic:pic>
              </a:graphicData>
            </a:graphic>
          </wp:inline>
        </w:drawing>
      </w:r>
    </w:p>
    <w:p w14:paraId="05E17DBA" w14:textId="77777777" w:rsidR="00C75E32" w:rsidRDefault="00CD2619" w:rsidP="00DD70C0">
      <w:pPr>
        <w:spacing w:after="3" w:line="259" w:lineRule="auto"/>
        <w:ind w:left="596" w:right="3438"/>
      </w:pPr>
      <w:hyperlink r:id="rId87">
        <w:r w:rsidR="00C75E32">
          <w:rPr>
            <w:color w:val="000080"/>
            <w:u w:val="single" w:color="000080"/>
          </w:rPr>
          <w:t>Figue. 90 : Identification du régulateur de liquide de refroidissement</w:t>
        </w:r>
      </w:hyperlink>
    </w:p>
    <w:p w14:paraId="36A0FA8C" w14:textId="77777777" w:rsidR="00C75E32" w:rsidRDefault="00C75E32" w:rsidP="00DD70C0">
      <w:pPr>
        <w:ind w:right="13"/>
      </w:pPr>
      <w:r>
        <w:t>Avec l'aimable autorisation de PORSCHE CARS NORTH AMERICA, INC.</w:t>
      </w:r>
    </w:p>
    <w:p w14:paraId="58B8AC9E" w14:textId="77777777" w:rsidR="00C75E32" w:rsidRDefault="00C75E32" w:rsidP="00C75E32">
      <w:pPr>
        <w:numPr>
          <w:ilvl w:val="0"/>
          <w:numId w:val="131"/>
        </w:numPr>
        <w:spacing w:after="55"/>
        <w:ind w:left="600" w:right="13" w:hanging="240"/>
      </w:pPr>
      <w:r>
        <w:t>Installez le couvercle du régulateur de liquide de refroidissement.</w:t>
      </w:r>
    </w:p>
    <w:p w14:paraId="3FC3087C" w14:textId="77777777" w:rsidR="00C75E32" w:rsidRDefault="00C75E32" w:rsidP="00C75E32">
      <w:pPr>
        <w:numPr>
          <w:ilvl w:val="1"/>
          <w:numId w:val="131"/>
        </w:numPr>
        <w:spacing w:after="55"/>
        <w:ind w:left="1621" w:right="13" w:hanging="420"/>
      </w:pPr>
      <w:r>
        <w:t>Installez le couvercle du régulateur de liquide de refroidissement avec la vis supérieure insérée en position d'installation.</w:t>
      </w:r>
    </w:p>
    <w:p w14:paraId="382943C8" w14:textId="77777777" w:rsidR="00C75E32" w:rsidRDefault="00C75E32" w:rsidP="00C75E32">
      <w:pPr>
        <w:numPr>
          <w:ilvl w:val="1"/>
          <w:numId w:val="131"/>
        </w:numPr>
        <w:spacing w:after="55"/>
        <w:ind w:left="1621" w:right="13" w:hanging="420"/>
      </w:pPr>
      <w:r>
        <w:t xml:space="preserve">Placez les deux vis </w:t>
      </w:r>
      <w:proofErr w:type="spellStart"/>
      <w:r>
        <w:t>Torx</w:t>
      </w:r>
      <w:proofErr w:type="spellEnd"/>
      <w:r>
        <w:t xml:space="preserve"> externes inférieures (E10, M6 x 50) 1 et serrez légèrement.</w:t>
      </w:r>
    </w:p>
    <w:p w14:paraId="221A151E" w14:textId="77777777" w:rsidR="00C75E32" w:rsidRDefault="00C75E32" w:rsidP="00C75E32">
      <w:pPr>
        <w:numPr>
          <w:ilvl w:val="1"/>
          <w:numId w:val="131"/>
        </w:numPr>
        <w:spacing w:after="59"/>
        <w:ind w:left="1621" w:right="13" w:hanging="420"/>
      </w:pPr>
      <w:r>
        <w:t xml:space="preserve">Placez et serrez la vis </w:t>
      </w:r>
      <w:proofErr w:type="spellStart"/>
      <w:r>
        <w:t>Torx</w:t>
      </w:r>
      <w:proofErr w:type="spellEnd"/>
      <w:r>
        <w:t xml:space="preserve"> externe supérieure (E10, M6 x 50) 1 à l'intérieur de l'habitacle. L'insert pour clé dynamométrique 9792 peut être utilisé pour cela.</w:t>
      </w:r>
    </w:p>
    <w:p w14:paraId="5DA8E1FC" w14:textId="77777777" w:rsidR="00C75E32" w:rsidRDefault="00C75E32" w:rsidP="00C75E32">
      <w:pPr>
        <w:numPr>
          <w:ilvl w:val="1"/>
          <w:numId w:val="131"/>
        </w:numPr>
        <w:ind w:left="1621" w:right="13" w:hanging="420"/>
      </w:pPr>
      <w:r>
        <w:t xml:space="preserve">Serrez les vis </w:t>
      </w:r>
      <w:proofErr w:type="spellStart"/>
      <w:r>
        <w:t>Torx</w:t>
      </w:r>
      <w:proofErr w:type="spellEnd"/>
      <w:r>
        <w:t xml:space="preserve"> externes inférieures (E10, M6 x 50) 1 sur le couvercle du régulateur de liquide de refroidissement.</w:t>
      </w:r>
    </w:p>
    <w:p w14:paraId="32F26254" w14:textId="77777777" w:rsidR="00C75E32" w:rsidRDefault="00C75E32" w:rsidP="00DD70C0">
      <w:pPr>
        <w:ind w:left="1211" w:right="13"/>
      </w:pPr>
      <w:r>
        <w:t xml:space="preserve">→ Couple de serrage : 13 Nm (9,5 </w:t>
      </w:r>
      <w:proofErr w:type="spellStart"/>
      <w:r>
        <w:t>ftlb</w:t>
      </w:r>
      <w:proofErr w:type="spellEnd"/>
      <w:r>
        <w:t>)</w:t>
      </w:r>
    </w:p>
    <w:p w14:paraId="5CC7DB22" w14:textId="77777777" w:rsidR="00C97BE5" w:rsidRDefault="00FC44C9">
      <w:pPr>
        <w:spacing w:after="236" w:line="259" w:lineRule="auto"/>
        <w:ind w:left="2657" w:firstLine="0"/>
      </w:pPr>
      <w:r>
        <w:rPr>
          <w:noProof/>
        </w:rPr>
        <w:lastRenderedPageBreak/>
        <w:drawing>
          <wp:inline distT="0" distB="0" distL="0" distR="0" wp14:anchorId="13A92C01" wp14:editId="5C09E0A1">
            <wp:extent cx="3861207" cy="4757388"/>
            <wp:effectExtent l="0" t="0" r="0" b="0"/>
            <wp:docPr id="1771" name="Picture 1771"/>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88"/>
                    <a:stretch>
                      <a:fillRect/>
                    </a:stretch>
                  </pic:blipFill>
                  <pic:spPr>
                    <a:xfrm>
                      <a:off x="0" y="0"/>
                      <a:ext cx="3861207" cy="4757388"/>
                    </a:xfrm>
                    <a:prstGeom prst="rect">
                      <a:avLst/>
                    </a:prstGeom>
                  </pic:spPr>
                </pic:pic>
              </a:graphicData>
            </a:graphic>
          </wp:inline>
        </w:drawing>
      </w:r>
    </w:p>
    <w:p w14:paraId="292345F2" w14:textId="77777777" w:rsidR="00C75E32" w:rsidRDefault="00CD2619" w:rsidP="002E51B6">
      <w:pPr>
        <w:spacing w:after="3" w:line="259" w:lineRule="auto"/>
        <w:ind w:left="596" w:right="3438"/>
      </w:pPr>
      <w:hyperlink r:id="rId89">
        <w:r w:rsidR="00C75E32">
          <w:rPr>
            <w:color w:val="000080"/>
            <w:u w:val="single" w:color="000080"/>
          </w:rPr>
          <w:t>Figue. 91 : Identification du boîtier du régulateur de liquide de refroidissement</w:t>
        </w:r>
      </w:hyperlink>
    </w:p>
    <w:p w14:paraId="493F2C35" w14:textId="77777777" w:rsidR="00C75E32" w:rsidRDefault="00C75E32" w:rsidP="002E51B6">
      <w:pPr>
        <w:ind w:right="13"/>
      </w:pPr>
      <w:r>
        <w:t>Avec l'aimable autorisation de PORSCHE CARS NORTH AMERICA, INC.</w:t>
      </w:r>
    </w:p>
    <w:p w14:paraId="178FB82F" w14:textId="77777777" w:rsidR="00C75E32" w:rsidRDefault="00C75E32" w:rsidP="00C75E32">
      <w:pPr>
        <w:numPr>
          <w:ilvl w:val="0"/>
          <w:numId w:val="132"/>
        </w:numPr>
        <w:ind w:left="600" w:right="13" w:hanging="240"/>
      </w:pPr>
      <w:r>
        <w:t xml:space="preserve">Utilisez une vis </w:t>
      </w:r>
      <w:proofErr w:type="spellStart"/>
      <w:r>
        <w:t>Torx</w:t>
      </w:r>
      <w:proofErr w:type="spellEnd"/>
      <w:r>
        <w:t xml:space="preserve"> externe (E10, M6 x 12) 3 pour fixer le tuyau de liquide de refroidissement au boîtier du régulateur de liquide de refroidissement et au carter.</w:t>
      </w:r>
    </w:p>
    <w:p w14:paraId="7F99AF1F" w14:textId="77777777" w:rsidR="00C75E32" w:rsidRDefault="00C75E32" w:rsidP="002E51B6">
      <w:pPr>
        <w:spacing w:after="10"/>
        <w:ind w:right="13"/>
      </w:pPr>
      <w:r>
        <w:t xml:space="preserve">→ Couple de serrage : 13 Nm (9,5 </w:t>
      </w:r>
      <w:proofErr w:type="spellStart"/>
      <w:r>
        <w:t>ftlb</w:t>
      </w:r>
      <w:proofErr w:type="spellEnd"/>
      <w:r>
        <w:t>)</w:t>
      </w:r>
    </w:p>
    <w:p w14:paraId="45E0467A" w14:textId="77777777" w:rsidR="00C75E32" w:rsidRDefault="00C75E32" w:rsidP="002E51B6">
      <w:pPr>
        <w:spacing w:after="236" w:line="259" w:lineRule="auto"/>
        <w:ind w:left="2672" w:firstLine="0"/>
      </w:pPr>
      <w:r>
        <w:rPr>
          <w:noProof/>
        </w:rPr>
        <w:drawing>
          <wp:inline distT="0" distB="0" distL="0" distR="0" wp14:anchorId="6B40DC2F" wp14:editId="324BE405">
            <wp:extent cx="3842139" cy="3146169"/>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90"/>
                    <a:stretch>
                      <a:fillRect/>
                    </a:stretch>
                  </pic:blipFill>
                  <pic:spPr>
                    <a:xfrm>
                      <a:off x="0" y="0"/>
                      <a:ext cx="3842139" cy="3146169"/>
                    </a:xfrm>
                    <a:prstGeom prst="rect">
                      <a:avLst/>
                    </a:prstGeom>
                  </pic:spPr>
                </pic:pic>
              </a:graphicData>
            </a:graphic>
          </wp:inline>
        </w:drawing>
      </w:r>
    </w:p>
    <w:p w14:paraId="47FC86DE" w14:textId="77777777" w:rsidR="00C75E32" w:rsidRDefault="00CD2619" w:rsidP="002E51B6">
      <w:pPr>
        <w:spacing w:after="3" w:line="259" w:lineRule="auto"/>
        <w:ind w:left="596" w:right="3438"/>
      </w:pPr>
      <w:hyperlink r:id="rId91">
        <w:r w:rsidR="00C75E32">
          <w:rPr>
            <w:color w:val="000080"/>
            <w:u w:val="single" w:color="000080"/>
          </w:rPr>
          <w:t>Figue. 92 : Identification de la pompe de refroidissement</w:t>
        </w:r>
      </w:hyperlink>
    </w:p>
    <w:p w14:paraId="3DCED69A" w14:textId="77777777" w:rsidR="00C75E32" w:rsidRDefault="00C75E32" w:rsidP="002E51B6">
      <w:pPr>
        <w:ind w:right="13"/>
      </w:pPr>
      <w:r>
        <w:t>Avec l'aimable autorisation de PORSCHE CARS NORTH AMERICA, INC.</w:t>
      </w:r>
    </w:p>
    <w:p w14:paraId="430BB7A0" w14:textId="77777777" w:rsidR="00C75E32" w:rsidRDefault="00C75E32" w:rsidP="00C75E32">
      <w:pPr>
        <w:numPr>
          <w:ilvl w:val="0"/>
          <w:numId w:val="132"/>
        </w:numPr>
        <w:spacing w:after="55"/>
        <w:ind w:left="600" w:right="13" w:hanging="240"/>
      </w:pPr>
      <w:r>
        <w:t>Installez le tuyau de liquide de refroidissement sur le boîtier du régulateur de liquide de refroidissement.</w:t>
      </w:r>
    </w:p>
    <w:p w14:paraId="33903B42" w14:textId="77777777" w:rsidR="00C75E32" w:rsidRDefault="00C75E32" w:rsidP="00C75E32">
      <w:pPr>
        <w:numPr>
          <w:ilvl w:val="1"/>
          <w:numId w:val="132"/>
        </w:numPr>
        <w:spacing w:after="213" w:line="259" w:lineRule="auto"/>
        <w:ind w:left="1621" w:right="13" w:hanging="420"/>
      </w:pPr>
      <w:r>
        <w:t>Vérifiez que la pince à ressort est correctement installée et que le tuyau de liquide de refroidissement est correctement engagé.</w:t>
      </w:r>
    </w:p>
    <w:p w14:paraId="3F3E2D6A" w14:textId="77777777" w:rsidR="00C75E32" w:rsidRDefault="00C75E32" w:rsidP="002E51B6">
      <w:pPr>
        <w:pStyle w:val="Titre1"/>
        <w:ind w:left="-5"/>
      </w:pPr>
      <w:r>
        <w:t>TRAVAUX ULTÉRIEURS</w:t>
      </w:r>
    </w:p>
    <w:p w14:paraId="4F611E90" w14:textId="77777777" w:rsidR="00C75E32" w:rsidRDefault="00C75E32" w:rsidP="00C75E32">
      <w:pPr>
        <w:numPr>
          <w:ilvl w:val="0"/>
          <w:numId w:val="133"/>
        </w:numPr>
        <w:spacing w:after="55"/>
        <w:ind w:left="600" w:right="13" w:hanging="240"/>
      </w:pPr>
      <w:r>
        <w:t xml:space="preserve">Remplissez le liquide de refroidissement. → </w:t>
      </w:r>
      <w:r>
        <w:rPr>
          <w:color w:val="008000"/>
          <w:u w:val="single" w:color="008000"/>
        </w:rPr>
        <w:t xml:space="preserve">Remplissage du liquide de </w:t>
      </w:r>
      <w:proofErr w:type="gramStart"/>
      <w:r>
        <w:rPr>
          <w:color w:val="008000"/>
          <w:u w:val="single" w:color="008000"/>
        </w:rPr>
        <w:t>refroidissement</w:t>
      </w:r>
      <w:r>
        <w:t xml:space="preserve"> .</w:t>
      </w:r>
      <w:proofErr w:type="gramEnd"/>
    </w:p>
    <w:p w14:paraId="5BDE5918" w14:textId="77777777" w:rsidR="00C75E32" w:rsidRDefault="00C75E32" w:rsidP="00C75E32">
      <w:pPr>
        <w:numPr>
          <w:ilvl w:val="0"/>
          <w:numId w:val="133"/>
        </w:numPr>
        <w:spacing w:after="55"/>
        <w:ind w:left="600" w:right="13" w:hanging="240"/>
      </w:pPr>
      <w:r>
        <w:t xml:space="preserve">Installez le couvercle du </w:t>
      </w:r>
      <w:proofErr w:type="gramStart"/>
      <w:r>
        <w:t>mur  arrière</w:t>
      </w:r>
      <w:proofErr w:type="gramEnd"/>
      <w:r>
        <w:t xml:space="preserve">. → </w:t>
      </w:r>
      <w:hyperlink r:id="rId92" w:anchor="S26126749172014112900000">
        <w:r>
          <w:rPr>
            <w:color w:val="008000"/>
            <w:u w:val="single" w:color="008000"/>
          </w:rPr>
          <w:t>Installation du revêtement mural arrière</w:t>
        </w:r>
      </w:hyperlink>
      <w:hyperlink r:id="rId93" w:anchor="S26126749172014112900000">
        <w:r>
          <w:t xml:space="preserve"> </w:t>
        </w:r>
      </w:hyperlink>
      <w:r>
        <w:t>.</w:t>
      </w:r>
    </w:p>
    <w:p w14:paraId="7C0CE54D" w14:textId="77777777" w:rsidR="00C75E32" w:rsidRDefault="00C75E32" w:rsidP="00C75E32">
      <w:pPr>
        <w:numPr>
          <w:ilvl w:val="0"/>
          <w:numId w:val="133"/>
        </w:numPr>
        <w:spacing w:after="295"/>
        <w:ind w:left="600" w:right="13" w:hanging="240"/>
      </w:pPr>
      <w:r>
        <w:t>Installez le couvercle du compartiment moteur. → Installation du couvercle du compartiment moteur</w:t>
      </w:r>
      <w:hyperlink r:id="rId94" w:anchor="S15899818502014112900000">
        <w:r>
          <w:rPr>
            <w:color w:val="008000"/>
            <w:u w:val="single" w:color="008000"/>
          </w:rPr>
          <w:t>.</w:t>
        </w:r>
      </w:hyperlink>
      <w:hyperlink r:id="rId95" w:anchor="S15899818502014112900000">
        <w:r>
          <w:t xml:space="preserve"> </w:t>
        </w:r>
      </w:hyperlink>
      <w:r>
        <w:t xml:space="preserve">  </w:t>
      </w:r>
    </w:p>
    <w:p w14:paraId="15C5B748" w14:textId="77777777" w:rsidR="00C75E32" w:rsidRDefault="00C75E32" w:rsidP="002E51B6">
      <w:pPr>
        <w:spacing w:after="13"/>
        <w:ind w:left="-5"/>
      </w:pPr>
      <w:r>
        <w:rPr>
          <w:color w:val="0000FF"/>
          <w:sz w:val="30"/>
        </w:rPr>
        <w:t>WM 195019 RETRAIT ET INSTALLATION DE LA POMPE DE REFROIDISSEMENT (SAUF</w:t>
      </w:r>
    </w:p>
    <w:p w14:paraId="5D1505D1" w14:textId="77777777" w:rsidR="00C75E32" w:rsidRDefault="00C75E32" w:rsidP="002E51B6">
      <w:pPr>
        <w:spacing w:after="13"/>
        <w:ind w:left="-5"/>
      </w:pPr>
      <w:r>
        <w:rPr>
          <w:color w:val="0000FF"/>
          <w:sz w:val="30"/>
        </w:rPr>
        <w:t>CAYMAN BLACK EDITION, CAYMAN S BLACK EDITION, BOXSTER</w:t>
      </w:r>
    </w:p>
    <w:p w14:paraId="0A8D19C4" w14:textId="77777777" w:rsidR="00C75E32" w:rsidRDefault="00C75E32" w:rsidP="002E51B6">
      <w:pPr>
        <w:spacing w:after="167"/>
        <w:ind w:left="-5"/>
      </w:pPr>
      <w:r>
        <w:rPr>
          <w:color w:val="0000FF"/>
          <w:sz w:val="30"/>
        </w:rPr>
        <w:t>ÉDITION NOIRE, BOXSTER SPYDER, BOXSTER S BLACK EDITION &amp; CAYMAN R)</w:t>
      </w:r>
    </w:p>
    <w:p w14:paraId="62222AD3" w14:textId="77777777" w:rsidR="00C75E32" w:rsidRDefault="00C75E32" w:rsidP="002E51B6">
      <w:pPr>
        <w:pStyle w:val="Titre1"/>
        <w:spacing w:after="0"/>
        <w:ind w:left="-5"/>
      </w:pPr>
      <w:r>
        <w:t>VALEURS TECHNIQUES</w:t>
      </w:r>
    </w:p>
    <w:tbl>
      <w:tblPr>
        <w:tblStyle w:val="TableGrid"/>
        <w:tblW w:w="10209" w:type="dxa"/>
        <w:tblInd w:w="15" w:type="dxa"/>
        <w:tblCellMar>
          <w:top w:w="19" w:type="dxa"/>
          <w:left w:w="30" w:type="dxa"/>
          <w:right w:w="44" w:type="dxa"/>
        </w:tblCellMar>
        <w:tblLook w:val="04A0" w:firstRow="1" w:lastRow="0" w:firstColumn="1" w:lastColumn="0" w:noHBand="0" w:noVBand="1"/>
      </w:tblPr>
      <w:tblGrid>
        <w:gridCol w:w="1688"/>
        <w:gridCol w:w="1741"/>
        <w:gridCol w:w="1727"/>
        <w:gridCol w:w="1622"/>
        <w:gridCol w:w="1712"/>
        <w:gridCol w:w="1719"/>
      </w:tblGrid>
      <w:tr w:rsidR="00C75E32" w14:paraId="768E7F72" w14:textId="77777777" w:rsidTr="002E51B6">
        <w:trPr>
          <w:trHeight w:val="323"/>
        </w:trPr>
        <w:tc>
          <w:tcPr>
            <w:tcW w:w="1689" w:type="dxa"/>
            <w:tcBorders>
              <w:top w:val="single" w:sz="12" w:space="0" w:color="000000"/>
              <w:left w:val="single" w:sz="12" w:space="0" w:color="000000"/>
              <w:bottom w:val="single" w:sz="6" w:space="0" w:color="000000"/>
              <w:right w:val="single" w:sz="6" w:space="0" w:color="000000"/>
            </w:tcBorders>
          </w:tcPr>
          <w:p w14:paraId="53D1CA73" w14:textId="77777777" w:rsidR="00C75E32" w:rsidRDefault="00C75E32" w:rsidP="002E51B6">
            <w:pPr>
              <w:spacing w:after="0" w:line="259" w:lineRule="auto"/>
              <w:ind w:left="22" w:firstLine="0"/>
              <w:jc w:val="center"/>
            </w:pPr>
            <w:r>
              <w:t>Emplacement</w:t>
            </w:r>
          </w:p>
        </w:tc>
        <w:tc>
          <w:tcPr>
            <w:tcW w:w="1742" w:type="dxa"/>
            <w:tcBorders>
              <w:top w:val="single" w:sz="12" w:space="0" w:color="000000"/>
              <w:left w:val="single" w:sz="6" w:space="0" w:color="000000"/>
              <w:bottom w:val="single" w:sz="6" w:space="0" w:color="000000"/>
              <w:right w:val="single" w:sz="6" w:space="0" w:color="000000"/>
            </w:tcBorders>
          </w:tcPr>
          <w:p w14:paraId="325089E6" w14:textId="77777777" w:rsidR="00C75E32" w:rsidRDefault="00C75E32" w:rsidP="002E51B6">
            <w:pPr>
              <w:spacing w:after="0" w:line="259" w:lineRule="auto"/>
              <w:ind w:left="14" w:firstLine="0"/>
              <w:jc w:val="center"/>
            </w:pPr>
            <w:r>
              <w:t>Description</w:t>
            </w:r>
          </w:p>
        </w:tc>
        <w:tc>
          <w:tcPr>
            <w:tcW w:w="1727" w:type="dxa"/>
            <w:tcBorders>
              <w:top w:val="single" w:sz="12" w:space="0" w:color="000000"/>
              <w:left w:val="single" w:sz="6" w:space="0" w:color="000000"/>
              <w:bottom w:val="single" w:sz="6" w:space="0" w:color="000000"/>
              <w:right w:val="single" w:sz="6" w:space="0" w:color="000000"/>
            </w:tcBorders>
          </w:tcPr>
          <w:p w14:paraId="56C71A84" w14:textId="77777777" w:rsidR="00C75E32" w:rsidRDefault="00C75E32" w:rsidP="002E51B6">
            <w:pPr>
              <w:spacing w:after="0" w:line="259" w:lineRule="auto"/>
              <w:ind w:left="14" w:firstLine="0"/>
              <w:jc w:val="center"/>
            </w:pPr>
            <w:r>
              <w:t>Type</w:t>
            </w:r>
          </w:p>
        </w:tc>
        <w:tc>
          <w:tcPr>
            <w:tcW w:w="1622" w:type="dxa"/>
            <w:tcBorders>
              <w:top w:val="single" w:sz="12" w:space="0" w:color="000000"/>
              <w:left w:val="single" w:sz="6" w:space="0" w:color="000000"/>
              <w:bottom w:val="single" w:sz="6" w:space="0" w:color="000000"/>
              <w:right w:val="single" w:sz="6" w:space="0" w:color="000000"/>
            </w:tcBorders>
          </w:tcPr>
          <w:p w14:paraId="2F510B40" w14:textId="77777777" w:rsidR="00C75E32" w:rsidRDefault="00C75E32" w:rsidP="002E51B6">
            <w:pPr>
              <w:spacing w:after="0" w:line="259" w:lineRule="auto"/>
              <w:ind w:left="14" w:firstLine="0"/>
              <w:jc w:val="center"/>
            </w:pPr>
            <w:r>
              <w:t>Valeur de base</w:t>
            </w:r>
          </w:p>
        </w:tc>
        <w:tc>
          <w:tcPr>
            <w:tcW w:w="1712" w:type="dxa"/>
            <w:tcBorders>
              <w:top w:val="single" w:sz="12" w:space="0" w:color="000000"/>
              <w:left w:val="single" w:sz="6" w:space="0" w:color="000000"/>
              <w:bottom w:val="single" w:sz="6" w:space="0" w:color="000000"/>
              <w:right w:val="single" w:sz="6" w:space="0" w:color="000000"/>
            </w:tcBorders>
          </w:tcPr>
          <w:p w14:paraId="53297329" w14:textId="77777777" w:rsidR="00C75E32" w:rsidRDefault="00C75E32" w:rsidP="002E51B6">
            <w:pPr>
              <w:spacing w:after="0" w:line="259" w:lineRule="auto"/>
              <w:ind w:left="14"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7833CEB9" w14:textId="77777777" w:rsidR="00C75E32" w:rsidRDefault="00C75E32" w:rsidP="002E51B6">
            <w:pPr>
              <w:spacing w:after="0" w:line="259" w:lineRule="auto"/>
              <w:ind w:left="6" w:firstLine="0"/>
              <w:jc w:val="center"/>
            </w:pPr>
            <w:r>
              <w:t>Tolérance 2</w:t>
            </w:r>
          </w:p>
        </w:tc>
      </w:tr>
      <w:tr w:rsidR="00C75E32" w14:paraId="6880DB04" w14:textId="77777777" w:rsidTr="002E51B6">
        <w:trPr>
          <w:trHeight w:val="593"/>
        </w:trPr>
        <w:tc>
          <w:tcPr>
            <w:tcW w:w="1689" w:type="dxa"/>
            <w:tcBorders>
              <w:top w:val="single" w:sz="6" w:space="0" w:color="000000"/>
              <w:left w:val="single" w:sz="12" w:space="0" w:color="000000"/>
              <w:bottom w:val="single" w:sz="12" w:space="0" w:color="000000"/>
              <w:right w:val="single" w:sz="6" w:space="0" w:color="000000"/>
            </w:tcBorders>
          </w:tcPr>
          <w:p w14:paraId="53BC3C83" w14:textId="77777777" w:rsidR="00C75E32" w:rsidRDefault="00C75E32" w:rsidP="002E51B6">
            <w:pPr>
              <w:spacing w:after="0" w:line="259" w:lineRule="auto"/>
              <w:ind w:left="0" w:firstLine="0"/>
            </w:pPr>
            <w:r>
              <w:t>Pompe de liquide de refroidissement vers carter</w:t>
            </w:r>
          </w:p>
        </w:tc>
        <w:tc>
          <w:tcPr>
            <w:tcW w:w="1742" w:type="dxa"/>
            <w:tcBorders>
              <w:top w:val="single" w:sz="6" w:space="0" w:color="000000"/>
              <w:left w:val="single" w:sz="6" w:space="0" w:color="000000"/>
              <w:bottom w:val="single" w:sz="12" w:space="0" w:color="000000"/>
              <w:right w:val="single" w:sz="6" w:space="0" w:color="000000"/>
            </w:tcBorders>
          </w:tcPr>
          <w:p w14:paraId="776A506B" w14:textId="77777777" w:rsidR="00C75E32" w:rsidRDefault="00C75E32" w:rsidP="002E51B6">
            <w:pPr>
              <w:spacing w:after="0" w:line="259" w:lineRule="auto"/>
              <w:ind w:left="14" w:firstLine="0"/>
              <w:jc w:val="center"/>
            </w:pPr>
            <w:proofErr w:type="spellStart"/>
            <w:r>
              <w:t>Torx</w:t>
            </w:r>
            <w:proofErr w:type="spellEnd"/>
            <w:r>
              <w:t xml:space="preserve"> M6</w:t>
            </w:r>
          </w:p>
        </w:tc>
        <w:tc>
          <w:tcPr>
            <w:tcW w:w="1727" w:type="dxa"/>
            <w:tcBorders>
              <w:top w:val="single" w:sz="6" w:space="0" w:color="000000"/>
              <w:left w:val="single" w:sz="6" w:space="0" w:color="000000"/>
              <w:bottom w:val="single" w:sz="12" w:space="0" w:color="000000"/>
              <w:right w:val="single" w:sz="6" w:space="0" w:color="000000"/>
            </w:tcBorders>
          </w:tcPr>
          <w:p w14:paraId="449C091D" w14:textId="77777777" w:rsidR="00C75E32" w:rsidRDefault="00C75E32" w:rsidP="002E51B6">
            <w:pPr>
              <w:spacing w:after="0" w:line="259" w:lineRule="auto"/>
              <w:ind w:left="4" w:firstLine="0"/>
              <w:jc w:val="center"/>
            </w:pPr>
            <w:r>
              <w:t>Couple de serrage</w:t>
            </w:r>
          </w:p>
        </w:tc>
        <w:tc>
          <w:tcPr>
            <w:tcW w:w="1622" w:type="dxa"/>
            <w:tcBorders>
              <w:top w:val="single" w:sz="6" w:space="0" w:color="000000"/>
              <w:left w:val="single" w:sz="6" w:space="0" w:color="000000"/>
              <w:bottom w:val="single" w:sz="12" w:space="0" w:color="000000"/>
              <w:right w:val="single" w:sz="6" w:space="0" w:color="000000"/>
            </w:tcBorders>
          </w:tcPr>
          <w:p w14:paraId="31167B46" w14:textId="77777777" w:rsidR="00C75E32" w:rsidRDefault="00C75E32" w:rsidP="002E51B6">
            <w:pPr>
              <w:spacing w:after="0" w:line="259" w:lineRule="auto"/>
              <w:ind w:left="14" w:firstLine="0"/>
              <w:jc w:val="center"/>
            </w:pPr>
            <w:r>
              <w:t xml:space="preserve">7,5 </w:t>
            </w:r>
            <w:proofErr w:type="spellStart"/>
            <w:r>
              <w:t>pilb</w:t>
            </w:r>
            <w:proofErr w:type="spellEnd"/>
            <w:r>
              <w:t>.</w:t>
            </w:r>
          </w:p>
        </w:tc>
        <w:tc>
          <w:tcPr>
            <w:tcW w:w="1712" w:type="dxa"/>
            <w:tcBorders>
              <w:top w:val="single" w:sz="6" w:space="0" w:color="000000"/>
              <w:left w:val="single" w:sz="6" w:space="0" w:color="000000"/>
              <w:bottom w:val="single" w:sz="12" w:space="0" w:color="000000"/>
              <w:right w:val="single" w:sz="6" w:space="0" w:color="000000"/>
            </w:tcBorders>
          </w:tcPr>
          <w:p w14:paraId="4683E8D2" w14:textId="77777777" w:rsidR="00C75E32" w:rsidRDefault="00C75E32" w:rsidP="002E51B6">
            <w:pPr>
              <w:spacing w:after="0" w:line="259" w:lineRule="auto"/>
              <w:ind w:left="0" w:right="46" w:firstLine="0"/>
              <w:jc w:val="center"/>
            </w:pPr>
            <w:r>
              <w:t xml:space="preserve">Â </w:t>
            </w:r>
          </w:p>
        </w:tc>
        <w:tc>
          <w:tcPr>
            <w:tcW w:w="1719" w:type="dxa"/>
            <w:tcBorders>
              <w:top w:val="single" w:sz="6" w:space="0" w:color="000000"/>
              <w:left w:val="single" w:sz="6" w:space="0" w:color="000000"/>
              <w:bottom w:val="single" w:sz="12" w:space="0" w:color="000000"/>
              <w:right w:val="single" w:sz="12" w:space="0" w:color="000000"/>
            </w:tcBorders>
          </w:tcPr>
          <w:p w14:paraId="4D87A990" w14:textId="77777777" w:rsidR="00C75E32" w:rsidRDefault="00C75E32" w:rsidP="002E51B6">
            <w:pPr>
              <w:spacing w:after="0" w:line="259" w:lineRule="auto"/>
              <w:ind w:left="0" w:right="53" w:firstLine="0"/>
              <w:jc w:val="center"/>
            </w:pPr>
            <w:r>
              <w:t xml:space="preserve">Â </w:t>
            </w:r>
          </w:p>
        </w:tc>
      </w:tr>
    </w:tbl>
    <w:p w14:paraId="325F2343" w14:textId="77777777" w:rsidR="00C75E32" w:rsidRDefault="00C75E32" w:rsidP="002E51B6">
      <w:pPr>
        <w:pStyle w:val="Titre1"/>
        <w:ind w:left="-5"/>
      </w:pPr>
      <w:r>
        <w:t>TRAVAUX PRÉLIMINAIRES POUR LE RETRAIT DE LA POMPE DE REFROIDISSEMENT</w:t>
      </w:r>
    </w:p>
    <w:p w14:paraId="06D89005" w14:textId="77777777" w:rsidR="00C75E32" w:rsidRDefault="00C75E32" w:rsidP="00C75E32">
      <w:pPr>
        <w:numPr>
          <w:ilvl w:val="0"/>
          <w:numId w:val="134"/>
        </w:numPr>
        <w:spacing w:after="55"/>
        <w:ind w:left="600" w:right="13" w:hanging="240"/>
      </w:pPr>
      <w:r>
        <w:t>Placez des housses de protection sur le véhicule pour éviter d'endommager la carrosserie.</w:t>
      </w:r>
    </w:p>
    <w:p w14:paraId="3D19B8A7" w14:textId="77777777" w:rsidR="00C75E32" w:rsidRDefault="00C75E32" w:rsidP="00C75E32">
      <w:pPr>
        <w:numPr>
          <w:ilvl w:val="0"/>
          <w:numId w:val="134"/>
        </w:numPr>
        <w:spacing w:after="55"/>
        <w:ind w:left="600" w:right="13" w:hanging="240"/>
      </w:pPr>
      <w:r>
        <w:t xml:space="preserve">Retirez la courroie d'entraînement → </w:t>
      </w:r>
      <w:hyperlink r:id="rId96" w:anchor="S38217337122014112900000">
        <w:r>
          <w:rPr>
            <w:color w:val="008000"/>
            <w:u w:val="single" w:color="008000"/>
          </w:rPr>
          <w:t>Retrait</w:t>
        </w:r>
      </w:hyperlink>
      <w:r>
        <w:t xml:space="preserve"> .</w:t>
      </w:r>
    </w:p>
    <w:p w14:paraId="1ECDB849" w14:textId="77777777" w:rsidR="00C75E32" w:rsidRDefault="00C75E32" w:rsidP="00C75E32">
      <w:pPr>
        <w:numPr>
          <w:ilvl w:val="0"/>
          <w:numId w:val="134"/>
        </w:numPr>
        <w:spacing w:after="55"/>
        <w:ind w:left="600" w:right="13" w:hanging="240"/>
      </w:pPr>
      <w:r>
        <w:t xml:space="preserve">Retirez le couvercle arrière du soubassement → Retrait du couvercle du soubassement arrière </w:t>
      </w:r>
      <w:hyperlink r:id="rId97" w:anchor="S04798104652014112900000"/>
      <w:r>
        <w:t xml:space="preserve"> .</w:t>
      </w:r>
    </w:p>
    <w:p w14:paraId="55238549" w14:textId="77777777" w:rsidR="00C75E32" w:rsidRDefault="00C75E32" w:rsidP="00C75E32">
      <w:pPr>
        <w:numPr>
          <w:ilvl w:val="0"/>
          <w:numId w:val="134"/>
        </w:numPr>
        <w:ind w:left="600" w:right="13" w:hanging="240"/>
      </w:pPr>
      <w:r>
        <w:t xml:space="preserve">Liquide de refroidissement de vidange → </w:t>
      </w:r>
      <w:r>
        <w:rPr>
          <w:color w:val="008000"/>
          <w:u w:val="single" w:color="008000"/>
        </w:rPr>
        <w:t>Liquide de refroidissement drainant</w:t>
      </w:r>
    </w:p>
    <w:p w14:paraId="4EBD2746" w14:textId="77777777" w:rsidR="00C75E32" w:rsidRDefault="00C75E32" w:rsidP="002E51B6">
      <w:pPr>
        <w:pStyle w:val="Titre1"/>
        <w:spacing w:after="255"/>
        <w:ind w:left="-5"/>
      </w:pPr>
      <w:r>
        <w:t>RETRAIT DE LA POMPE DE LIQUIDE DE REFROIDISSEMENT</w:t>
      </w:r>
    </w:p>
    <w:p w14:paraId="49987588" w14:textId="77777777" w:rsidR="00C75E32" w:rsidRDefault="00C75E32" w:rsidP="002E51B6">
      <w:pPr>
        <w:tabs>
          <w:tab w:val="center" w:pos="2815"/>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Le véhicule peut tomber</w:t>
      </w:r>
    </w:p>
    <w:p w14:paraId="78E1B8B8" w14:textId="77777777" w:rsidR="00C75E32" w:rsidRDefault="00C75E32" w:rsidP="002E51B6">
      <w:pPr>
        <w:spacing w:after="41" w:line="265" w:lineRule="auto"/>
        <w:ind w:left="1977"/>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247771DA" wp14:editId="15579077">
                <wp:simplePos x="0" y="0"/>
                <wp:positionH relativeFrom="column">
                  <wp:posOffset>1248934</wp:posOffset>
                </wp:positionH>
                <wp:positionV relativeFrom="paragraph">
                  <wp:posOffset>71438</wp:posOffset>
                </wp:positionV>
                <wp:extent cx="47669" cy="266948"/>
                <wp:effectExtent l="0" t="0" r="0" b="0"/>
                <wp:wrapSquare wrapText="bothSides"/>
                <wp:docPr id="51850" name="Group 51850"/>
                <wp:cNvGraphicFramePr/>
                <a:graphic xmlns:a="http://schemas.openxmlformats.org/drawingml/2006/main">
                  <a:graphicData uri="http://schemas.microsoft.com/office/word/2010/wordprocessingGroup">
                    <wpg:wgp>
                      <wpg:cNvGrpSpPr/>
                      <wpg:grpSpPr>
                        <a:xfrm>
                          <a:off x="0" y="0"/>
                          <a:ext cx="47669" cy="266948"/>
                          <a:chOff x="0" y="0"/>
                          <a:chExt cx="47669" cy="266948"/>
                        </a:xfrm>
                      </wpg:grpSpPr>
                      <wps:wsp>
                        <wps:cNvPr id="1897" name="Shape 1897"/>
                        <wps:cNvSpPr/>
                        <wps:spPr>
                          <a:xfrm>
                            <a:off x="0" y="0"/>
                            <a:ext cx="47669" cy="47625"/>
                          </a:xfrm>
                          <a:custGeom>
                            <a:avLst/>
                            <a:gdLst/>
                            <a:ahLst/>
                            <a:cxnLst/>
                            <a:rect l="0" t="0" r="0" b="0"/>
                            <a:pathLst>
                              <a:path w="47669" h="47625">
                                <a:moveTo>
                                  <a:pt x="23834" y="0"/>
                                </a:moveTo>
                                <a:cubicBezTo>
                                  <a:pt x="39724" y="0"/>
                                  <a:pt x="47669" y="7938"/>
                                  <a:pt x="47669" y="23813"/>
                                </a:cubicBezTo>
                                <a:cubicBezTo>
                                  <a:pt x="47669" y="39688"/>
                                  <a:pt x="39724" y="47625"/>
                                  <a:pt x="23834" y="47625"/>
                                </a:cubicBezTo>
                                <a:cubicBezTo>
                                  <a:pt x="7945" y="47625"/>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0" y="219273"/>
                            <a:ext cx="47669" cy="47675"/>
                          </a:xfrm>
                          <a:custGeom>
                            <a:avLst/>
                            <a:gdLst/>
                            <a:ahLst/>
                            <a:cxnLst/>
                            <a:rect l="0" t="0" r="0" b="0"/>
                            <a:pathLst>
                              <a:path w="47669" h="47675">
                                <a:moveTo>
                                  <a:pt x="23834" y="0"/>
                                </a:moveTo>
                                <a:cubicBezTo>
                                  <a:pt x="39724" y="0"/>
                                  <a:pt x="47669" y="7938"/>
                                  <a:pt x="47669" y="23813"/>
                                </a:cubicBezTo>
                                <a:cubicBezTo>
                                  <a:pt x="47669" y="39688"/>
                                  <a:pt x="39724" y="47675"/>
                                  <a:pt x="23834" y="47675"/>
                                </a:cubicBezTo>
                                <a:cubicBezTo>
                                  <a:pt x="7945" y="47675"/>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3A6626" id="Group 51850" o:spid="_x0000_s1026" style="position:absolute;margin-left:98.35pt;margin-top:5.65pt;width:3.75pt;height:21pt;z-index:251698176" coordsize="47669,26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">
                <v:shape id="Shape 1897"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" path="m23834,c39724,,47669,7938,47669,23813v,15875,-7945,23812,-23835,23812c7945,47625,,39688,,23813,,7938,7945,,23834,xe" fillcolor="black" stroked="f" strokeweight="0">
                  <v:stroke miterlimit="1" joinstyle="miter"/>
                  <v:path arrowok="t" textboxrect="0,0,47669,47625"/>
                </v:shape>
                <v:shape id="Shape 1899" o:spid="_x0000_s1028" style="position:absolute;top:219273;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" path="m23834,c39724,,47669,7938,47669,23813v,15875,-7945,23862,-23835,23862c7945,47675,,39688,,23813,,7938,7945,,23834,xe" fillcolor="black" stroked="f" strokeweight="0">
                  <v:stroke miterlimit="1" joinstyle="miter"/>
                  <v:path arrowok="t" textboxrect="0,0,47669,47675"/>
                </v:shape>
                <w10:wrap type="square"/>
              </v:group>
            </w:pict>
          </mc:Fallback>
        </mc:AlternateContent>
      </w:r>
      <w:r>
        <w:rPr>
          <w:rFonts w:ascii="Arial" w:eastAsia="Arial" w:hAnsi="Arial" w:cs="Arial"/>
        </w:rPr>
        <w:t>Risque d'écrasement ou d'écrasement</w:t>
      </w:r>
    </w:p>
    <w:p w14:paraId="067874A4" w14:textId="77777777" w:rsidR="00C75E32" w:rsidRDefault="00C75E32" w:rsidP="002E51B6">
      <w:pPr>
        <w:spacing w:after="491" w:line="265" w:lineRule="auto"/>
        <w:ind w:left="1977"/>
      </w:pPr>
      <w:r>
        <w:rPr>
          <w:rFonts w:ascii="Arial" w:eastAsia="Arial" w:hAnsi="Arial" w:cs="Arial"/>
        </w:rPr>
        <w:t>Risque de dommages au véhicule</w:t>
      </w:r>
    </w:p>
    <w:p w14:paraId="561F6C8D" w14:textId="77777777" w:rsidR="00C75E32" w:rsidRDefault="00C75E32" w:rsidP="002E51B6">
      <w:pPr>
        <w:ind w:left="10" w:right="13"/>
      </w:pPr>
      <w:r>
        <w:t>→ Ne placez pas d'objets solides sous le véhicule surélevé.</w:t>
      </w:r>
    </w:p>
    <w:p w14:paraId="0E94472D" w14:textId="77777777" w:rsidR="00C75E32" w:rsidRDefault="00C75E32" w:rsidP="002E51B6">
      <w:pPr>
        <w:ind w:left="10" w:right="13"/>
      </w:pPr>
      <w:r>
        <w:t>→ Assurez-vous que la plate-forme élévatrice ne peut pas s'abaisser.</w:t>
      </w:r>
    </w:p>
    <w:p w14:paraId="697B36AD" w14:textId="77777777" w:rsidR="00C75E32" w:rsidRDefault="00C75E32" w:rsidP="002E51B6">
      <w:pPr>
        <w:ind w:left="10" w:right="13"/>
      </w:pPr>
      <w:r>
        <w:t>→ Retirez les objets solides avant de descendre le véhicule.</w:t>
      </w:r>
    </w:p>
    <w:p w14:paraId="36ED86EE" w14:textId="77777777" w:rsidR="00C75E32" w:rsidRDefault="00C75E32" w:rsidP="002E51B6">
      <w:pPr>
        <w:ind w:left="10" w:right="13"/>
      </w:pPr>
      <w:r>
        <w:t>→ Ne soulevez le véhicule qu'aux points de levage prévus.</w:t>
      </w:r>
    </w:p>
    <w:p w14:paraId="515E2A82" w14:textId="77777777" w:rsidR="00C75E32" w:rsidRDefault="00C75E32" w:rsidP="002E51B6">
      <w:pPr>
        <w:spacing w:after="265"/>
        <w:ind w:left="10" w:right="13"/>
      </w:pPr>
      <w:r>
        <w:t>→ Les points de levage extérieurs doivent être utilisés principalement.</w:t>
      </w:r>
    </w:p>
    <w:p w14:paraId="24919319" w14:textId="77777777" w:rsidR="00C75E32" w:rsidRDefault="00C75E32" w:rsidP="002E51B6">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7FC4DFB3" w14:textId="77777777" w:rsidR="00C75E32" w:rsidRDefault="00C75E32" w:rsidP="002E51B6">
      <w:pPr>
        <w:spacing w:after="499" w:line="265" w:lineRule="auto"/>
        <w:ind w:left="1977"/>
      </w:pPr>
      <w:r>
        <w:rPr>
          <w:rFonts w:ascii="Calibri" w:eastAsia="Calibri" w:hAnsi="Calibri" w:cs="Calibri"/>
          <w:noProof/>
          <w:sz w:val="22"/>
        </w:rPr>
        <w:lastRenderedPageBreak/>
        <mc:AlternateContent>
          <mc:Choice Requires="wpg">
            <w:drawing>
              <wp:inline distT="0" distB="0" distL="0" distR="0" wp14:anchorId="5B4DD7A8" wp14:editId="54572B3C">
                <wp:extent cx="47669" cy="47675"/>
                <wp:effectExtent l="0" t="0" r="0" b="0"/>
                <wp:docPr id="51851" name="Group 51851"/>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909" name="Shape 1909"/>
                        <wps:cNvSpPr/>
                        <wps:spPr>
                          <a:xfrm>
                            <a:off x="0" y="0"/>
                            <a:ext cx="47669" cy="47675"/>
                          </a:xfrm>
                          <a:custGeom>
                            <a:avLst/>
                            <a:gdLst/>
                            <a:ahLst/>
                            <a:cxnLst/>
                            <a:rect l="0" t="0" r="0" b="0"/>
                            <a:pathLst>
                              <a:path w="47669" h="47675">
                                <a:moveTo>
                                  <a:pt x="23834" y="0"/>
                                </a:moveTo>
                                <a:cubicBezTo>
                                  <a:pt x="39724" y="0"/>
                                  <a:pt x="47669" y="7987"/>
                                  <a:pt x="47669" y="23813"/>
                                </a:cubicBezTo>
                                <a:cubicBezTo>
                                  <a:pt x="47669" y="39688"/>
                                  <a:pt x="39724" y="47675"/>
                                  <a:pt x="23834" y="47675"/>
                                </a:cubicBezTo>
                                <a:cubicBezTo>
                                  <a:pt x="7945" y="47675"/>
                                  <a:pt x="0" y="39688"/>
                                  <a:pt x="0" y="23813"/>
                                </a:cubicBezTo>
                                <a:cubicBezTo>
                                  <a:pt x="0" y="798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D95C7C" id="Group 51851"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L15QcLACAAAxBwAADgAAAAAAAAAA&#10;AAAAAAAuAgAAZHJzL2Uyb0RvYy54bWxQSwECLQAUAAYACAAAACEAFQBtXdgAAAABAQAADwAAAAAA&#10;AAAAAAAAAAAKBQAAZHJzL2Rvd25yZXYueG1sUEsFBgAAAAAEAAQA8wAAAA8GAAAAAA==&#10;">
                <v:shape id="Shape 1909"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" path="m23834,c39724,,47669,7987,47669,23813v,15875,-7945,23862,-23835,23862c7945,47675,,39688,,23813,,7987,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3EC6CA04" w14:textId="77777777" w:rsidR="00C75E32" w:rsidRDefault="00C75E32" w:rsidP="002E51B6">
      <w:pPr>
        <w:ind w:left="10" w:right="13"/>
      </w:pPr>
      <w:r>
        <w:t>→ Laissez le liquide refroidir.</w:t>
      </w:r>
    </w:p>
    <w:p w14:paraId="558E4CF0" w14:textId="77777777" w:rsidR="00C75E32" w:rsidRDefault="00C75E32" w:rsidP="00000590">
      <w:pPr>
        <w:spacing w:after="265"/>
        <w:ind w:left="10" w:right="13"/>
      </w:pPr>
      <w:r>
        <w:t>→ Portez un équipement de protection individuelle.</w:t>
      </w:r>
    </w:p>
    <w:p w14:paraId="4F2A74BE" w14:textId="77777777" w:rsidR="00C75E32" w:rsidRDefault="00C75E32" w:rsidP="00000590">
      <w:pPr>
        <w:tabs>
          <w:tab w:val="center" w:pos="2394"/>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2ACD89E5" w14:textId="77777777" w:rsidR="00C75E32" w:rsidRDefault="00C75E32" w:rsidP="00000590">
      <w:pPr>
        <w:spacing w:after="499" w:line="265" w:lineRule="auto"/>
        <w:ind w:left="1977"/>
      </w:pPr>
      <w:r>
        <w:rPr>
          <w:rFonts w:ascii="Calibri" w:eastAsia="Calibri" w:hAnsi="Calibri" w:cs="Calibri"/>
          <w:noProof/>
          <w:sz w:val="22"/>
        </w:rPr>
        <mc:AlternateContent>
          <mc:Choice Requires="wpg">
            <w:drawing>
              <wp:inline distT="0" distB="0" distL="0" distR="0" wp14:anchorId="0869B4DC" wp14:editId="5A4C007C">
                <wp:extent cx="47669" cy="47675"/>
                <wp:effectExtent l="0" t="0" r="0" b="0"/>
                <wp:docPr id="51261" name="Group 51261"/>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1937" name="Shape 1937"/>
                        <wps:cNvSpPr/>
                        <wps:spPr>
                          <a:xfrm>
                            <a:off x="0" y="0"/>
                            <a:ext cx="47669" cy="47675"/>
                          </a:xfrm>
                          <a:custGeom>
                            <a:avLst/>
                            <a:gdLst/>
                            <a:ahLst/>
                            <a:cxnLst/>
                            <a:rect l="0" t="0" r="0" b="0"/>
                            <a:pathLst>
                              <a:path w="47669" h="47675">
                                <a:moveTo>
                                  <a:pt x="23834" y="0"/>
                                </a:moveTo>
                                <a:cubicBezTo>
                                  <a:pt x="39724" y="0"/>
                                  <a:pt x="47669" y="7938"/>
                                  <a:pt x="47669" y="23813"/>
                                </a:cubicBezTo>
                                <a:cubicBezTo>
                                  <a:pt x="47669" y="39688"/>
                                  <a:pt x="39724" y="47675"/>
                                  <a:pt x="23834" y="47675"/>
                                </a:cubicBezTo>
                                <a:cubicBezTo>
                                  <a:pt x="7945" y="47675"/>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1D89EE" id="Group 51261"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PNwaLrACAAAxBwAADgAAAAAAAAAA&#10;AAAAAAAuAgAAZHJzL2Uyb0RvYy54bWxQSwECLQAUAAYACAAAACEAFQBtXdgAAAABAQAADwAAAAAA&#10;AAAAAAAAAAAKBQAAZHJzL2Rvd25yZXYueG1sUEsFBgAAAAAEAAQA8wAAAA8GAAAAAA==&#10;">
                <v:shape id="Shape 1937"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" path="m23834,c39724,,47669,7938,47669,23813v,15875,-7945,23862,-23835,23862c7945,47675,,39688,,23813,,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de brûlures chimiques</w:t>
      </w:r>
    </w:p>
    <w:p w14:paraId="2A2FED1C" w14:textId="77777777" w:rsidR="00C75E32" w:rsidRDefault="00C75E32" w:rsidP="00000590">
      <w:pPr>
        <w:ind w:left="10" w:right="13"/>
      </w:pPr>
      <w:r>
        <w:t>→ Éviter tout contact avec le liquide caustique.</w:t>
      </w:r>
    </w:p>
    <w:p w14:paraId="0BA819A0" w14:textId="77777777" w:rsidR="00C75E32" w:rsidRDefault="00C75E32" w:rsidP="00000590">
      <w:pPr>
        <w:ind w:left="10" w:right="13"/>
      </w:pPr>
      <w:r>
        <w:t>→ Portez un équipement de protection individuelle.</w:t>
      </w:r>
    </w:p>
    <w:p w14:paraId="4AEBC96B" w14:textId="77777777" w:rsidR="00C75E32" w:rsidRDefault="00C75E32" w:rsidP="00000590">
      <w:pPr>
        <w:ind w:left="10" w:right="13"/>
      </w:pPr>
      <w:r>
        <w:t>→ S'assurer qu'il y a une bonne ventilation.</w:t>
      </w:r>
    </w:p>
    <w:p w14:paraId="529AF3D9" w14:textId="77777777" w:rsidR="00C75E32" w:rsidRDefault="00C75E32" w:rsidP="00000590">
      <w:pPr>
        <w:ind w:left="10" w:right="13"/>
      </w:pPr>
      <w:r>
        <w:t>→ Si vous entrez en contact, laver immédiatement à l'eau tiède et contacter un médecin si nécessaire.</w:t>
      </w:r>
    </w:p>
    <w:p w14:paraId="1D89ADD7" w14:textId="77777777" w:rsidR="00C75E32" w:rsidRDefault="00C75E32" w:rsidP="00C75E32">
      <w:pPr>
        <w:numPr>
          <w:ilvl w:val="0"/>
          <w:numId w:val="135"/>
        </w:numPr>
        <w:spacing w:after="10"/>
        <w:ind w:left="600" w:right="13" w:hanging="240"/>
      </w:pPr>
      <w:r>
        <w:t xml:space="preserve">Ouvrir les colliers de serrage à ressort </w:t>
      </w:r>
      <w:proofErr w:type="gramStart"/>
      <w:r>
        <w:t>1 ,</w:t>
      </w:r>
      <w:proofErr w:type="gramEnd"/>
      <w:r>
        <w:t xml:space="preserve"> 4 , puis desserrer et retirer les tuyaux de liquide de refroidissement 2, 3 .</w:t>
      </w:r>
    </w:p>
    <w:p w14:paraId="45DEDB0F" w14:textId="77777777" w:rsidR="00C75E32" w:rsidRDefault="00C75E32" w:rsidP="00000590">
      <w:pPr>
        <w:spacing w:after="236" w:line="259" w:lineRule="auto"/>
        <w:ind w:left="2672" w:firstLine="0"/>
      </w:pPr>
      <w:r>
        <w:rPr>
          <w:noProof/>
        </w:rPr>
        <w:drawing>
          <wp:inline distT="0" distB="0" distL="0" distR="0" wp14:anchorId="30BB8777" wp14:editId="2548A1B8">
            <wp:extent cx="3842139" cy="3146169"/>
            <wp:effectExtent l="0" t="0" r="0"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98"/>
                    <a:stretch>
                      <a:fillRect/>
                    </a:stretch>
                  </pic:blipFill>
                  <pic:spPr>
                    <a:xfrm>
                      <a:off x="0" y="0"/>
                      <a:ext cx="3842139" cy="3146169"/>
                    </a:xfrm>
                    <a:prstGeom prst="rect">
                      <a:avLst/>
                    </a:prstGeom>
                  </pic:spPr>
                </pic:pic>
              </a:graphicData>
            </a:graphic>
          </wp:inline>
        </w:drawing>
      </w:r>
    </w:p>
    <w:p w14:paraId="1186B302" w14:textId="77777777" w:rsidR="00C75E32" w:rsidRDefault="00CD2619" w:rsidP="00000590">
      <w:pPr>
        <w:spacing w:after="3" w:line="259" w:lineRule="auto"/>
        <w:ind w:left="596" w:right="3438"/>
      </w:pPr>
      <w:hyperlink r:id="rId99">
        <w:r w:rsidR="00C75E32">
          <w:rPr>
            <w:color w:val="000080"/>
            <w:u w:val="single" w:color="000080"/>
          </w:rPr>
          <w:t xml:space="preserve">Figue. </w:t>
        </w:r>
        <w:proofErr w:type="gramStart"/>
        <w:r w:rsidR="00C75E32">
          <w:rPr>
            <w:color w:val="000080"/>
            <w:u w:val="single" w:color="000080"/>
          </w:rPr>
          <w:t>93:</w:t>
        </w:r>
        <w:proofErr w:type="gramEnd"/>
        <w:r w:rsidR="00C75E32">
          <w:rPr>
            <w:color w:val="000080"/>
            <w:u w:val="single" w:color="000080"/>
          </w:rPr>
          <w:t xml:space="preserve"> Identification des tuyaux et des pinces de liquide de refroidissement</w:t>
        </w:r>
      </w:hyperlink>
    </w:p>
    <w:p w14:paraId="778DFE0F" w14:textId="77777777" w:rsidR="00C75E32" w:rsidRDefault="00C75E32" w:rsidP="00000590">
      <w:pPr>
        <w:ind w:right="13"/>
      </w:pPr>
      <w:r>
        <w:t>Avec l'aimable autorisation de PORSCHE CARS NORTH AMERICA, INC.</w:t>
      </w:r>
    </w:p>
    <w:p w14:paraId="1D587758" w14:textId="77777777" w:rsidR="00C75E32" w:rsidRDefault="00C75E32" w:rsidP="00C75E32">
      <w:pPr>
        <w:numPr>
          <w:ilvl w:val="0"/>
          <w:numId w:val="135"/>
        </w:numPr>
        <w:spacing w:after="10"/>
        <w:ind w:left="600" w:right="13" w:hanging="240"/>
      </w:pPr>
      <w:r>
        <w:t xml:space="preserve">Dévissez sept vis </w:t>
      </w:r>
      <w:proofErr w:type="spellStart"/>
      <w:r>
        <w:t>Torx</w:t>
      </w:r>
      <w:proofErr w:type="spellEnd"/>
      <w:r>
        <w:t>, deux flèches M6 x 30 et cinq flèches M6 x 25.</w:t>
      </w:r>
    </w:p>
    <w:p w14:paraId="65E7220A" w14:textId="77777777" w:rsidR="00C75E32" w:rsidRDefault="00C75E32" w:rsidP="00000590">
      <w:pPr>
        <w:spacing w:after="0" w:line="259" w:lineRule="auto"/>
        <w:ind w:left="2672" w:firstLine="0"/>
      </w:pPr>
      <w:r>
        <w:rPr>
          <w:noProof/>
        </w:rPr>
        <w:lastRenderedPageBreak/>
        <w:drawing>
          <wp:inline distT="0" distB="0" distL="0" distR="0" wp14:anchorId="6E70E03D" wp14:editId="7B57808A">
            <wp:extent cx="3842139" cy="3146169"/>
            <wp:effectExtent l="0" t="0" r="0" b="0"/>
            <wp:docPr id="1962" name="Picture 1962"/>
            <wp:cNvGraphicFramePr/>
            <a:graphic xmlns:a="http://schemas.openxmlformats.org/drawingml/2006/main">
              <a:graphicData uri="http://schemas.openxmlformats.org/drawingml/2006/picture">
                <pic:pic xmlns:pic="http://schemas.openxmlformats.org/drawingml/2006/picture">
                  <pic:nvPicPr>
                    <pic:cNvPr id="1962" name="Picture 1962"/>
                    <pic:cNvPicPr/>
                  </pic:nvPicPr>
                  <pic:blipFill>
                    <a:blip r:embed="rId100"/>
                    <a:stretch>
                      <a:fillRect/>
                    </a:stretch>
                  </pic:blipFill>
                  <pic:spPr>
                    <a:xfrm>
                      <a:off x="0" y="0"/>
                      <a:ext cx="3842139" cy="3146169"/>
                    </a:xfrm>
                    <a:prstGeom prst="rect">
                      <a:avLst/>
                    </a:prstGeom>
                  </pic:spPr>
                </pic:pic>
              </a:graphicData>
            </a:graphic>
          </wp:inline>
        </w:drawing>
      </w:r>
    </w:p>
    <w:p w14:paraId="6F11C6E0" w14:textId="77777777" w:rsidR="00C75E32" w:rsidRDefault="00CD2619" w:rsidP="00000590">
      <w:pPr>
        <w:spacing w:after="3" w:line="259" w:lineRule="auto"/>
        <w:ind w:left="596" w:right="3438"/>
      </w:pPr>
      <w:hyperlink r:id="rId101">
        <w:r w:rsidR="00C75E32">
          <w:rPr>
            <w:color w:val="000080"/>
            <w:u w:val="single" w:color="000080"/>
          </w:rPr>
          <w:t xml:space="preserve">Figue. </w:t>
        </w:r>
        <w:proofErr w:type="gramStart"/>
        <w:r w:rsidR="00C75E32">
          <w:rPr>
            <w:color w:val="000080"/>
            <w:u w:val="single" w:color="000080"/>
          </w:rPr>
          <w:t>94:</w:t>
        </w:r>
        <w:proofErr w:type="gramEnd"/>
        <w:r w:rsidR="00C75E32">
          <w:rPr>
            <w:color w:val="000080"/>
            <w:u w:val="single" w:color="000080"/>
          </w:rPr>
          <w:t xml:space="preserve"> Vis </w:t>
        </w:r>
        <w:proofErr w:type="spellStart"/>
        <w:r w:rsidR="00C75E32">
          <w:rPr>
            <w:color w:val="000080"/>
            <w:u w:val="single" w:color="000080"/>
          </w:rPr>
          <w:t>Torx</w:t>
        </w:r>
        <w:proofErr w:type="spellEnd"/>
        <w:r w:rsidR="00C75E32">
          <w:rPr>
            <w:color w:val="000080"/>
            <w:u w:val="single" w:color="000080"/>
          </w:rPr>
          <w:t xml:space="preserve"> de pompe de refroidissement</w:t>
        </w:r>
      </w:hyperlink>
    </w:p>
    <w:p w14:paraId="18077923" w14:textId="77777777" w:rsidR="00C75E32" w:rsidRDefault="00C75E32" w:rsidP="00000590">
      <w:pPr>
        <w:ind w:right="13"/>
      </w:pPr>
      <w:r>
        <w:t>Avec l'aimable autorisation de PORSCHE CARS NORTH AMERICA, INC.</w:t>
      </w:r>
    </w:p>
    <w:p w14:paraId="71BEEDA2" w14:textId="77777777" w:rsidR="00C75E32" w:rsidRDefault="00C75E32" w:rsidP="00C75E32">
      <w:pPr>
        <w:numPr>
          <w:ilvl w:val="0"/>
          <w:numId w:val="135"/>
        </w:numPr>
        <w:ind w:left="600" w:right="13" w:hanging="240"/>
      </w:pPr>
      <w:r>
        <w:t>Retirez la pompe de liquide de refroidissement.</w:t>
      </w:r>
    </w:p>
    <w:p w14:paraId="44AF495A" w14:textId="77777777" w:rsidR="00C75E32" w:rsidRDefault="00C75E32" w:rsidP="00000590">
      <w:pPr>
        <w:pStyle w:val="Titre1"/>
        <w:ind w:left="-5"/>
      </w:pPr>
      <w:r>
        <w:t>INSTALLATION D'UNE POMPE DE REFROIDISSEMENT</w:t>
      </w:r>
    </w:p>
    <w:p w14:paraId="139DD1F2" w14:textId="77777777" w:rsidR="00C75E32" w:rsidRDefault="00C75E32" w:rsidP="00C75E32">
      <w:pPr>
        <w:numPr>
          <w:ilvl w:val="0"/>
          <w:numId w:val="136"/>
        </w:numPr>
        <w:spacing w:after="55"/>
        <w:ind w:left="600" w:right="13" w:hanging="240"/>
      </w:pPr>
      <w:r>
        <w:t xml:space="preserve">Enlever soigneusement les restes de joints d'étanchéité des </w:t>
      </w:r>
      <w:proofErr w:type="gramStart"/>
      <w:r>
        <w:t>faces;</w:t>
      </w:r>
      <w:proofErr w:type="gramEnd"/>
      <w:r>
        <w:t xml:space="preserve"> N'utilisez pas d'outils tranchants.</w:t>
      </w:r>
    </w:p>
    <w:p w14:paraId="288BF8FF" w14:textId="77777777" w:rsidR="00C75E32" w:rsidRDefault="00C75E32" w:rsidP="00C75E32">
      <w:pPr>
        <w:numPr>
          <w:ilvl w:val="0"/>
          <w:numId w:val="136"/>
        </w:numPr>
        <w:spacing w:after="10"/>
        <w:ind w:left="600" w:right="13" w:hanging="240"/>
      </w:pPr>
      <w:r>
        <w:t>Installez un nouveau joint sur la pompe de refroidissement.</w:t>
      </w:r>
    </w:p>
    <w:p w14:paraId="1CDC1E70" w14:textId="77777777" w:rsidR="00C75E32" w:rsidRDefault="00C75E32" w:rsidP="00000590">
      <w:pPr>
        <w:spacing w:after="236" w:line="259" w:lineRule="auto"/>
        <w:ind w:left="2672" w:firstLine="0"/>
      </w:pPr>
      <w:r>
        <w:rPr>
          <w:noProof/>
        </w:rPr>
        <w:drawing>
          <wp:inline distT="0" distB="0" distL="0" distR="0" wp14:anchorId="66EB1C0D" wp14:editId="64A00A8B">
            <wp:extent cx="3842139" cy="3146169"/>
            <wp:effectExtent l="0" t="0" r="0" b="0"/>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102"/>
                    <a:stretch>
                      <a:fillRect/>
                    </a:stretch>
                  </pic:blipFill>
                  <pic:spPr>
                    <a:xfrm>
                      <a:off x="0" y="0"/>
                      <a:ext cx="3842139" cy="3146169"/>
                    </a:xfrm>
                    <a:prstGeom prst="rect">
                      <a:avLst/>
                    </a:prstGeom>
                  </pic:spPr>
                </pic:pic>
              </a:graphicData>
            </a:graphic>
          </wp:inline>
        </w:drawing>
      </w:r>
    </w:p>
    <w:p w14:paraId="43887352" w14:textId="77777777" w:rsidR="00C75E32" w:rsidRDefault="00CD2619" w:rsidP="00000590">
      <w:pPr>
        <w:spacing w:after="3" w:line="259" w:lineRule="auto"/>
        <w:ind w:left="596" w:right="3438"/>
      </w:pPr>
      <w:hyperlink r:id="rId103">
        <w:r w:rsidR="00C75E32">
          <w:rPr>
            <w:color w:val="000080"/>
            <w:u w:val="single" w:color="000080"/>
          </w:rPr>
          <w:t>Figue. 95 : Joint d'identification pour la pompe de refroidissement</w:t>
        </w:r>
      </w:hyperlink>
    </w:p>
    <w:p w14:paraId="64BCF950" w14:textId="77777777" w:rsidR="00C75E32" w:rsidRDefault="00C75E32" w:rsidP="00000590">
      <w:pPr>
        <w:ind w:right="13"/>
      </w:pPr>
      <w:r>
        <w:t>Avec l'aimable autorisation de PORSCHE CARS NORTH AMERICA, INC.</w:t>
      </w:r>
    </w:p>
    <w:p w14:paraId="40B55AD0" w14:textId="77777777" w:rsidR="00C75E32" w:rsidRDefault="00C75E32" w:rsidP="00C75E32">
      <w:pPr>
        <w:numPr>
          <w:ilvl w:val="0"/>
          <w:numId w:val="136"/>
        </w:numPr>
        <w:spacing w:after="0"/>
        <w:ind w:left="600" w:right="13" w:hanging="240"/>
      </w:pPr>
      <w:r>
        <w:t xml:space="preserve">Installez la pompe de liquide de refroidissement sur le carter et fixez-la avec sept vis </w:t>
      </w:r>
      <w:proofErr w:type="spellStart"/>
      <w:r>
        <w:t>Torx</w:t>
      </w:r>
      <w:proofErr w:type="spellEnd"/>
      <w:r>
        <w:t xml:space="preserve">, deux M6 x 30 et cinq M6 x 25. Vis de serrage → Couple de </w:t>
      </w:r>
      <w:proofErr w:type="gramStart"/>
      <w:r>
        <w:t>serrage:</w:t>
      </w:r>
      <w:proofErr w:type="gramEnd"/>
      <w:r>
        <w:t xml:space="preserve"> 7,5 </w:t>
      </w:r>
      <w:proofErr w:type="spellStart"/>
      <w:r>
        <w:t>ftlb</w:t>
      </w:r>
      <w:proofErr w:type="spellEnd"/>
      <w:r>
        <w:t>. .</w:t>
      </w:r>
    </w:p>
    <w:p w14:paraId="4C9048AF" w14:textId="77777777" w:rsidR="00C97BE5" w:rsidRDefault="00FC44C9">
      <w:pPr>
        <w:spacing w:after="236" w:line="259" w:lineRule="auto"/>
        <w:ind w:left="2672" w:firstLine="0"/>
      </w:pPr>
      <w:r>
        <w:rPr>
          <w:noProof/>
        </w:rPr>
        <w:lastRenderedPageBreak/>
        <w:drawing>
          <wp:inline distT="0" distB="0" distL="0" distR="0" wp14:anchorId="2CAE862F" wp14:editId="3E5E7D7C">
            <wp:extent cx="3842139" cy="3146169"/>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104"/>
                    <a:stretch>
                      <a:fillRect/>
                    </a:stretch>
                  </pic:blipFill>
                  <pic:spPr>
                    <a:xfrm>
                      <a:off x="0" y="0"/>
                      <a:ext cx="3842139" cy="3146169"/>
                    </a:xfrm>
                    <a:prstGeom prst="rect">
                      <a:avLst/>
                    </a:prstGeom>
                  </pic:spPr>
                </pic:pic>
              </a:graphicData>
            </a:graphic>
          </wp:inline>
        </w:drawing>
      </w:r>
    </w:p>
    <w:p w14:paraId="56668D5D" w14:textId="77777777" w:rsidR="00C75E32" w:rsidRDefault="00CD2619" w:rsidP="00B50211">
      <w:pPr>
        <w:spacing w:after="3" w:line="259" w:lineRule="auto"/>
        <w:ind w:left="596" w:right="3438"/>
      </w:pPr>
      <w:hyperlink r:id="rId105">
        <w:r w:rsidR="00C75E32">
          <w:rPr>
            <w:color w:val="000080"/>
            <w:u w:val="single" w:color="000080"/>
          </w:rPr>
          <w:t xml:space="preserve">Figue. </w:t>
        </w:r>
        <w:proofErr w:type="gramStart"/>
        <w:r w:rsidR="00C75E32">
          <w:rPr>
            <w:color w:val="000080"/>
            <w:u w:val="single" w:color="000080"/>
          </w:rPr>
          <w:t>96:</w:t>
        </w:r>
        <w:proofErr w:type="gramEnd"/>
        <w:r w:rsidR="00C75E32">
          <w:rPr>
            <w:color w:val="000080"/>
            <w:u w:val="single" w:color="000080"/>
          </w:rPr>
          <w:t xml:space="preserve"> Vis </w:t>
        </w:r>
        <w:proofErr w:type="spellStart"/>
        <w:r w:rsidR="00C75E32">
          <w:rPr>
            <w:color w:val="000080"/>
            <w:u w:val="single" w:color="000080"/>
          </w:rPr>
          <w:t>Torx</w:t>
        </w:r>
        <w:proofErr w:type="spellEnd"/>
        <w:r w:rsidR="00C75E32">
          <w:rPr>
            <w:color w:val="000080"/>
            <w:u w:val="single" w:color="000080"/>
          </w:rPr>
          <w:t xml:space="preserve"> de pompe de refroidissement</w:t>
        </w:r>
      </w:hyperlink>
    </w:p>
    <w:p w14:paraId="374A0DCA" w14:textId="77777777" w:rsidR="00C75E32" w:rsidRDefault="00C75E32" w:rsidP="00B50211">
      <w:pPr>
        <w:ind w:right="13"/>
      </w:pPr>
      <w:r>
        <w:t>Avec l'aimable autorisation de PORSCHE CARS NORTH AMERICA, INC.</w:t>
      </w:r>
    </w:p>
    <w:p w14:paraId="2EFFD287" w14:textId="77777777" w:rsidR="00C75E32" w:rsidRDefault="00C75E32" w:rsidP="00C75E32">
      <w:pPr>
        <w:numPr>
          <w:ilvl w:val="0"/>
          <w:numId w:val="137"/>
        </w:numPr>
        <w:spacing w:after="0"/>
        <w:ind w:left="600" w:right="13" w:hanging="240"/>
      </w:pPr>
      <w:r>
        <w:t xml:space="preserve">Enduit à l'intérieur des tuyaux de liquide de refroidissement avec </w:t>
      </w:r>
      <w:proofErr w:type="spellStart"/>
      <w:r>
        <w:t>Kluber</w:t>
      </w:r>
      <w:proofErr w:type="spellEnd"/>
      <w:r>
        <w:t xml:space="preserve"> Plus (disponible dans le catalogue de pièces Porsche), poussez sur les pièces de connexion et positionnez les pinces à bande de ressort 1, </w:t>
      </w:r>
      <w:proofErr w:type="gramStart"/>
      <w:r>
        <w:t>4 .</w:t>
      </w:r>
      <w:proofErr w:type="gramEnd"/>
    </w:p>
    <w:p w14:paraId="273C5E36" w14:textId="77777777" w:rsidR="00C75E32" w:rsidRDefault="00C75E32" w:rsidP="00B50211">
      <w:pPr>
        <w:spacing w:after="236" w:line="259" w:lineRule="auto"/>
        <w:ind w:left="2672" w:firstLine="0"/>
      </w:pPr>
      <w:r>
        <w:rPr>
          <w:noProof/>
        </w:rPr>
        <w:drawing>
          <wp:inline distT="0" distB="0" distL="0" distR="0" wp14:anchorId="3BE66952" wp14:editId="1163403D">
            <wp:extent cx="3842139" cy="3146169"/>
            <wp:effectExtent l="0" t="0" r="0" b="0"/>
            <wp:docPr id="2071" name="Picture 2071"/>
            <wp:cNvGraphicFramePr/>
            <a:graphic xmlns:a="http://schemas.openxmlformats.org/drawingml/2006/main">
              <a:graphicData uri="http://schemas.openxmlformats.org/drawingml/2006/picture">
                <pic:pic xmlns:pic="http://schemas.openxmlformats.org/drawingml/2006/picture">
                  <pic:nvPicPr>
                    <pic:cNvPr id="2071" name="Picture 2071"/>
                    <pic:cNvPicPr/>
                  </pic:nvPicPr>
                  <pic:blipFill>
                    <a:blip r:embed="rId106"/>
                    <a:stretch>
                      <a:fillRect/>
                    </a:stretch>
                  </pic:blipFill>
                  <pic:spPr>
                    <a:xfrm>
                      <a:off x="0" y="0"/>
                      <a:ext cx="3842139" cy="3146169"/>
                    </a:xfrm>
                    <a:prstGeom prst="rect">
                      <a:avLst/>
                    </a:prstGeom>
                  </pic:spPr>
                </pic:pic>
              </a:graphicData>
            </a:graphic>
          </wp:inline>
        </w:drawing>
      </w:r>
    </w:p>
    <w:p w14:paraId="51F6F6F0" w14:textId="77777777" w:rsidR="00C75E32" w:rsidRDefault="00CD2619" w:rsidP="00B50211">
      <w:pPr>
        <w:spacing w:after="3" w:line="259" w:lineRule="auto"/>
        <w:ind w:left="596" w:right="3438"/>
      </w:pPr>
      <w:hyperlink r:id="rId107">
        <w:r w:rsidR="00C75E32">
          <w:rPr>
            <w:color w:val="000080"/>
            <w:u w:val="single" w:color="000080"/>
          </w:rPr>
          <w:t xml:space="preserve">Figue. </w:t>
        </w:r>
        <w:proofErr w:type="gramStart"/>
        <w:r w:rsidR="00C75E32">
          <w:rPr>
            <w:color w:val="000080"/>
            <w:u w:val="single" w:color="000080"/>
          </w:rPr>
          <w:t>97:</w:t>
        </w:r>
        <w:proofErr w:type="gramEnd"/>
        <w:r w:rsidR="00C75E32">
          <w:rPr>
            <w:color w:val="000080"/>
            <w:u w:val="single" w:color="000080"/>
          </w:rPr>
          <w:t xml:space="preserve"> Identification des tuyaux et des pinces de liquide de refroidissement</w:t>
        </w:r>
      </w:hyperlink>
    </w:p>
    <w:p w14:paraId="0A6C2D4F" w14:textId="77777777" w:rsidR="00C75E32" w:rsidRDefault="00C75E32" w:rsidP="00B50211">
      <w:pPr>
        <w:ind w:right="13"/>
      </w:pPr>
      <w:r>
        <w:t>Avec l'aimable autorisation de PORSCHE CARS NORTH AMERICA, INC.</w:t>
      </w:r>
    </w:p>
    <w:p w14:paraId="7312D430" w14:textId="77777777" w:rsidR="00C75E32" w:rsidRDefault="00C75E32" w:rsidP="00B50211">
      <w:pPr>
        <w:pStyle w:val="Titre1"/>
        <w:ind w:left="-5"/>
      </w:pPr>
      <w:r>
        <w:t>TRAVAUX ULTÉRIEURS POUR L'INSTALLATION D'UNE POMPE DE REFROIDISSEMENT</w:t>
      </w:r>
    </w:p>
    <w:p w14:paraId="346320E3" w14:textId="77777777" w:rsidR="00C75E32" w:rsidRDefault="00C75E32" w:rsidP="00C75E32">
      <w:pPr>
        <w:numPr>
          <w:ilvl w:val="0"/>
          <w:numId w:val="138"/>
        </w:numPr>
        <w:spacing w:after="55"/>
        <w:ind w:left="600" w:right="13" w:hanging="240"/>
      </w:pPr>
      <w:r>
        <w:t xml:space="preserve">Installez la courroie d'entraînement → </w:t>
      </w:r>
      <w:hyperlink r:id="rId108" w:anchor="S32137895042014112900000">
        <w:r>
          <w:rPr>
            <w:color w:val="008000"/>
            <w:u w:val="single" w:color="008000"/>
          </w:rPr>
          <w:t>Installation</w:t>
        </w:r>
      </w:hyperlink>
      <w:r>
        <w:t xml:space="preserve"> .</w:t>
      </w:r>
    </w:p>
    <w:p w14:paraId="59F16A39" w14:textId="77777777" w:rsidR="00C75E32" w:rsidRDefault="00C75E32" w:rsidP="00C75E32">
      <w:pPr>
        <w:numPr>
          <w:ilvl w:val="0"/>
          <w:numId w:val="138"/>
        </w:numPr>
        <w:spacing w:after="55"/>
        <w:ind w:left="600" w:right="13" w:hanging="240"/>
      </w:pPr>
      <w:r>
        <w:t xml:space="preserve">Remplissez le liquide de refroidissement et purgez le </w:t>
      </w:r>
      <w:proofErr w:type="gramStart"/>
      <w:r>
        <w:t>système  de</w:t>
      </w:r>
      <w:proofErr w:type="gramEnd"/>
      <w:r>
        <w:t xml:space="preserve"> refroidissement → </w:t>
      </w:r>
      <w:r>
        <w:rPr>
          <w:color w:val="008000"/>
          <w:u w:val="single" w:color="008000"/>
        </w:rPr>
        <w:t>le liquide de refroidissement de remplissage</w:t>
      </w:r>
      <w:r>
        <w:t>.</w:t>
      </w:r>
    </w:p>
    <w:p w14:paraId="1D84EAAB" w14:textId="77777777" w:rsidR="00C75E32" w:rsidRDefault="00C75E32" w:rsidP="00C75E32">
      <w:pPr>
        <w:numPr>
          <w:ilvl w:val="0"/>
          <w:numId w:val="138"/>
        </w:numPr>
        <w:spacing w:after="55"/>
        <w:ind w:left="600" w:right="13" w:hanging="240"/>
      </w:pPr>
      <w:r>
        <w:t>Installez le couvercle de soubassement arrière → Installation du couvercle pour le soubassement arrière</w:t>
      </w:r>
      <w:hyperlink r:id="rId109" w:anchor="S11137622182014112900000"/>
      <w:hyperlink r:id="rId110" w:anchor="S11137622182014112900000">
        <w:r>
          <w:t xml:space="preserve"> </w:t>
        </w:r>
      </w:hyperlink>
      <w:r>
        <w:t>.</w:t>
      </w:r>
    </w:p>
    <w:p w14:paraId="0F2B736C" w14:textId="77777777" w:rsidR="00C75E32" w:rsidRDefault="00C75E32" w:rsidP="00C75E32">
      <w:pPr>
        <w:numPr>
          <w:ilvl w:val="0"/>
          <w:numId w:val="138"/>
        </w:numPr>
        <w:spacing w:after="295"/>
        <w:ind w:left="600" w:right="13" w:hanging="240"/>
      </w:pPr>
      <w:r>
        <w:lastRenderedPageBreak/>
        <w:t>Retirez les housses de protection.</w:t>
      </w:r>
    </w:p>
    <w:p w14:paraId="10F7ACC9" w14:textId="77777777" w:rsidR="00C75E32" w:rsidRDefault="00C75E32" w:rsidP="00B50211">
      <w:pPr>
        <w:spacing w:after="13"/>
        <w:ind w:left="-5"/>
      </w:pPr>
      <w:r>
        <w:rPr>
          <w:color w:val="0000FF"/>
          <w:sz w:val="30"/>
        </w:rPr>
        <w:t>WM 195819 RETRAIT ET INSTALLATION DU RÉGULATEUR DE LIQUIDE DE REFROIDISSEMENT</w:t>
      </w:r>
    </w:p>
    <w:p w14:paraId="08AC577E" w14:textId="77777777" w:rsidR="00C75E32" w:rsidRDefault="00C75E32" w:rsidP="00B50211">
      <w:pPr>
        <w:spacing w:after="13"/>
        <w:ind w:left="-5"/>
      </w:pPr>
      <w:r>
        <w:rPr>
          <w:color w:val="0000FF"/>
          <w:sz w:val="30"/>
        </w:rPr>
        <w:t>(THERMOSTAT) (SAUF CAYMAN BLACK EDITION, CAYMAN S BLACK</w:t>
      </w:r>
    </w:p>
    <w:p w14:paraId="56A5204A" w14:textId="77777777" w:rsidR="00C75E32" w:rsidRDefault="00C75E32" w:rsidP="00B50211">
      <w:pPr>
        <w:spacing w:after="167"/>
        <w:ind w:left="-5"/>
      </w:pPr>
      <w:r>
        <w:rPr>
          <w:color w:val="0000FF"/>
          <w:sz w:val="30"/>
        </w:rPr>
        <w:t>EDITION, BOXSTER BLACK EDITION, BOXSTER SPYDER, BOXSTER S BLACK EDITION &amp; CAYMAN R)</w:t>
      </w:r>
    </w:p>
    <w:p w14:paraId="17D49479" w14:textId="77777777" w:rsidR="00C75E32" w:rsidRDefault="00C75E32" w:rsidP="00B50211">
      <w:pPr>
        <w:pStyle w:val="Titre1"/>
        <w:spacing w:after="0"/>
        <w:ind w:left="-5"/>
      </w:pPr>
      <w:r>
        <w:t>OUTILS</w:t>
      </w:r>
    </w:p>
    <w:tbl>
      <w:tblPr>
        <w:tblStyle w:val="TableGrid"/>
        <w:tblW w:w="10209" w:type="dxa"/>
        <w:tblInd w:w="15" w:type="dxa"/>
        <w:tblCellMar>
          <w:top w:w="19" w:type="dxa"/>
          <w:left w:w="23" w:type="dxa"/>
          <w:right w:w="30" w:type="dxa"/>
        </w:tblCellMar>
        <w:tblLook w:val="04A0" w:firstRow="1" w:lastRow="0" w:firstColumn="1" w:lastColumn="0" w:noHBand="0" w:noVBand="1"/>
      </w:tblPr>
      <w:tblGrid>
        <w:gridCol w:w="2018"/>
        <w:gridCol w:w="1892"/>
        <w:gridCol w:w="1937"/>
        <w:gridCol w:w="2027"/>
        <w:gridCol w:w="2335"/>
      </w:tblGrid>
      <w:tr w:rsidR="00C75E32" w14:paraId="5B58E1E7" w14:textId="77777777" w:rsidTr="00B50211">
        <w:trPr>
          <w:trHeight w:val="323"/>
        </w:trPr>
        <w:tc>
          <w:tcPr>
            <w:tcW w:w="2019" w:type="dxa"/>
            <w:tcBorders>
              <w:top w:val="single" w:sz="12" w:space="0" w:color="000000"/>
              <w:left w:val="single" w:sz="12" w:space="0" w:color="000000"/>
              <w:bottom w:val="single" w:sz="6" w:space="0" w:color="000000"/>
              <w:right w:val="single" w:sz="6" w:space="0" w:color="000000"/>
            </w:tcBorders>
          </w:tcPr>
          <w:p w14:paraId="51509469" w14:textId="77777777" w:rsidR="00C75E32" w:rsidRDefault="00C75E32" w:rsidP="00B50211">
            <w:pPr>
              <w:spacing w:after="0" w:line="259" w:lineRule="auto"/>
              <w:ind w:left="15" w:firstLine="0"/>
              <w:jc w:val="center"/>
            </w:pPr>
            <w:r>
              <w:t>Désignation</w:t>
            </w:r>
          </w:p>
        </w:tc>
        <w:tc>
          <w:tcPr>
            <w:tcW w:w="1892" w:type="dxa"/>
            <w:tcBorders>
              <w:top w:val="single" w:sz="12" w:space="0" w:color="000000"/>
              <w:left w:val="single" w:sz="6" w:space="0" w:color="000000"/>
              <w:bottom w:val="single" w:sz="6" w:space="0" w:color="000000"/>
              <w:right w:val="single" w:sz="6" w:space="0" w:color="000000"/>
            </w:tcBorders>
          </w:tcPr>
          <w:p w14:paraId="1B5A71AA" w14:textId="77777777" w:rsidR="00C75E32" w:rsidRDefault="00C75E32" w:rsidP="00B50211">
            <w:pPr>
              <w:spacing w:after="0" w:line="259" w:lineRule="auto"/>
              <w:ind w:left="7" w:firstLine="0"/>
              <w:jc w:val="center"/>
            </w:pPr>
            <w:r>
              <w:t>Type</w:t>
            </w:r>
          </w:p>
        </w:tc>
        <w:tc>
          <w:tcPr>
            <w:tcW w:w="1937" w:type="dxa"/>
            <w:tcBorders>
              <w:top w:val="single" w:sz="12" w:space="0" w:color="000000"/>
              <w:left w:val="single" w:sz="6" w:space="0" w:color="000000"/>
              <w:bottom w:val="single" w:sz="6" w:space="0" w:color="000000"/>
              <w:right w:val="single" w:sz="6" w:space="0" w:color="000000"/>
            </w:tcBorders>
          </w:tcPr>
          <w:p w14:paraId="77C74159" w14:textId="77777777" w:rsidR="00C75E32" w:rsidRDefault="00C75E32" w:rsidP="00B50211">
            <w:pPr>
              <w:spacing w:after="0" w:line="259" w:lineRule="auto"/>
              <w:ind w:left="8" w:firstLine="0"/>
              <w:jc w:val="center"/>
            </w:pPr>
            <w:r>
              <w:t>Nombre</w:t>
            </w:r>
          </w:p>
        </w:tc>
        <w:tc>
          <w:tcPr>
            <w:tcW w:w="2027" w:type="dxa"/>
            <w:tcBorders>
              <w:top w:val="single" w:sz="12" w:space="0" w:color="000000"/>
              <w:left w:val="single" w:sz="6" w:space="0" w:color="000000"/>
              <w:bottom w:val="single" w:sz="6" w:space="0" w:color="000000"/>
              <w:right w:val="single" w:sz="6" w:space="0" w:color="000000"/>
            </w:tcBorders>
          </w:tcPr>
          <w:p w14:paraId="3222F52F" w14:textId="77777777" w:rsidR="00C75E32" w:rsidRDefault="00C75E32" w:rsidP="00B50211">
            <w:pPr>
              <w:spacing w:after="0" w:line="259" w:lineRule="auto"/>
              <w:ind w:left="8" w:firstLine="0"/>
              <w:jc w:val="center"/>
            </w:pPr>
            <w:r>
              <w:t>Description</w:t>
            </w:r>
          </w:p>
        </w:tc>
        <w:tc>
          <w:tcPr>
            <w:tcW w:w="2335" w:type="dxa"/>
            <w:tcBorders>
              <w:top w:val="single" w:sz="12" w:space="0" w:color="000000"/>
              <w:left w:val="single" w:sz="6" w:space="0" w:color="000000"/>
              <w:bottom w:val="single" w:sz="6" w:space="0" w:color="000000"/>
              <w:right w:val="single" w:sz="12" w:space="0" w:color="000000"/>
            </w:tcBorders>
          </w:tcPr>
          <w:p w14:paraId="0224DDAD" w14:textId="77777777" w:rsidR="00C75E32" w:rsidRDefault="00C75E32" w:rsidP="00B50211">
            <w:pPr>
              <w:spacing w:after="0" w:line="259" w:lineRule="auto"/>
              <w:ind w:left="0" w:right="60" w:firstLine="0"/>
              <w:jc w:val="center"/>
            </w:pPr>
            <w:r>
              <w:t xml:space="preserve">Â </w:t>
            </w:r>
          </w:p>
        </w:tc>
      </w:tr>
      <w:tr w:rsidR="00C75E32" w14:paraId="0E5C888C" w14:textId="77777777" w:rsidTr="00B50211">
        <w:trPr>
          <w:trHeight w:val="1899"/>
        </w:trPr>
        <w:tc>
          <w:tcPr>
            <w:tcW w:w="2019" w:type="dxa"/>
            <w:tcBorders>
              <w:top w:val="single" w:sz="6" w:space="0" w:color="000000"/>
              <w:left w:val="single" w:sz="12" w:space="0" w:color="000000"/>
              <w:bottom w:val="single" w:sz="12" w:space="0" w:color="000000"/>
              <w:right w:val="single" w:sz="6" w:space="0" w:color="000000"/>
            </w:tcBorders>
          </w:tcPr>
          <w:p w14:paraId="7BDF53A0" w14:textId="77777777" w:rsidR="00C75E32" w:rsidRDefault="00C75E32" w:rsidP="00B50211">
            <w:pPr>
              <w:spacing w:after="0" w:line="259" w:lineRule="auto"/>
              <w:ind w:left="15" w:firstLine="0"/>
              <w:jc w:val="center"/>
            </w:pPr>
            <w:r>
              <w:t>Aide au montage</w:t>
            </w:r>
          </w:p>
        </w:tc>
        <w:tc>
          <w:tcPr>
            <w:tcW w:w="1892" w:type="dxa"/>
            <w:tcBorders>
              <w:top w:val="single" w:sz="6" w:space="0" w:color="000000"/>
              <w:left w:val="single" w:sz="6" w:space="0" w:color="000000"/>
              <w:bottom w:val="single" w:sz="12" w:space="0" w:color="000000"/>
              <w:right w:val="single" w:sz="6" w:space="0" w:color="000000"/>
            </w:tcBorders>
          </w:tcPr>
          <w:p w14:paraId="419829DF" w14:textId="77777777" w:rsidR="00C75E32" w:rsidRDefault="00C75E32" w:rsidP="00B50211">
            <w:pPr>
              <w:spacing w:after="0" w:line="259" w:lineRule="auto"/>
              <w:ind w:left="7" w:firstLine="0"/>
              <w:jc w:val="center"/>
            </w:pPr>
            <w:r>
              <w:t>Outil spécial</w:t>
            </w:r>
          </w:p>
        </w:tc>
        <w:tc>
          <w:tcPr>
            <w:tcW w:w="1937" w:type="dxa"/>
            <w:tcBorders>
              <w:top w:val="single" w:sz="6" w:space="0" w:color="000000"/>
              <w:left w:val="single" w:sz="6" w:space="0" w:color="000000"/>
              <w:bottom w:val="single" w:sz="12" w:space="0" w:color="000000"/>
              <w:right w:val="single" w:sz="6" w:space="0" w:color="000000"/>
            </w:tcBorders>
          </w:tcPr>
          <w:p w14:paraId="058B1686" w14:textId="77777777" w:rsidR="00C75E32" w:rsidRDefault="00C75E32" w:rsidP="00B50211">
            <w:pPr>
              <w:spacing w:after="0" w:line="259" w:lineRule="auto"/>
              <w:ind w:left="8" w:firstLine="0"/>
              <w:jc w:val="center"/>
            </w:pPr>
            <w:r>
              <w:t>9627</w:t>
            </w:r>
          </w:p>
        </w:tc>
        <w:tc>
          <w:tcPr>
            <w:tcW w:w="2027" w:type="dxa"/>
            <w:tcBorders>
              <w:top w:val="single" w:sz="6" w:space="0" w:color="000000"/>
              <w:left w:val="single" w:sz="6" w:space="0" w:color="000000"/>
              <w:bottom w:val="single" w:sz="12" w:space="0" w:color="000000"/>
              <w:right w:val="single" w:sz="6" w:space="0" w:color="000000"/>
            </w:tcBorders>
          </w:tcPr>
          <w:p w14:paraId="43EBC33C" w14:textId="77777777" w:rsidR="00C75E32" w:rsidRDefault="00C75E32" w:rsidP="00B50211">
            <w:pPr>
              <w:spacing w:after="0" w:line="259" w:lineRule="auto"/>
              <w:ind w:left="0" w:right="53" w:firstLine="0"/>
              <w:jc w:val="center"/>
            </w:pPr>
            <w:r>
              <w:t xml:space="preserve">Â </w:t>
            </w:r>
          </w:p>
        </w:tc>
        <w:tc>
          <w:tcPr>
            <w:tcW w:w="2335" w:type="dxa"/>
            <w:tcBorders>
              <w:top w:val="single" w:sz="6" w:space="0" w:color="000000"/>
              <w:left w:val="single" w:sz="6" w:space="0" w:color="000000"/>
              <w:bottom w:val="single" w:sz="12" w:space="0" w:color="000000"/>
              <w:right w:val="single" w:sz="12" w:space="0" w:color="000000"/>
            </w:tcBorders>
          </w:tcPr>
          <w:p w14:paraId="46ADA33F" w14:textId="77777777" w:rsidR="00C75E32" w:rsidRDefault="00C75E32" w:rsidP="00B50211">
            <w:pPr>
              <w:spacing w:after="0" w:line="259" w:lineRule="auto"/>
              <w:ind w:left="0" w:firstLine="0"/>
            </w:pPr>
            <w:r>
              <w:rPr>
                <w:noProof/>
              </w:rPr>
              <w:drawing>
                <wp:inline distT="0" distB="0" distL="0" distR="0" wp14:anchorId="27A428A5" wp14:editId="5FB81C87">
                  <wp:extent cx="1449145" cy="1172663"/>
                  <wp:effectExtent l="0" t="0" r="0" b="0"/>
                  <wp:docPr id="2115" name="Picture 2115"/>
                  <wp:cNvGraphicFramePr/>
                  <a:graphic xmlns:a="http://schemas.openxmlformats.org/drawingml/2006/main">
                    <a:graphicData uri="http://schemas.openxmlformats.org/drawingml/2006/picture">
                      <pic:pic xmlns:pic="http://schemas.openxmlformats.org/drawingml/2006/picture">
                        <pic:nvPicPr>
                          <pic:cNvPr id="2115" name="Picture 2115"/>
                          <pic:cNvPicPr/>
                        </pic:nvPicPr>
                        <pic:blipFill>
                          <a:blip r:embed="rId111"/>
                          <a:stretch>
                            <a:fillRect/>
                          </a:stretch>
                        </pic:blipFill>
                        <pic:spPr>
                          <a:xfrm>
                            <a:off x="0" y="0"/>
                            <a:ext cx="1449145" cy="1172663"/>
                          </a:xfrm>
                          <a:prstGeom prst="rect">
                            <a:avLst/>
                          </a:prstGeom>
                        </pic:spPr>
                      </pic:pic>
                    </a:graphicData>
                  </a:graphic>
                </wp:inline>
              </w:drawing>
            </w:r>
          </w:p>
        </w:tc>
      </w:tr>
    </w:tbl>
    <w:p w14:paraId="0EEF227A" w14:textId="77777777" w:rsidR="00C75E32" w:rsidRDefault="00C75E32" w:rsidP="00B50211">
      <w:pPr>
        <w:pStyle w:val="Titre1"/>
        <w:spacing w:after="0"/>
        <w:ind w:left="-5"/>
      </w:pPr>
      <w:r>
        <w:t>VALEURS TECHNIQUES</w:t>
      </w:r>
    </w:p>
    <w:tbl>
      <w:tblPr>
        <w:tblStyle w:val="TableGrid"/>
        <w:tblW w:w="10209" w:type="dxa"/>
        <w:tblInd w:w="15" w:type="dxa"/>
        <w:tblCellMar>
          <w:top w:w="19" w:type="dxa"/>
          <w:left w:w="30" w:type="dxa"/>
          <w:right w:w="115" w:type="dxa"/>
        </w:tblCellMar>
        <w:tblLook w:val="04A0" w:firstRow="1" w:lastRow="0" w:firstColumn="1" w:lastColumn="0" w:noHBand="0" w:noVBand="1"/>
      </w:tblPr>
      <w:tblGrid>
        <w:gridCol w:w="1718"/>
        <w:gridCol w:w="1742"/>
        <w:gridCol w:w="1712"/>
        <w:gridCol w:w="1606"/>
        <w:gridCol w:w="1712"/>
        <w:gridCol w:w="1719"/>
      </w:tblGrid>
      <w:tr w:rsidR="00C75E32" w14:paraId="3AA363E5" w14:textId="77777777" w:rsidTr="00B50211">
        <w:trPr>
          <w:trHeight w:val="323"/>
        </w:trPr>
        <w:tc>
          <w:tcPr>
            <w:tcW w:w="1719" w:type="dxa"/>
            <w:tcBorders>
              <w:top w:val="single" w:sz="12" w:space="0" w:color="000000"/>
              <w:left w:val="single" w:sz="12" w:space="0" w:color="000000"/>
              <w:bottom w:val="single" w:sz="6" w:space="0" w:color="000000"/>
              <w:right w:val="single" w:sz="6" w:space="0" w:color="000000"/>
            </w:tcBorders>
          </w:tcPr>
          <w:p w14:paraId="070A5DF8" w14:textId="77777777" w:rsidR="00C75E32" w:rsidRDefault="00C75E32" w:rsidP="00B50211">
            <w:pPr>
              <w:spacing w:after="0" w:line="259" w:lineRule="auto"/>
              <w:ind w:left="93" w:firstLine="0"/>
              <w:jc w:val="center"/>
            </w:pPr>
            <w:r>
              <w:t>Emplacement</w:t>
            </w:r>
          </w:p>
        </w:tc>
        <w:tc>
          <w:tcPr>
            <w:tcW w:w="1742" w:type="dxa"/>
            <w:tcBorders>
              <w:top w:val="single" w:sz="12" w:space="0" w:color="000000"/>
              <w:left w:val="single" w:sz="6" w:space="0" w:color="000000"/>
              <w:bottom w:val="single" w:sz="6" w:space="0" w:color="000000"/>
              <w:right w:val="single" w:sz="6" w:space="0" w:color="000000"/>
            </w:tcBorders>
          </w:tcPr>
          <w:p w14:paraId="33C396B0" w14:textId="77777777" w:rsidR="00C75E32" w:rsidRDefault="00C75E32" w:rsidP="00B50211">
            <w:pPr>
              <w:spacing w:after="0" w:line="259" w:lineRule="auto"/>
              <w:ind w:left="85" w:firstLine="0"/>
              <w:jc w:val="center"/>
            </w:pPr>
            <w:r>
              <w:t>Description</w:t>
            </w:r>
          </w:p>
        </w:tc>
        <w:tc>
          <w:tcPr>
            <w:tcW w:w="1712" w:type="dxa"/>
            <w:tcBorders>
              <w:top w:val="single" w:sz="12" w:space="0" w:color="000000"/>
              <w:left w:val="single" w:sz="6" w:space="0" w:color="000000"/>
              <w:bottom w:val="single" w:sz="6" w:space="0" w:color="000000"/>
              <w:right w:val="single" w:sz="6" w:space="0" w:color="000000"/>
            </w:tcBorders>
          </w:tcPr>
          <w:p w14:paraId="71789C20" w14:textId="77777777" w:rsidR="00C75E32" w:rsidRDefault="00C75E32" w:rsidP="00B50211">
            <w:pPr>
              <w:spacing w:after="0" w:line="259" w:lineRule="auto"/>
              <w:ind w:left="85" w:firstLine="0"/>
              <w:jc w:val="center"/>
            </w:pPr>
            <w:r>
              <w:t>Type</w:t>
            </w:r>
          </w:p>
        </w:tc>
        <w:tc>
          <w:tcPr>
            <w:tcW w:w="1606" w:type="dxa"/>
            <w:tcBorders>
              <w:top w:val="single" w:sz="12" w:space="0" w:color="000000"/>
              <w:left w:val="single" w:sz="6" w:space="0" w:color="000000"/>
              <w:bottom w:val="single" w:sz="6" w:space="0" w:color="000000"/>
              <w:right w:val="single" w:sz="6" w:space="0" w:color="000000"/>
            </w:tcBorders>
          </w:tcPr>
          <w:p w14:paraId="3B0A6EB0" w14:textId="77777777" w:rsidR="00C75E32" w:rsidRDefault="00C75E32" w:rsidP="00B50211">
            <w:pPr>
              <w:spacing w:after="0" w:line="259" w:lineRule="auto"/>
              <w:ind w:left="85" w:firstLine="0"/>
              <w:jc w:val="center"/>
            </w:pPr>
            <w:r>
              <w:t>Valeur de base</w:t>
            </w:r>
          </w:p>
        </w:tc>
        <w:tc>
          <w:tcPr>
            <w:tcW w:w="1712" w:type="dxa"/>
            <w:tcBorders>
              <w:top w:val="single" w:sz="12" w:space="0" w:color="000000"/>
              <w:left w:val="single" w:sz="6" w:space="0" w:color="000000"/>
              <w:bottom w:val="single" w:sz="6" w:space="0" w:color="000000"/>
              <w:right w:val="single" w:sz="6" w:space="0" w:color="000000"/>
            </w:tcBorders>
          </w:tcPr>
          <w:p w14:paraId="1A45218B" w14:textId="77777777" w:rsidR="00C75E32" w:rsidRDefault="00C75E32" w:rsidP="00B50211">
            <w:pPr>
              <w:spacing w:after="0" w:line="259" w:lineRule="auto"/>
              <w:ind w:left="85"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69248F89" w14:textId="77777777" w:rsidR="00C75E32" w:rsidRDefault="00C75E32" w:rsidP="00B50211">
            <w:pPr>
              <w:spacing w:after="0" w:line="259" w:lineRule="auto"/>
              <w:ind w:left="77" w:firstLine="0"/>
              <w:jc w:val="center"/>
            </w:pPr>
            <w:r>
              <w:t>Tolérance 2</w:t>
            </w:r>
          </w:p>
        </w:tc>
      </w:tr>
      <w:tr w:rsidR="00C75E32" w14:paraId="69611955" w14:textId="77777777" w:rsidTr="00B50211">
        <w:trPr>
          <w:trHeight w:val="863"/>
        </w:trPr>
        <w:tc>
          <w:tcPr>
            <w:tcW w:w="1719" w:type="dxa"/>
            <w:tcBorders>
              <w:top w:val="single" w:sz="6" w:space="0" w:color="000000"/>
              <w:left w:val="single" w:sz="12" w:space="0" w:color="000000"/>
              <w:bottom w:val="single" w:sz="12" w:space="0" w:color="000000"/>
              <w:right w:val="single" w:sz="6" w:space="0" w:color="000000"/>
            </w:tcBorders>
          </w:tcPr>
          <w:p w14:paraId="293C1BF7" w14:textId="77777777" w:rsidR="00C75E32" w:rsidRDefault="00C75E32" w:rsidP="00B50211">
            <w:pPr>
              <w:spacing w:after="0" w:line="259" w:lineRule="auto"/>
              <w:ind w:left="0" w:firstLine="0"/>
            </w:pPr>
            <w:r>
              <w:t>Boîtier du thermostat vers bloc moteur</w:t>
            </w:r>
          </w:p>
        </w:tc>
        <w:tc>
          <w:tcPr>
            <w:tcW w:w="1742" w:type="dxa"/>
            <w:tcBorders>
              <w:top w:val="single" w:sz="6" w:space="0" w:color="000000"/>
              <w:left w:val="single" w:sz="6" w:space="0" w:color="000000"/>
              <w:bottom w:val="single" w:sz="12" w:space="0" w:color="000000"/>
              <w:right w:val="single" w:sz="6" w:space="0" w:color="000000"/>
            </w:tcBorders>
          </w:tcPr>
          <w:p w14:paraId="0209890F" w14:textId="77777777" w:rsidR="00C75E32" w:rsidRDefault="00C75E32" w:rsidP="00B50211">
            <w:pPr>
              <w:spacing w:after="0" w:line="259" w:lineRule="auto"/>
              <w:ind w:left="85" w:firstLine="0"/>
              <w:jc w:val="center"/>
            </w:pPr>
            <w:proofErr w:type="spellStart"/>
            <w:r>
              <w:t>Torx</w:t>
            </w:r>
            <w:proofErr w:type="spellEnd"/>
            <w:r>
              <w:t xml:space="preserve"> M6</w:t>
            </w:r>
          </w:p>
        </w:tc>
        <w:tc>
          <w:tcPr>
            <w:tcW w:w="1712" w:type="dxa"/>
            <w:tcBorders>
              <w:top w:val="single" w:sz="6" w:space="0" w:color="000000"/>
              <w:left w:val="single" w:sz="6" w:space="0" w:color="000000"/>
              <w:bottom w:val="single" w:sz="12" w:space="0" w:color="000000"/>
              <w:right w:val="single" w:sz="6" w:space="0" w:color="000000"/>
            </w:tcBorders>
          </w:tcPr>
          <w:p w14:paraId="42DBAC03" w14:textId="77777777" w:rsidR="00C75E32" w:rsidRDefault="00C75E32" w:rsidP="00B50211">
            <w:pPr>
              <w:spacing w:after="0" w:line="259" w:lineRule="auto"/>
              <w:ind w:left="0" w:firstLine="0"/>
              <w:jc w:val="center"/>
            </w:pPr>
            <w:r>
              <w:t>Couple de serrage</w:t>
            </w:r>
          </w:p>
        </w:tc>
        <w:tc>
          <w:tcPr>
            <w:tcW w:w="1606" w:type="dxa"/>
            <w:tcBorders>
              <w:top w:val="single" w:sz="6" w:space="0" w:color="000000"/>
              <w:left w:val="single" w:sz="6" w:space="0" w:color="000000"/>
              <w:bottom w:val="single" w:sz="12" w:space="0" w:color="000000"/>
              <w:right w:val="single" w:sz="6" w:space="0" w:color="000000"/>
            </w:tcBorders>
          </w:tcPr>
          <w:p w14:paraId="0062C557" w14:textId="77777777" w:rsidR="00C75E32" w:rsidRDefault="00C75E32" w:rsidP="00B50211">
            <w:pPr>
              <w:spacing w:after="0" w:line="259" w:lineRule="auto"/>
              <w:ind w:left="85" w:firstLine="0"/>
              <w:jc w:val="center"/>
            </w:pPr>
            <w:r>
              <w:t xml:space="preserve">7,5 </w:t>
            </w:r>
            <w:proofErr w:type="spellStart"/>
            <w:r>
              <w:t>pilb</w:t>
            </w:r>
            <w:proofErr w:type="spellEnd"/>
            <w:r>
              <w:t>.</w:t>
            </w:r>
          </w:p>
        </w:tc>
        <w:tc>
          <w:tcPr>
            <w:tcW w:w="1712" w:type="dxa"/>
            <w:tcBorders>
              <w:top w:val="single" w:sz="6" w:space="0" w:color="000000"/>
              <w:left w:val="single" w:sz="6" w:space="0" w:color="000000"/>
              <w:bottom w:val="single" w:sz="12" w:space="0" w:color="000000"/>
              <w:right w:val="single" w:sz="6" w:space="0" w:color="000000"/>
            </w:tcBorders>
          </w:tcPr>
          <w:p w14:paraId="68394157" w14:textId="77777777" w:rsidR="00C75E32" w:rsidRDefault="00C75E32" w:rsidP="00B50211">
            <w:pPr>
              <w:spacing w:after="0" w:line="259" w:lineRule="auto"/>
              <w:ind w:left="25" w:firstLine="0"/>
              <w:jc w:val="center"/>
            </w:pPr>
            <w:r>
              <w:t xml:space="preserve">Â </w:t>
            </w:r>
          </w:p>
        </w:tc>
        <w:tc>
          <w:tcPr>
            <w:tcW w:w="1719" w:type="dxa"/>
            <w:tcBorders>
              <w:top w:val="single" w:sz="6" w:space="0" w:color="000000"/>
              <w:left w:val="single" w:sz="6" w:space="0" w:color="000000"/>
              <w:bottom w:val="single" w:sz="12" w:space="0" w:color="000000"/>
              <w:right w:val="single" w:sz="12" w:space="0" w:color="000000"/>
            </w:tcBorders>
          </w:tcPr>
          <w:p w14:paraId="778CA349" w14:textId="77777777" w:rsidR="00C75E32" w:rsidRDefault="00C75E32" w:rsidP="00B50211">
            <w:pPr>
              <w:spacing w:after="0" w:line="259" w:lineRule="auto"/>
              <w:ind w:left="17" w:firstLine="0"/>
              <w:jc w:val="center"/>
            </w:pPr>
            <w:r>
              <w:t xml:space="preserve">Â </w:t>
            </w:r>
          </w:p>
        </w:tc>
      </w:tr>
    </w:tbl>
    <w:p w14:paraId="4D15CEC9" w14:textId="77777777" w:rsidR="00C75E32" w:rsidRDefault="00C75E32" w:rsidP="00B50211">
      <w:pPr>
        <w:pStyle w:val="Titre1"/>
        <w:spacing w:after="255"/>
        <w:ind w:left="-5"/>
      </w:pPr>
      <w:r>
        <w:t>TRAVAUX PRÉLIMINAIRES POUR LE RETRAIT DU RÉGULATEUR DE LIQUIDE DE REFROIDISSEMENT (THERMOSTAT)</w:t>
      </w:r>
    </w:p>
    <w:p w14:paraId="58AAC6FD" w14:textId="77777777" w:rsidR="00C75E32" w:rsidRDefault="00C75E32" w:rsidP="00B50211">
      <w:pPr>
        <w:tabs>
          <w:tab w:val="center" w:pos="2815"/>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Le véhicule peut tomber</w:t>
      </w:r>
    </w:p>
    <w:p w14:paraId="2AA0CD2D" w14:textId="77777777" w:rsidR="00C75E32" w:rsidRDefault="00C75E32" w:rsidP="00B50211">
      <w:pPr>
        <w:spacing w:after="41" w:line="265" w:lineRule="auto"/>
        <w:ind w:left="1977"/>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352B5809" wp14:editId="5ADD27CF">
                <wp:simplePos x="0" y="0"/>
                <wp:positionH relativeFrom="column">
                  <wp:posOffset>1248934</wp:posOffset>
                </wp:positionH>
                <wp:positionV relativeFrom="paragraph">
                  <wp:posOffset>71438</wp:posOffset>
                </wp:positionV>
                <wp:extent cx="47669" cy="266948"/>
                <wp:effectExtent l="0" t="0" r="0" b="0"/>
                <wp:wrapSquare wrapText="bothSides"/>
                <wp:docPr id="51528" name="Group 51528"/>
                <wp:cNvGraphicFramePr/>
                <a:graphic xmlns:a="http://schemas.openxmlformats.org/drawingml/2006/main">
                  <a:graphicData uri="http://schemas.microsoft.com/office/word/2010/wordprocessingGroup">
                    <wpg:wgp>
                      <wpg:cNvGrpSpPr/>
                      <wpg:grpSpPr>
                        <a:xfrm>
                          <a:off x="0" y="0"/>
                          <a:ext cx="47669" cy="266948"/>
                          <a:chOff x="0" y="0"/>
                          <a:chExt cx="47669" cy="266948"/>
                        </a:xfrm>
                      </wpg:grpSpPr>
                      <wps:wsp>
                        <wps:cNvPr id="2154" name="Shape 2154"/>
                        <wps:cNvSpPr/>
                        <wps:spPr>
                          <a:xfrm>
                            <a:off x="0" y="0"/>
                            <a:ext cx="47669" cy="47675"/>
                          </a:xfrm>
                          <a:custGeom>
                            <a:avLst/>
                            <a:gdLst/>
                            <a:ahLst/>
                            <a:cxnLst/>
                            <a:rect l="0" t="0" r="0" b="0"/>
                            <a:pathLst>
                              <a:path w="47669" h="47675">
                                <a:moveTo>
                                  <a:pt x="23834" y="0"/>
                                </a:moveTo>
                                <a:cubicBezTo>
                                  <a:pt x="39724" y="0"/>
                                  <a:pt x="47669" y="7987"/>
                                  <a:pt x="47669" y="23862"/>
                                </a:cubicBezTo>
                                <a:cubicBezTo>
                                  <a:pt x="47669" y="39688"/>
                                  <a:pt x="39724" y="47675"/>
                                  <a:pt x="23834" y="47675"/>
                                </a:cubicBezTo>
                                <a:cubicBezTo>
                                  <a:pt x="7945" y="47675"/>
                                  <a:pt x="0" y="39688"/>
                                  <a:pt x="0" y="23862"/>
                                </a:cubicBezTo>
                                <a:cubicBezTo>
                                  <a:pt x="0" y="798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56" name="Shape 2156"/>
                        <wps:cNvSpPr/>
                        <wps:spPr>
                          <a:xfrm>
                            <a:off x="0" y="219273"/>
                            <a:ext cx="47669" cy="47675"/>
                          </a:xfrm>
                          <a:custGeom>
                            <a:avLst/>
                            <a:gdLst/>
                            <a:ahLst/>
                            <a:cxnLst/>
                            <a:rect l="0" t="0" r="0" b="0"/>
                            <a:pathLst>
                              <a:path w="47669" h="47675">
                                <a:moveTo>
                                  <a:pt x="23834" y="0"/>
                                </a:moveTo>
                                <a:cubicBezTo>
                                  <a:pt x="39724" y="0"/>
                                  <a:pt x="47669" y="7987"/>
                                  <a:pt x="47669" y="23862"/>
                                </a:cubicBezTo>
                                <a:cubicBezTo>
                                  <a:pt x="47669" y="39737"/>
                                  <a:pt x="39724" y="47675"/>
                                  <a:pt x="23834" y="47675"/>
                                </a:cubicBezTo>
                                <a:cubicBezTo>
                                  <a:pt x="7945" y="47675"/>
                                  <a:pt x="0" y="39737"/>
                                  <a:pt x="0" y="23862"/>
                                </a:cubicBezTo>
                                <a:cubicBezTo>
                                  <a:pt x="0" y="798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9E76A5" id="Group 51528" o:spid="_x0000_s1026" style="position:absolute;margin-left:98.35pt;margin-top:5.65pt;width:3.75pt;height:21pt;z-index:251700224" coordsize="47669,26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">
                <v:shape id="Shape 2154"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" path="m23834,c39724,,47669,7987,47669,23862v,15826,-7945,23813,-23835,23813c7945,47675,,39688,,23862,,7987,7945,,23834,xe" fillcolor="black" stroked="f" strokeweight="0">
                  <v:stroke miterlimit="1" joinstyle="miter"/>
                  <v:path arrowok="t" textboxrect="0,0,47669,47675"/>
                </v:shape>
                <v:shape id="Shape 2156" o:spid="_x0000_s1028" style="position:absolute;top:219273;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" path="m23834,c39724,,47669,7987,47669,23862v,15875,-7945,23813,-23835,23813c7945,47675,,39737,,23862,,7987,7945,,23834,xe" fillcolor="black" stroked="f" strokeweight="0">
                  <v:stroke miterlimit="1" joinstyle="miter"/>
                  <v:path arrowok="t" textboxrect="0,0,47669,47675"/>
                </v:shape>
                <w10:wrap type="square"/>
              </v:group>
            </w:pict>
          </mc:Fallback>
        </mc:AlternateContent>
      </w:r>
      <w:r>
        <w:rPr>
          <w:rFonts w:ascii="Arial" w:eastAsia="Arial" w:hAnsi="Arial" w:cs="Arial"/>
        </w:rPr>
        <w:t>Risque d'écrasement ou d'écrasement</w:t>
      </w:r>
    </w:p>
    <w:p w14:paraId="75EBF516" w14:textId="77777777" w:rsidR="00C75E32" w:rsidRDefault="00C75E32" w:rsidP="00B50211">
      <w:pPr>
        <w:spacing w:after="491" w:line="265" w:lineRule="auto"/>
        <w:ind w:left="1977"/>
      </w:pPr>
      <w:r>
        <w:rPr>
          <w:rFonts w:ascii="Arial" w:eastAsia="Arial" w:hAnsi="Arial" w:cs="Arial"/>
        </w:rPr>
        <w:t>Risque de dommages au véhicule</w:t>
      </w:r>
    </w:p>
    <w:p w14:paraId="7826409A" w14:textId="77777777" w:rsidR="00C75E32" w:rsidRDefault="00C75E32" w:rsidP="00B50211">
      <w:pPr>
        <w:ind w:left="10" w:right="13"/>
      </w:pPr>
      <w:r>
        <w:t>→ Ne placez pas d'objets solides sous le véhicule surélevé.</w:t>
      </w:r>
    </w:p>
    <w:p w14:paraId="6E895EA3" w14:textId="77777777" w:rsidR="00C75E32" w:rsidRDefault="00C75E32" w:rsidP="00B50211">
      <w:pPr>
        <w:ind w:left="10" w:right="13"/>
      </w:pPr>
      <w:r>
        <w:t>→ Assurez-vous que la plate-forme élévatrice ne peut pas s'abaisser.</w:t>
      </w:r>
    </w:p>
    <w:p w14:paraId="27007573" w14:textId="77777777" w:rsidR="00C75E32" w:rsidRDefault="00C75E32" w:rsidP="00B50211">
      <w:pPr>
        <w:ind w:left="10" w:right="13"/>
      </w:pPr>
      <w:r>
        <w:t>→ Retirez les objets solides avant de descendre le véhicule.</w:t>
      </w:r>
    </w:p>
    <w:p w14:paraId="57A67559" w14:textId="77777777" w:rsidR="00C75E32" w:rsidRDefault="00C75E32" w:rsidP="00B50211">
      <w:pPr>
        <w:ind w:left="10" w:right="13"/>
      </w:pPr>
      <w:r>
        <w:t>→ Ne soulevez le véhicule qu'aux points de levage prévus.</w:t>
      </w:r>
    </w:p>
    <w:p w14:paraId="27F0B67E" w14:textId="77777777" w:rsidR="00C75E32" w:rsidRDefault="00C75E32" w:rsidP="00B50211">
      <w:pPr>
        <w:ind w:left="10" w:right="13"/>
      </w:pPr>
      <w:r>
        <w:t>→ Les points de levage extérieurs doivent être utilisés principalement.</w:t>
      </w:r>
    </w:p>
    <w:p w14:paraId="5895CD79" w14:textId="77777777" w:rsidR="00C75E32" w:rsidRDefault="00C75E32" w:rsidP="00C75E32">
      <w:pPr>
        <w:numPr>
          <w:ilvl w:val="0"/>
          <w:numId w:val="139"/>
        </w:numPr>
        <w:spacing w:after="55"/>
        <w:ind w:left="600" w:right="13" w:hanging="240"/>
      </w:pPr>
      <w:r>
        <w:t>Placez des housses de protection sur le véhicule pour éviter d'endommager la carrosserie.</w:t>
      </w:r>
    </w:p>
    <w:p w14:paraId="05F882A9" w14:textId="77777777" w:rsidR="00C75E32" w:rsidRDefault="00C75E32" w:rsidP="00C75E32">
      <w:pPr>
        <w:numPr>
          <w:ilvl w:val="0"/>
          <w:numId w:val="139"/>
        </w:numPr>
        <w:spacing w:after="55"/>
        <w:ind w:left="600" w:right="13" w:hanging="240"/>
      </w:pPr>
      <w:r>
        <w:t xml:space="preserve">Retirer le couvercle du soubassement arrière → Retrait du couvercle du soubassement arrière </w:t>
      </w:r>
      <w:hyperlink r:id="rId112" w:anchor="S04798104652014112900000"/>
      <w:r>
        <w:t xml:space="preserve"> .</w:t>
      </w:r>
    </w:p>
    <w:p w14:paraId="29B94FDC" w14:textId="77777777" w:rsidR="00C75E32" w:rsidRDefault="00C75E32" w:rsidP="00C75E32">
      <w:pPr>
        <w:numPr>
          <w:ilvl w:val="0"/>
          <w:numId w:val="139"/>
        </w:numPr>
        <w:ind w:left="600" w:right="13" w:hanging="240"/>
      </w:pPr>
      <w:proofErr w:type="gramStart"/>
      <w:r>
        <w:t>Drainer  le</w:t>
      </w:r>
      <w:proofErr w:type="gramEnd"/>
      <w:r>
        <w:t xml:space="preserve"> liquide de refroidissement → </w:t>
      </w:r>
      <w:r>
        <w:rPr>
          <w:color w:val="008000"/>
          <w:u w:val="single" w:color="008000"/>
        </w:rPr>
        <w:t>le liquide de refroidissement drainant</w:t>
      </w:r>
      <w:r>
        <w:t xml:space="preserve"> .</w:t>
      </w:r>
    </w:p>
    <w:p w14:paraId="453962D2" w14:textId="77777777" w:rsidR="00C75E32" w:rsidRDefault="00C75E32" w:rsidP="00B50211">
      <w:pPr>
        <w:pStyle w:val="Titre1"/>
        <w:spacing w:after="255"/>
        <w:ind w:left="-5"/>
      </w:pPr>
      <w:r>
        <w:t>RETRAIT DU RÉGULATEUR DE LIQUIDE DE REFROIDISSEMENT (THERMOSTAT)</w:t>
      </w:r>
    </w:p>
    <w:p w14:paraId="4590D919" w14:textId="77777777" w:rsidR="00C75E32" w:rsidRDefault="00C75E32" w:rsidP="00B50211">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60E56082" w14:textId="77777777" w:rsidR="00C75E32" w:rsidRDefault="00C75E32" w:rsidP="00B50211">
      <w:pPr>
        <w:spacing w:after="499" w:line="265" w:lineRule="auto"/>
        <w:ind w:left="1977"/>
      </w:pPr>
      <w:r>
        <w:rPr>
          <w:rFonts w:ascii="Calibri" w:eastAsia="Calibri" w:hAnsi="Calibri" w:cs="Calibri"/>
          <w:noProof/>
          <w:sz w:val="22"/>
        </w:rPr>
        <mc:AlternateContent>
          <mc:Choice Requires="wpg">
            <w:drawing>
              <wp:inline distT="0" distB="0" distL="0" distR="0" wp14:anchorId="714D2888" wp14:editId="3818DEAB">
                <wp:extent cx="47669" cy="47675"/>
                <wp:effectExtent l="0" t="0" r="0" b="0"/>
                <wp:docPr id="51529" name="Group 51529"/>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2183" name="Shape 2183"/>
                        <wps:cNvSpPr/>
                        <wps:spPr>
                          <a:xfrm>
                            <a:off x="0" y="0"/>
                            <a:ext cx="47669" cy="47675"/>
                          </a:xfrm>
                          <a:custGeom>
                            <a:avLst/>
                            <a:gdLst/>
                            <a:ahLst/>
                            <a:cxnLst/>
                            <a:rect l="0" t="0" r="0" b="0"/>
                            <a:pathLst>
                              <a:path w="47669" h="47675">
                                <a:moveTo>
                                  <a:pt x="23834" y="0"/>
                                </a:moveTo>
                                <a:cubicBezTo>
                                  <a:pt x="39724" y="0"/>
                                  <a:pt x="47669" y="7987"/>
                                  <a:pt x="47669" y="23813"/>
                                </a:cubicBezTo>
                                <a:cubicBezTo>
                                  <a:pt x="47669" y="39688"/>
                                  <a:pt x="39724" y="47675"/>
                                  <a:pt x="23834" y="47675"/>
                                </a:cubicBezTo>
                                <a:cubicBezTo>
                                  <a:pt x="7945" y="47675"/>
                                  <a:pt x="0" y="39688"/>
                                  <a:pt x="0" y="23813"/>
                                </a:cubicBezTo>
                                <a:cubicBezTo>
                                  <a:pt x="0" y="798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4ACF5C" id="Group 51529"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">
                <v:shape id="Shape 2183"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" path="m23834,c39724,,47669,7987,47669,23813v,15875,-7945,23862,-23835,23862c7945,47675,,39688,,23813,,7987,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5AB43F8E" w14:textId="77777777" w:rsidR="00C75E32" w:rsidRDefault="00C75E32" w:rsidP="00B50211">
      <w:pPr>
        <w:ind w:left="10" w:right="13"/>
      </w:pPr>
      <w:r>
        <w:lastRenderedPageBreak/>
        <w:t>→ Laissez le liquide refroidir.</w:t>
      </w:r>
    </w:p>
    <w:p w14:paraId="4FF70CBE" w14:textId="77777777" w:rsidR="00C75E32" w:rsidRDefault="00C75E32" w:rsidP="00B50211">
      <w:pPr>
        <w:spacing w:after="265"/>
        <w:ind w:left="10" w:right="13"/>
      </w:pPr>
      <w:r>
        <w:t>→ Portez un équipement de protection individuelle.</w:t>
      </w:r>
    </w:p>
    <w:p w14:paraId="53B0ACEA" w14:textId="77777777" w:rsidR="00C75E32" w:rsidRDefault="00C75E32" w:rsidP="00B50211">
      <w:pPr>
        <w:tabs>
          <w:tab w:val="center" w:pos="2394"/>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5EE87E3C" w14:textId="77777777" w:rsidR="00C75E32" w:rsidRDefault="00C75E32" w:rsidP="00BE52B1">
      <w:pPr>
        <w:spacing w:after="499" w:line="265" w:lineRule="auto"/>
        <w:ind w:left="1977"/>
      </w:pPr>
      <w:r>
        <w:rPr>
          <w:rFonts w:ascii="Calibri" w:eastAsia="Calibri" w:hAnsi="Calibri" w:cs="Calibri"/>
          <w:noProof/>
          <w:sz w:val="22"/>
        </w:rPr>
        <mc:AlternateContent>
          <mc:Choice Requires="wpg">
            <w:drawing>
              <wp:inline distT="0" distB="0" distL="0" distR="0" wp14:anchorId="7D66C582" wp14:editId="6AB40D7A">
                <wp:extent cx="47669" cy="47675"/>
                <wp:effectExtent l="0" t="0" r="0" b="0"/>
                <wp:docPr id="51530" name="Group 51530"/>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2190" name="Shape 2190"/>
                        <wps:cNvSpPr/>
                        <wps:spPr>
                          <a:xfrm>
                            <a:off x="0" y="0"/>
                            <a:ext cx="47669" cy="47675"/>
                          </a:xfrm>
                          <a:custGeom>
                            <a:avLst/>
                            <a:gdLst/>
                            <a:ahLst/>
                            <a:cxnLst/>
                            <a:rect l="0" t="0" r="0" b="0"/>
                            <a:pathLst>
                              <a:path w="47669" h="47675">
                                <a:moveTo>
                                  <a:pt x="23834" y="0"/>
                                </a:moveTo>
                                <a:cubicBezTo>
                                  <a:pt x="39724" y="0"/>
                                  <a:pt x="47669" y="7987"/>
                                  <a:pt x="47669" y="23862"/>
                                </a:cubicBezTo>
                                <a:cubicBezTo>
                                  <a:pt x="47669" y="39688"/>
                                  <a:pt x="39724" y="47675"/>
                                  <a:pt x="23834" y="47675"/>
                                </a:cubicBezTo>
                                <a:cubicBezTo>
                                  <a:pt x="7945" y="47675"/>
                                  <a:pt x="0" y="39688"/>
                                  <a:pt x="0" y="23862"/>
                                </a:cubicBezTo>
                                <a:cubicBezTo>
                                  <a:pt x="0" y="798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C2C1B5" id="Group 51530"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v5UvhLACAAAxBwAADgAAAAAAAAAA&#10;AAAAAAAuAgAAZHJzL2Uyb0RvYy54bWxQSwECLQAUAAYACAAAACEAFQBtXdgAAAABAQAADwAAAAAA&#10;AAAAAAAAAAAKBQAAZHJzL2Rvd25yZXYueG1sUEsFBgAAAAAEAAQA8wAAAA8GAAAAAA==&#10;">
                <v:shape id="Shape 2190"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" path="m23834,c39724,,47669,7987,47669,23862v,15826,-7945,23813,-23835,23813c7945,47675,,39688,,23862,,7987,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de brûlures chimiques</w:t>
      </w:r>
    </w:p>
    <w:p w14:paraId="183FB7B7" w14:textId="77777777" w:rsidR="00C75E32" w:rsidRDefault="00C75E32" w:rsidP="00BE52B1">
      <w:pPr>
        <w:ind w:left="10" w:right="13"/>
      </w:pPr>
      <w:r>
        <w:t>→ Éviter tout contact avec le liquide caustique.</w:t>
      </w:r>
    </w:p>
    <w:p w14:paraId="5F779AE1" w14:textId="77777777" w:rsidR="00C75E32" w:rsidRDefault="00C75E32" w:rsidP="00BE52B1">
      <w:pPr>
        <w:ind w:left="10" w:right="13"/>
      </w:pPr>
      <w:r>
        <w:t>→ Portez un équipement de protection individuelle.</w:t>
      </w:r>
    </w:p>
    <w:p w14:paraId="0A7D9ACF" w14:textId="77777777" w:rsidR="00C75E32" w:rsidRDefault="00C75E32" w:rsidP="00BE52B1">
      <w:pPr>
        <w:ind w:left="10" w:right="13"/>
      </w:pPr>
      <w:r>
        <w:t>→ S'assurer qu'il y a une bonne ventilation.</w:t>
      </w:r>
    </w:p>
    <w:p w14:paraId="0FA8AE5A" w14:textId="77777777" w:rsidR="00C75E32" w:rsidRDefault="00C75E32" w:rsidP="00BE52B1">
      <w:pPr>
        <w:ind w:left="10" w:right="13"/>
      </w:pPr>
      <w:r>
        <w:t>→ Si vous entrez en contact, laver immédiatement à l'eau tiède et contacter un médecin si nécessaire.</w:t>
      </w:r>
    </w:p>
    <w:p w14:paraId="55355A2E" w14:textId="77777777" w:rsidR="00C75E32" w:rsidRDefault="00C75E32" w:rsidP="00C75E32">
      <w:pPr>
        <w:numPr>
          <w:ilvl w:val="0"/>
          <w:numId w:val="140"/>
        </w:numPr>
        <w:spacing w:after="55"/>
        <w:ind w:left="600" w:right="13" w:hanging="240"/>
      </w:pPr>
      <w:r>
        <w:t xml:space="preserve">Desserrer la pince à ressort </w:t>
      </w:r>
      <w:proofErr w:type="gramStart"/>
      <w:r>
        <w:t>1 ,</w:t>
      </w:r>
      <w:proofErr w:type="gramEnd"/>
      <w:r>
        <w:t xml:space="preserve"> puis desserrer et retirer le tuyau 2.</w:t>
      </w:r>
    </w:p>
    <w:p w14:paraId="7AD18C58" w14:textId="77777777" w:rsidR="00C75E32" w:rsidRDefault="00C75E32" w:rsidP="00C75E32">
      <w:pPr>
        <w:numPr>
          <w:ilvl w:val="0"/>
          <w:numId w:val="140"/>
        </w:numPr>
        <w:ind w:left="600" w:right="13" w:hanging="240"/>
      </w:pPr>
      <w:r>
        <w:t xml:space="preserve">Retirez le boîtier du thermostat en dévissant les quatre flèches des vis </w:t>
      </w:r>
      <w:proofErr w:type="spellStart"/>
      <w:r>
        <w:t>Torx</w:t>
      </w:r>
      <w:proofErr w:type="spellEnd"/>
      <w:r>
        <w:t xml:space="preserve"> (M6 x 20).</w:t>
      </w:r>
    </w:p>
    <w:p w14:paraId="540212EA" w14:textId="77777777" w:rsidR="00C75E32" w:rsidRDefault="00C75E32" w:rsidP="00BE52B1">
      <w:pPr>
        <w:spacing w:after="236" w:line="259" w:lineRule="auto"/>
        <w:ind w:left="3033" w:firstLine="0"/>
      </w:pPr>
      <w:r>
        <w:rPr>
          <w:noProof/>
        </w:rPr>
        <w:drawing>
          <wp:inline distT="0" distB="0" distL="0" distR="0" wp14:anchorId="1875E7E6" wp14:editId="7E4E2F94">
            <wp:extent cx="3384514" cy="2774349"/>
            <wp:effectExtent l="0" t="0" r="0" b="0"/>
            <wp:docPr id="2218" name="Picture 2218"/>
            <wp:cNvGraphicFramePr/>
            <a:graphic xmlns:a="http://schemas.openxmlformats.org/drawingml/2006/main">
              <a:graphicData uri="http://schemas.openxmlformats.org/drawingml/2006/picture">
                <pic:pic xmlns:pic="http://schemas.openxmlformats.org/drawingml/2006/picture">
                  <pic:nvPicPr>
                    <pic:cNvPr id="2218" name="Picture 2218"/>
                    <pic:cNvPicPr/>
                  </pic:nvPicPr>
                  <pic:blipFill>
                    <a:blip r:embed="rId113"/>
                    <a:stretch>
                      <a:fillRect/>
                    </a:stretch>
                  </pic:blipFill>
                  <pic:spPr>
                    <a:xfrm>
                      <a:off x="0" y="0"/>
                      <a:ext cx="3384514" cy="2774349"/>
                    </a:xfrm>
                    <a:prstGeom prst="rect">
                      <a:avLst/>
                    </a:prstGeom>
                  </pic:spPr>
                </pic:pic>
              </a:graphicData>
            </a:graphic>
          </wp:inline>
        </w:drawing>
      </w:r>
    </w:p>
    <w:p w14:paraId="6E9C7A17" w14:textId="77777777" w:rsidR="00C75E32" w:rsidRDefault="00CD2619" w:rsidP="00BE52B1">
      <w:pPr>
        <w:spacing w:after="214" w:line="259" w:lineRule="auto"/>
        <w:ind w:left="596" w:right="3438"/>
      </w:pPr>
      <w:hyperlink r:id="rId114">
        <w:r w:rsidR="00C75E32">
          <w:rPr>
            <w:color w:val="000080"/>
            <w:u w:val="single" w:color="000080"/>
          </w:rPr>
          <w:t xml:space="preserve">Fig. 98 : Localisation de la pince à ressort et du boîtier </w:t>
        </w:r>
      </w:hyperlink>
      <w:r w:rsidR="00C75E32">
        <w:t>du thermostat avec l'aimable autorisation de PORSCHE CARS NORTH AMERICA, INC.</w:t>
      </w:r>
    </w:p>
    <w:p w14:paraId="0404B174" w14:textId="77777777" w:rsidR="00C75E32" w:rsidRDefault="00C75E32" w:rsidP="00C75E32">
      <w:pPr>
        <w:numPr>
          <w:ilvl w:val="0"/>
          <w:numId w:val="140"/>
        </w:numPr>
        <w:spacing w:after="0"/>
        <w:ind w:left="600" w:right="13" w:hanging="240"/>
      </w:pPr>
      <w:r>
        <w:t>Positionnez l'aide spéciale à l'assemblage de l'outil 9627 et démontez le thermostat 1 en appuyant et en tournant simultanément.</w:t>
      </w:r>
    </w:p>
    <w:p w14:paraId="43187499" w14:textId="77777777" w:rsidR="00C75E32" w:rsidRDefault="00C75E32" w:rsidP="00BE52B1">
      <w:pPr>
        <w:spacing w:after="236" w:line="259" w:lineRule="auto"/>
        <w:ind w:left="2672" w:firstLine="0"/>
      </w:pPr>
      <w:r>
        <w:rPr>
          <w:noProof/>
        </w:rPr>
        <w:lastRenderedPageBreak/>
        <w:drawing>
          <wp:inline distT="0" distB="0" distL="0" distR="0" wp14:anchorId="1884367B" wp14:editId="232ACDF3">
            <wp:extent cx="3842139" cy="3155702"/>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115"/>
                    <a:stretch>
                      <a:fillRect/>
                    </a:stretch>
                  </pic:blipFill>
                  <pic:spPr>
                    <a:xfrm>
                      <a:off x="0" y="0"/>
                      <a:ext cx="3842139" cy="3155702"/>
                    </a:xfrm>
                    <a:prstGeom prst="rect">
                      <a:avLst/>
                    </a:prstGeom>
                  </pic:spPr>
                </pic:pic>
              </a:graphicData>
            </a:graphic>
          </wp:inline>
        </w:drawing>
      </w:r>
    </w:p>
    <w:p w14:paraId="1C3DFA09" w14:textId="77777777" w:rsidR="00C75E32" w:rsidRDefault="00CD2619" w:rsidP="00BE52B1">
      <w:pPr>
        <w:spacing w:after="3" w:line="259" w:lineRule="auto"/>
        <w:ind w:left="596" w:right="3438"/>
      </w:pPr>
      <w:hyperlink r:id="rId116">
        <w:r w:rsidR="00C75E32">
          <w:rPr>
            <w:color w:val="000080"/>
            <w:u w:val="single" w:color="000080"/>
          </w:rPr>
          <w:t>Figue. 99 : Identification du thermostat</w:t>
        </w:r>
      </w:hyperlink>
    </w:p>
    <w:p w14:paraId="10ADE6B1" w14:textId="77777777" w:rsidR="00C75E32" w:rsidRDefault="00C75E32" w:rsidP="00BE52B1">
      <w:pPr>
        <w:ind w:right="13"/>
      </w:pPr>
      <w:r>
        <w:t>Avec l'aimable autorisation de PORSCHE CARS NORTH AMERICA, INC.</w:t>
      </w:r>
    </w:p>
    <w:p w14:paraId="7A77C959" w14:textId="77777777" w:rsidR="00C75E32" w:rsidRDefault="00C75E32" w:rsidP="00BE52B1">
      <w:pPr>
        <w:pStyle w:val="Titre1"/>
        <w:ind w:left="-5"/>
      </w:pPr>
      <w:r>
        <w:t>INSTALLATION D'UN RÉGULATEUR DE LIQUIDE DE REFROIDISSEMENT (THERMOSTAT)</w:t>
      </w:r>
    </w:p>
    <w:p w14:paraId="60744C3F" w14:textId="77777777" w:rsidR="00C75E32" w:rsidRDefault="00C75E32" w:rsidP="00C75E32">
      <w:pPr>
        <w:numPr>
          <w:ilvl w:val="0"/>
          <w:numId w:val="141"/>
        </w:numPr>
        <w:spacing w:after="55"/>
        <w:ind w:left="600" w:right="13" w:hanging="240"/>
      </w:pPr>
      <w:r>
        <w:t>Retirez délicatement les restes de joint des faces d'étanchéité. N'utilisez pas d'outils tranchants.</w:t>
      </w:r>
    </w:p>
    <w:p w14:paraId="689E02E6" w14:textId="77777777" w:rsidR="00C75E32" w:rsidRDefault="00C75E32" w:rsidP="00C75E32">
      <w:pPr>
        <w:numPr>
          <w:ilvl w:val="0"/>
          <w:numId w:val="141"/>
        </w:numPr>
        <w:spacing w:after="55"/>
        <w:ind w:left="600" w:right="13" w:hanging="240"/>
      </w:pPr>
      <w:r>
        <w:t xml:space="preserve">Ajuster le thermostat à l'aide de l'aide à l'assemblage </w:t>
      </w:r>
      <w:proofErr w:type="gramStart"/>
      <w:r>
        <w:t>9627 .</w:t>
      </w:r>
      <w:proofErr w:type="gramEnd"/>
    </w:p>
    <w:p w14:paraId="10E20E9E" w14:textId="77777777" w:rsidR="00C75E32" w:rsidRDefault="00C75E32" w:rsidP="00C75E32">
      <w:pPr>
        <w:numPr>
          <w:ilvl w:val="0"/>
          <w:numId w:val="141"/>
        </w:numPr>
        <w:spacing w:after="59"/>
        <w:ind w:left="600" w:right="13" w:hanging="240"/>
      </w:pPr>
      <w:r>
        <w:t xml:space="preserve">Installez le boîtier du thermostat avec un nouveau joint en vissant les quatre flèches des vis </w:t>
      </w:r>
      <w:proofErr w:type="spellStart"/>
      <w:r>
        <w:t>Torx</w:t>
      </w:r>
      <w:proofErr w:type="spellEnd"/>
      <w:r>
        <w:t xml:space="preserve"> (M6 x 20) et en serrant uniformément. → Couple de serrage : 7,5 </w:t>
      </w:r>
      <w:proofErr w:type="spellStart"/>
      <w:r>
        <w:t>ftlb</w:t>
      </w:r>
      <w:proofErr w:type="spellEnd"/>
      <w:proofErr w:type="gramStart"/>
      <w:r>
        <w:t>. .</w:t>
      </w:r>
      <w:proofErr w:type="gramEnd"/>
    </w:p>
    <w:p w14:paraId="4B578DCD" w14:textId="77777777" w:rsidR="00C75E32" w:rsidRDefault="00C75E32" w:rsidP="00C75E32">
      <w:pPr>
        <w:numPr>
          <w:ilvl w:val="0"/>
          <w:numId w:val="141"/>
        </w:numPr>
        <w:ind w:left="600" w:right="13" w:hanging="240"/>
      </w:pPr>
      <w:r>
        <w:t xml:space="preserve">Enduisez l'intérieur du tuyau de liquide de refroidissement 2 avec </w:t>
      </w:r>
      <w:proofErr w:type="spellStart"/>
      <w:r>
        <w:t>Kluber</w:t>
      </w:r>
      <w:proofErr w:type="spellEnd"/>
      <w:r>
        <w:t xml:space="preserve"> Plus (disponible dans le catalogue de pièces Porsche) et poussez sur la pièce de raccordement du boîtier. Positionner la pince à bande de ressort </w:t>
      </w:r>
      <w:proofErr w:type="gramStart"/>
      <w:r>
        <w:t>1 .</w:t>
      </w:r>
      <w:proofErr w:type="gramEnd"/>
    </w:p>
    <w:p w14:paraId="78E7D978" w14:textId="77777777" w:rsidR="00C75E32" w:rsidRDefault="00C75E32" w:rsidP="00BE52B1">
      <w:pPr>
        <w:spacing w:after="236" w:line="259" w:lineRule="auto"/>
        <w:ind w:left="3033" w:firstLine="0"/>
      </w:pPr>
      <w:r>
        <w:rPr>
          <w:noProof/>
        </w:rPr>
        <w:drawing>
          <wp:inline distT="0" distB="0" distL="0" distR="0" wp14:anchorId="3C2B9EC5" wp14:editId="7076CDF2">
            <wp:extent cx="3384514" cy="2831552"/>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117"/>
                    <a:stretch>
                      <a:fillRect/>
                    </a:stretch>
                  </pic:blipFill>
                  <pic:spPr>
                    <a:xfrm>
                      <a:off x="0" y="0"/>
                      <a:ext cx="3384514" cy="2831552"/>
                    </a:xfrm>
                    <a:prstGeom prst="rect">
                      <a:avLst/>
                    </a:prstGeom>
                  </pic:spPr>
                </pic:pic>
              </a:graphicData>
            </a:graphic>
          </wp:inline>
        </w:drawing>
      </w:r>
    </w:p>
    <w:p w14:paraId="718ED54A" w14:textId="77777777" w:rsidR="00C75E32" w:rsidRDefault="00CD2619" w:rsidP="00BE52B1">
      <w:pPr>
        <w:spacing w:after="214" w:line="259" w:lineRule="auto"/>
        <w:ind w:left="596" w:right="3438"/>
      </w:pPr>
      <w:hyperlink r:id="rId118">
        <w:r w:rsidR="00C75E32">
          <w:rPr>
            <w:color w:val="000080"/>
            <w:u w:val="single" w:color="000080"/>
          </w:rPr>
          <w:t xml:space="preserve">Fig. 100 : Localisation de la pince à ressort et du boîtier du thermostat </w:t>
        </w:r>
      </w:hyperlink>
      <w:r w:rsidR="00C75E32">
        <w:t>avec l'aimable autorisation de PORSCHE CARS NORTH AMERICA, INC.</w:t>
      </w:r>
    </w:p>
    <w:p w14:paraId="0F996C1A" w14:textId="77777777" w:rsidR="00C75E32" w:rsidRDefault="00C75E32" w:rsidP="00BE52B1">
      <w:pPr>
        <w:pStyle w:val="Titre1"/>
        <w:ind w:left="-5"/>
      </w:pPr>
      <w:r>
        <w:lastRenderedPageBreak/>
        <w:t>TRAVAUX SUBSÉQUENTS POUR L'INSTALLATION D'UN RÉGULATEUR DE LIQUIDE DE REFROIDISSEMENT (THERMOSTAT)</w:t>
      </w:r>
    </w:p>
    <w:p w14:paraId="0BD4CA6F" w14:textId="77777777" w:rsidR="00C75E32" w:rsidRDefault="00C75E32" w:rsidP="00C75E32">
      <w:pPr>
        <w:numPr>
          <w:ilvl w:val="0"/>
          <w:numId w:val="142"/>
        </w:numPr>
        <w:spacing w:after="55"/>
        <w:ind w:left="600" w:right="13" w:hanging="240"/>
      </w:pPr>
      <w:r>
        <w:t xml:space="preserve">Remplissez le liquide de refroidissement et purgez le </w:t>
      </w:r>
      <w:proofErr w:type="gramStart"/>
      <w:r>
        <w:t>système  de</w:t>
      </w:r>
      <w:proofErr w:type="gramEnd"/>
      <w:r>
        <w:t xml:space="preserve"> refroidissement → </w:t>
      </w:r>
      <w:r>
        <w:rPr>
          <w:color w:val="008000"/>
          <w:u w:val="single" w:color="008000"/>
        </w:rPr>
        <w:t>le liquide de refroidissement de remplissage</w:t>
      </w:r>
      <w:r>
        <w:t>.</w:t>
      </w:r>
    </w:p>
    <w:p w14:paraId="7DBB3E73" w14:textId="77777777" w:rsidR="00C75E32" w:rsidRDefault="00C75E32" w:rsidP="00C75E32">
      <w:pPr>
        <w:numPr>
          <w:ilvl w:val="0"/>
          <w:numId w:val="143"/>
        </w:numPr>
        <w:spacing w:after="295"/>
        <w:ind w:left="600" w:right="13" w:hanging="240"/>
      </w:pPr>
      <w:r>
        <w:t xml:space="preserve">Installez le couvercle de soubassement arrière → Retrait du couvercle pour le soubassement arrière </w:t>
      </w:r>
      <w:hyperlink r:id="rId119" w:anchor="S04798104652014112900000"/>
      <w:r>
        <w:t xml:space="preserve"> .</w:t>
      </w:r>
    </w:p>
    <w:p w14:paraId="1357C9C6" w14:textId="77777777" w:rsidR="00C75E32" w:rsidRDefault="00C75E32" w:rsidP="003C00D0">
      <w:pPr>
        <w:spacing w:after="13"/>
        <w:ind w:left="-5"/>
      </w:pPr>
      <w:r>
        <w:rPr>
          <w:color w:val="0000FF"/>
          <w:sz w:val="30"/>
        </w:rPr>
        <w:t>WM 195819 RETRAIT ET INSTALLATION DU RÉGULATEUR DE LIQUIDE DE REFROIDISSEMENT</w:t>
      </w:r>
    </w:p>
    <w:p w14:paraId="29E47E7B" w14:textId="77777777" w:rsidR="00C75E32" w:rsidRDefault="00C75E32" w:rsidP="003C00D0">
      <w:pPr>
        <w:spacing w:after="13"/>
        <w:ind w:left="-5"/>
      </w:pPr>
      <w:r>
        <w:rPr>
          <w:color w:val="0000FF"/>
          <w:sz w:val="30"/>
        </w:rPr>
        <w:t>(SAUF CAYMAN S « PORSCHE DESIGN EDITION 1 », CAYMAN S SPORT, BOXSTER LIM. ED. « ORANGE », BOXSTER S LIM. ED. « ORANGE »,</w:t>
      </w:r>
    </w:p>
    <w:p w14:paraId="3DD50E73" w14:textId="77777777" w:rsidR="00C75E32" w:rsidRDefault="00C75E32" w:rsidP="003C00D0">
      <w:pPr>
        <w:spacing w:after="13"/>
        <w:ind w:left="-5"/>
      </w:pPr>
      <w:r>
        <w:rPr>
          <w:color w:val="0000FF"/>
          <w:sz w:val="30"/>
        </w:rPr>
        <w:t>BOXSTER S « RS 60 SPYDER », BOXSTER « SPORT EDITION ». BOXSTER S</w:t>
      </w:r>
    </w:p>
    <w:p w14:paraId="31981C7B" w14:textId="77777777" w:rsidR="00C75E32" w:rsidRDefault="00C75E32" w:rsidP="003C00D0">
      <w:pPr>
        <w:spacing w:after="163"/>
        <w:ind w:left="-5"/>
      </w:pPr>
      <w:r>
        <w:rPr>
          <w:color w:val="0000FF"/>
          <w:sz w:val="30"/>
        </w:rPr>
        <w:t>« SPORT EDITION » &amp; BOXSTER S « PORSCHE DESIGN EDITION 2 »)</w:t>
      </w:r>
    </w:p>
    <w:p w14:paraId="33897832" w14:textId="77777777" w:rsidR="00C75E32" w:rsidRDefault="00C75E32" w:rsidP="003C00D0">
      <w:pPr>
        <w:pStyle w:val="Titre1"/>
        <w:spacing w:after="255"/>
        <w:ind w:left="-5"/>
      </w:pPr>
      <w:r>
        <w:t>TRAVAUX PRÉLIMINAIRES</w:t>
      </w:r>
    </w:p>
    <w:p w14:paraId="3BD4E404" w14:textId="77777777" w:rsidR="00C75E32" w:rsidRDefault="00C75E32" w:rsidP="003C00D0">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713C3CB9" w14:textId="77777777" w:rsidR="00C75E32" w:rsidRDefault="00C75E32" w:rsidP="003C00D0">
      <w:pPr>
        <w:spacing w:after="499" w:line="265" w:lineRule="auto"/>
        <w:ind w:left="1977"/>
      </w:pPr>
      <w:r>
        <w:rPr>
          <w:rFonts w:ascii="Calibri" w:eastAsia="Calibri" w:hAnsi="Calibri" w:cs="Calibri"/>
          <w:noProof/>
          <w:sz w:val="22"/>
        </w:rPr>
        <mc:AlternateContent>
          <mc:Choice Requires="wpg">
            <w:drawing>
              <wp:inline distT="0" distB="0" distL="0" distR="0" wp14:anchorId="3A0FB8DC" wp14:editId="083390BD">
                <wp:extent cx="47669" cy="47675"/>
                <wp:effectExtent l="0" t="0" r="0" b="0"/>
                <wp:docPr id="52842" name="Group 52842"/>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2307" name="Shape 2307"/>
                        <wps:cNvSpPr/>
                        <wps:spPr>
                          <a:xfrm>
                            <a:off x="0" y="0"/>
                            <a:ext cx="47669" cy="47675"/>
                          </a:xfrm>
                          <a:custGeom>
                            <a:avLst/>
                            <a:gdLst/>
                            <a:ahLst/>
                            <a:cxnLst/>
                            <a:rect l="0" t="0" r="0" b="0"/>
                            <a:pathLst>
                              <a:path w="47669" h="47675">
                                <a:moveTo>
                                  <a:pt x="23834" y="0"/>
                                </a:moveTo>
                                <a:cubicBezTo>
                                  <a:pt x="39724" y="0"/>
                                  <a:pt x="47669" y="7938"/>
                                  <a:pt x="47669" y="23813"/>
                                </a:cubicBezTo>
                                <a:cubicBezTo>
                                  <a:pt x="47669" y="39688"/>
                                  <a:pt x="39724" y="47675"/>
                                  <a:pt x="23834" y="47675"/>
                                </a:cubicBezTo>
                                <a:cubicBezTo>
                                  <a:pt x="7945" y="47675"/>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BBA31E" id="Group 52842"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DnG+x/rwIAADEHAAAOAAAAAAAAAAAA&#10;AAAAAC4CAABkcnMvZTJvRG9jLnhtbFBLAQItABQABgAIAAAAIQAVAG1d2AAAAAEBAAAPAAAAAAAA&#10;AAAAAAAAAAkFAABkcnMvZG93bnJldi54bWxQSwUGAAAAAAQABADzAAAADgYAAAAA&#10;">
                <v:shape id="Shape 2307"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" path="m23834,c39724,,47669,7938,47669,23813v,15875,-7945,23862,-23835,23862c7945,47675,,39688,,23813,,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2EF28C27" w14:textId="77777777" w:rsidR="00C75E32" w:rsidRDefault="00C75E32" w:rsidP="003C00D0">
      <w:pPr>
        <w:ind w:left="10" w:right="13"/>
      </w:pPr>
      <w:r>
        <w:t>→ Laissez le liquide refroidir.</w:t>
      </w:r>
    </w:p>
    <w:p w14:paraId="29F79341" w14:textId="77777777" w:rsidR="00C75E32" w:rsidRDefault="00C75E32" w:rsidP="003C00D0">
      <w:pPr>
        <w:spacing w:after="265"/>
        <w:ind w:left="10" w:right="13"/>
      </w:pPr>
      <w:r>
        <w:t>→ Portez un équipement de protection individuelle.</w:t>
      </w:r>
    </w:p>
    <w:p w14:paraId="19D8EB59" w14:textId="77777777" w:rsidR="00C75E32" w:rsidRDefault="00C75E32" w:rsidP="003C00D0">
      <w:pPr>
        <w:tabs>
          <w:tab w:val="center" w:pos="2554"/>
        </w:tabs>
        <w:spacing w:after="214" w:line="265" w:lineRule="auto"/>
        <w:ind w:left="0" w:firstLine="0"/>
      </w:pPr>
      <w:r>
        <w:rPr>
          <w:rFonts w:ascii="Arial" w:eastAsia="Arial" w:hAnsi="Arial" w:cs="Arial"/>
          <w:shd w:val="clear" w:color="auto" w:fill="FFFF00"/>
        </w:rPr>
        <w:t>ATTENTION :</w:t>
      </w:r>
      <w:r>
        <w:rPr>
          <w:rFonts w:ascii="Arial" w:eastAsia="Arial" w:hAnsi="Arial" w:cs="Arial"/>
          <w:shd w:val="clear" w:color="auto" w:fill="FFFF00"/>
        </w:rPr>
        <w:tab/>
      </w:r>
      <w:r>
        <w:rPr>
          <w:rFonts w:ascii="Arial" w:eastAsia="Arial" w:hAnsi="Arial" w:cs="Arial"/>
        </w:rPr>
        <w:t>Composants chauds</w:t>
      </w:r>
    </w:p>
    <w:p w14:paraId="31C97ACB" w14:textId="77777777" w:rsidR="00C75E32" w:rsidRDefault="00C75E32" w:rsidP="003C00D0">
      <w:pPr>
        <w:spacing w:after="499" w:line="265" w:lineRule="auto"/>
        <w:ind w:left="1977"/>
      </w:pPr>
      <w:r>
        <w:rPr>
          <w:rFonts w:ascii="Calibri" w:eastAsia="Calibri" w:hAnsi="Calibri" w:cs="Calibri"/>
          <w:noProof/>
          <w:sz w:val="22"/>
        </w:rPr>
        <mc:AlternateContent>
          <mc:Choice Requires="wpg">
            <w:drawing>
              <wp:inline distT="0" distB="0" distL="0" distR="0" wp14:anchorId="3D445AB5" wp14:editId="0258A680">
                <wp:extent cx="47669" cy="47675"/>
                <wp:effectExtent l="0" t="0" r="0" b="0"/>
                <wp:docPr id="52843" name="Group 52843"/>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2314" name="Shape 2314"/>
                        <wps:cNvSpPr/>
                        <wps:spPr>
                          <a:xfrm>
                            <a:off x="0" y="0"/>
                            <a:ext cx="47669" cy="47675"/>
                          </a:xfrm>
                          <a:custGeom>
                            <a:avLst/>
                            <a:gdLst/>
                            <a:ahLst/>
                            <a:cxnLst/>
                            <a:rect l="0" t="0" r="0" b="0"/>
                            <a:pathLst>
                              <a:path w="47669" h="47675">
                                <a:moveTo>
                                  <a:pt x="23834" y="0"/>
                                </a:moveTo>
                                <a:cubicBezTo>
                                  <a:pt x="39724" y="0"/>
                                  <a:pt x="47669" y="7938"/>
                                  <a:pt x="47669" y="23813"/>
                                </a:cubicBezTo>
                                <a:cubicBezTo>
                                  <a:pt x="47669" y="39688"/>
                                  <a:pt x="39724" y="47675"/>
                                  <a:pt x="23834" y="47675"/>
                                </a:cubicBezTo>
                                <a:cubicBezTo>
                                  <a:pt x="7945" y="47675"/>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9A7921" id="Group 52843"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DVfw0erwIAADEHAAAOAAAAAAAAAAAA&#10;AAAAAC4CAABkcnMvZTJvRG9jLnhtbFBLAQItABQABgAIAAAAIQAVAG1d2AAAAAEBAAAPAAAAAAAA&#10;AAAAAAAAAAkFAABkcnMvZG93bnJldi54bWxQSwUGAAAAAAQABADzAAAADgYAAAAA&#10;">
                <v:shape id="Shape 2314"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" path="m23834,c39724,,47669,7938,47669,23813v,15875,-7945,23862,-23835,23862c7945,47675,,39688,,23813,,7938,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Risque de brûlures</w:t>
      </w:r>
    </w:p>
    <w:p w14:paraId="19787FD6" w14:textId="77777777" w:rsidR="00C75E32" w:rsidRDefault="00C75E32" w:rsidP="003C00D0">
      <w:pPr>
        <w:ind w:left="10" w:right="13"/>
      </w:pPr>
      <w:r>
        <w:t>→ Laissez refroidir les composants chauds.</w:t>
      </w:r>
    </w:p>
    <w:p w14:paraId="3ECCF029" w14:textId="77777777" w:rsidR="00C75E32" w:rsidRDefault="00C75E32" w:rsidP="003C00D0">
      <w:pPr>
        <w:ind w:left="10" w:right="13"/>
      </w:pPr>
      <w:r>
        <w:t>→ Portez un équipement de protection individuelle.</w:t>
      </w:r>
    </w:p>
    <w:p w14:paraId="5726304E" w14:textId="77777777" w:rsidR="00C75E32" w:rsidRDefault="00C75E32" w:rsidP="00C75E32">
      <w:pPr>
        <w:numPr>
          <w:ilvl w:val="0"/>
          <w:numId w:val="144"/>
        </w:numPr>
        <w:spacing w:after="55"/>
        <w:ind w:left="600" w:right="13" w:hanging="240"/>
      </w:pPr>
      <w:r>
        <w:t>Retirez le couvercle de la paroi arrière. → Retrait du couvercle de la paroi arrière</w:t>
      </w:r>
      <w:hyperlink r:id="rId120" w:anchor="S11410820682014112900000">
        <w:r>
          <w:rPr>
            <w:color w:val="008000"/>
            <w:u w:val="single" w:color="008000"/>
          </w:rPr>
          <w:t xml:space="preserve"> .</w:t>
        </w:r>
      </w:hyperlink>
      <w:r>
        <w:t xml:space="preserve">  </w:t>
      </w:r>
    </w:p>
    <w:p w14:paraId="6F181140" w14:textId="77777777" w:rsidR="00C75E32" w:rsidRDefault="00C75E32" w:rsidP="00C75E32">
      <w:pPr>
        <w:numPr>
          <w:ilvl w:val="0"/>
          <w:numId w:val="144"/>
        </w:numPr>
        <w:spacing w:after="55"/>
        <w:ind w:left="600" w:right="13" w:hanging="240"/>
      </w:pPr>
      <w:r>
        <w:t>Retirez le couvercle du compartiment moteur. → Retrait du couvercle du compartiment moteur</w:t>
      </w:r>
      <w:hyperlink r:id="rId121" w:anchor="S42274041962014112900000">
        <w:r>
          <w:rPr>
            <w:color w:val="008000"/>
            <w:u w:val="single" w:color="008000"/>
          </w:rPr>
          <w:t xml:space="preserve"> .</w:t>
        </w:r>
      </w:hyperlink>
      <w:r>
        <w:t xml:space="preserve">  </w:t>
      </w:r>
    </w:p>
    <w:p w14:paraId="095ABA31" w14:textId="77777777" w:rsidR="00C75E32" w:rsidRDefault="00C75E32" w:rsidP="00C75E32">
      <w:pPr>
        <w:numPr>
          <w:ilvl w:val="0"/>
          <w:numId w:val="144"/>
        </w:numPr>
        <w:ind w:left="600" w:right="13" w:hanging="240"/>
      </w:pPr>
      <w:r>
        <w:t xml:space="preserve">Retirez le couvercle du régulateur de liquide de refroidissement. → Retrait du couvercle du régulateur de </w:t>
      </w:r>
      <w:proofErr w:type="gramStart"/>
      <w:r>
        <w:t>liquide</w:t>
      </w:r>
      <w:r>
        <w:rPr>
          <w:color w:val="008000"/>
          <w:u w:val="single" w:color="008000"/>
        </w:rPr>
        <w:t xml:space="preserve">  de</w:t>
      </w:r>
      <w:proofErr w:type="gramEnd"/>
      <w:r>
        <w:rPr>
          <w:color w:val="008000"/>
          <w:u w:val="single" w:color="008000"/>
        </w:rPr>
        <w:t xml:space="preserve"> </w:t>
      </w:r>
      <w:r>
        <w:t xml:space="preserve">refroidissement. </w:t>
      </w:r>
    </w:p>
    <w:p w14:paraId="78A599AD" w14:textId="77777777" w:rsidR="00C75E32" w:rsidRDefault="00C75E32" w:rsidP="003C00D0">
      <w:pPr>
        <w:pStyle w:val="Titre1"/>
        <w:ind w:left="-5"/>
      </w:pPr>
      <w:r>
        <w:t>ENLÈVEMENT</w:t>
      </w:r>
    </w:p>
    <w:p w14:paraId="040584AD" w14:textId="77777777" w:rsidR="00C75E32" w:rsidRDefault="00C75E32" w:rsidP="003C00D0">
      <w:pPr>
        <w:spacing w:after="247" w:line="259" w:lineRule="auto"/>
        <w:ind w:left="-5" w:right="7044"/>
      </w:pPr>
      <w:r>
        <w:rPr>
          <w:color w:val="228B22"/>
          <w:sz w:val="21"/>
        </w:rPr>
        <w:t>Retrait du régulateur de liquide de refroidissement</w:t>
      </w:r>
    </w:p>
    <w:p w14:paraId="62BF9A04" w14:textId="77777777" w:rsidR="00C75E32" w:rsidRDefault="00C75E32" w:rsidP="00C75E32">
      <w:pPr>
        <w:numPr>
          <w:ilvl w:val="0"/>
          <w:numId w:val="145"/>
        </w:numPr>
        <w:spacing w:after="55"/>
        <w:ind w:left="600" w:right="13" w:hanging="240"/>
      </w:pPr>
      <w:r>
        <w:t>Retirez le régulateur de liquide de refroidissement 2 du couvercle 1.</w:t>
      </w:r>
    </w:p>
    <w:p w14:paraId="6B847BFE" w14:textId="77777777" w:rsidR="00C75E32" w:rsidRDefault="00C75E32" w:rsidP="00C75E32">
      <w:pPr>
        <w:numPr>
          <w:ilvl w:val="1"/>
          <w:numId w:val="145"/>
        </w:numPr>
        <w:spacing w:after="55"/>
        <w:ind w:left="1621" w:right="13" w:hanging="420"/>
      </w:pPr>
      <w:r>
        <w:t xml:space="preserve">Retirer le sceau </w:t>
      </w:r>
      <w:proofErr w:type="gramStart"/>
      <w:r>
        <w:t>3 .</w:t>
      </w:r>
      <w:proofErr w:type="gramEnd"/>
    </w:p>
    <w:p w14:paraId="5495B8BB" w14:textId="77777777" w:rsidR="00C75E32" w:rsidRDefault="00C75E32" w:rsidP="00C75E32">
      <w:pPr>
        <w:numPr>
          <w:ilvl w:val="1"/>
          <w:numId w:val="145"/>
        </w:numPr>
        <w:spacing w:after="55"/>
        <w:ind w:left="1621" w:right="13" w:hanging="420"/>
      </w:pPr>
      <w:r>
        <w:t>Zone d'étanchéité propre du régulateur de liquide de refroidissement et du couvercle.</w:t>
      </w:r>
    </w:p>
    <w:p w14:paraId="0EDCC8B6" w14:textId="77777777" w:rsidR="00C75E32" w:rsidRDefault="00C75E32" w:rsidP="00C75E32">
      <w:pPr>
        <w:numPr>
          <w:ilvl w:val="1"/>
          <w:numId w:val="145"/>
        </w:numPr>
        <w:spacing w:after="10"/>
        <w:ind w:left="1621" w:right="13" w:hanging="420"/>
      </w:pPr>
      <w:r>
        <w:t>Installez un nouveau joint.</w:t>
      </w:r>
    </w:p>
    <w:p w14:paraId="470C9B60" w14:textId="77777777" w:rsidR="00C75E32" w:rsidRDefault="00C75E32" w:rsidP="003C00D0">
      <w:pPr>
        <w:spacing w:after="236" w:line="259" w:lineRule="auto"/>
        <w:ind w:left="2672" w:firstLine="0"/>
      </w:pPr>
      <w:r>
        <w:rPr>
          <w:noProof/>
        </w:rPr>
        <w:lastRenderedPageBreak/>
        <w:drawing>
          <wp:inline distT="0" distB="0" distL="0" distR="0" wp14:anchorId="1DF840B0" wp14:editId="57D65EA7">
            <wp:extent cx="3842139" cy="3146169"/>
            <wp:effectExtent l="0" t="0" r="0" b="0"/>
            <wp:docPr id="2374" name="Picture 2374"/>
            <wp:cNvGraphicFramePr/>
            <a:graphic xmlns:a="http://schemas.openxmlformats.org/drawingml/2006/main">
              <a:graphicData uri="http://schemas.openxmlformats.org/drawingml/2006/picture">
                <pic:pic xmlns:pic="http://schemas.openxmlformats.org/drawingml/2006/picture">
                  <pic:nvPicPr>
                    <pic:cNvPr id="2374" name="Picture 2374"/>
                    <pic:cNvPicPr/>
                  </pic:nvPicPr>
                  <pic:blipFill>
                    <a:blip r:embed="rId122"/>
                    <a:stretch>
                      <a:fillRect/>
                    </a:stretch>
                  </pic:blipFill>
                  <pic:spPr>
                    <a:xfrm>
                      <a:off x="0" y="0"/>
                      <a:ext cx="3842139" cy="3146169"/>
                    </a:xfrm>
                    <a:prstGeom prst="rect">
                      <a:avLst/>
                    </a:prstGeom>
                  </pic:spPr>
                </pic:pic>
              </a:graphicData>
            </a:graphic>
          </wp:inline>
        </w:drawing>
      </w:r>
    </w:p>
    <w:p w14:paraId="49B180A0" w14:textId="77777777" w:rsidR="00C75E32" w:rsidRDefault="00CD2619" w:rsidP="003C00D0">
      <w:pPr>
        <w:spacing w:after="3" w:line="259" w:lineRule="auto"/>
        <w:ind w:left="596" w:right="3438"/>
      </w:pPr>
      <w:hyperlink r:id="rId123">
        <w:r w:rsidR="00C75E32">
          <w:rPr>
            <w:color w:val="000080"/>
            <w:u w:val="single" w:color="000080"/>
          </w:rPr>
          <w:t xml:space="preserve">Figue. </w:t>
        </w:r>
        <w:proofErr w:type="gramStart"/>
        <w:r w:rsidR="00C75E32">
          <w:rPr>
            <w:color w:val="000080"/>
            <w:u w:val="single" w:color="000080"/>
          </w:rPr>
          <w:t>101:</w:t>
        </w:r>
        <w:proofErr w:type="gramEnd"/>
        <w:r w:rsidR="00C75E32">
          <w:rPr>
            <w:color w:val="000080"/>
            <w:u w:val="single" w:color="000080"/>
          </w:rPr>
          <w:t xml:space="preserve"> Identification du régulateur de liquide de refroidissement, du couvercle et du joint</w:t>
        </w:r>
      </w:hyperlink>
    </w:p>
    <w:p w14:paraId="39A0504B" w14:textId="77777777" w:rsidR="00C75E32" w:rsidRDefault="00C75E32" w:rsidP="003C00D0">
      <w:pPr>
        <w:ind w:right="13"/>
      </w:pPr>
      <w:r>
        <w:t>Avec l'aimable autorisation de PORSCHE CARS NORTH AMERICA, INC.</w:t>
      </w:r>
    </w:p>
    <w:p w14:paraId="563522BD" w14:textId="77777777" w:rsidR="00C75E32" w:rsidRDefault="00C75E32" w:rsidP="003C00D0">
      <w:pPr>
        <w:pStyle w:val="Titre1"/>
        <w:spacing w:after="135"/>
        <w:ind w:left="-5"/>
      </w:pPr>
      <w:r>
        <w:t>INSTALLATION</w:t>
      </w:r>
    </w:p>
    <w:p w14:paraId="4F82902A" w14:textId="77777777" w:rsidR="00C75E32" w:rsidRDefault="00C75E32" w:rsidP="003C00D0">
      <w:pPr>
        <w:spacing w:after="3" w:line="440" w:lineRule="auto"/>
        <w:ind w:left="-5" w:right="7044"/>
      </w:pPr>
      <w:r>
        <w:rPr>
          <w:color w:val="228B22"/>
          <w:sz w:val="21"/>
        </w:rPr>
        <w:t xml:space="preserve">Installation du régulateur de liquide de refroidissement </w:t>
      </w:r>
      <w:r>
        <w:t>Informations</w:t>
      </w:r>
    </w:p>
    <w:p w14:paraId="5EE17D7D" w14:textId="77777777" w:rsidR="00C75E32" w:rsidRDefault="00C75E32" w:rsidP="003C00D0">
      <w:pPr>
        <w:spacing w:after="213" w:line="259" w:lineRule="auto"/>
        <w:ind w:left="10" w:right="325"/>
        <w:jc w:val="right"/>
      </w:pPr>
      <w:r>
        <w:rPr>
          <w:rFonts w:ascii="Calibri" w:eastAsia="Calibri" w:hAnsi="Calibri" w:cs="Calibri"/>
          <w:noProof/>
          <w:sz w:val="22"/>
        </w:rPr>
        <mc:AlternateContent>
          <mc:Choice Requires="wpg">
            <w:drawing>
              <wp:inline distT="0" distB="0" distL="0" distR="0" wp14:anchorId="55FA1EC8" wp14:editId="777BD0FE">
                <wp:extent cx="47669" cy="47675"/>
                <wp:effectExtent l="0" t="0" r="0" b="0"/>
                <wp:docPr id="52710" name="Group 52710"/>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2381" name="Shape 2381"/>
                        <wps:cNvSpPr/>
                        <wps:spPr>
                          <a:xfrm>
                            <a:off x="0" y="0"/>
                            <a:ext cx="47669" cy="47675"/>
                          </a:xfrm>
                          <a:custGeom>
                            <a:avLst/>
                            <a:gdLst/>
                            <a:ahLst/>
                            <a:cxnLst/>
                            <a:rect l="0" t="0" r="0" b="0"/>
                            <a:pathLst>
                              <a:path w="47669" h="47675">
                                <a:moveTo>
                                  <a:pt x="23835" y="0"/>
                                </a:moveTo>
                                <a:cubicBezTo>
                                  <a:pt x="39724" y="0"/>
                                  <a:pt x="47669" y="7938"/>
                                  <a:pt x="47669" y="23813"/>
                                </a:cubicBezTo>
                                <a:cubicBezTo>
                                  <a:pt x="47669" y="39688"/>
                                  <a:pt x="39724" y="47675"/>
                                  <a:pt x="23835" y="47675"/>
                                </a:cubicBezTo>
                                <a:cubicBezTo>
                                  <a:pt x="7945" y="4767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3EAECE" id="Group 52710"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KMdb9KuAgAAMQcAAA4AAAAAAAAAAAAA&#10;AAAALgIAAGRycy9lMm9Eb2MueG1sUEsBAi0AFAAGAAgAAAAhABUAbV3YAAAAAQEAAA8AAAAAAAAA&#10;AAAAAAAACAUAAGRycy9kb3ducmV2LnhtbFBLBQYAAAAABAAEAPMAAAANBgAAAAA=&#10;">
                <v:shape id="Shape 2381"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" path="m23835,c39724,,47669,7938,47669,23813v,15875,-7945,23862,-23834,23862c7945,47675,,39688,,23813,,7938,7945,,23835,xe" fillcolor="black" stroked="f" strokeweight="0">
                  <v:stroke miterlimit="1" joinstyle="miter"/>
                  <v:path arrowok="t" textboxrect="0,0,47669,47675"/>
                </v:shape>
                <w10:anchorlock/>
              </v:group>
            </w:pict>
          </mc:Fallback>
        </mc:AlternateContent>
      </w:r>
      <w:r>
        <w:t xml:space="preserve"> Graisser les orages, les tuyaux et les conduites dans le système de refroidissement avec </w:t>
      </w:r>
      <w:proofErr w:type="spellStart"/>
      <w:r>
        <w:t>Kluberplus</w:t>
      </w:r>
      <w:proofErr w:type="spellEnd"/>
      <w:r>
        <w:t xml:space="preserve"> Gel (numéro de pièce 000.043.205.93).</w:t>
      </w:r>
    </w:p>
    <w:p w14:paraId="0B980346" w14:textId="77777777" w:rsidR="00C75E32" w:rsidRDefault="00C75E32" w:rsidP="00C75E32">
      <w:pPr>
        <w:numPr>
          <w:ilvl w:val="0"/>
          <w:numId w:val="146"/>
        </w:numPr>
        <w:spacing w:after="55"/>
        <w:ind w:left="600" w:right="13" w:hanging="240"/>
      </w:pPr>
      <w:r>
        <w:t>Installez le régulateur de liquide de refroidissement 2 dans le couvercle du régulateur de liquide de refroidissement 1.</w:t>
      </w:r>
    </w:p>
    <w:p w14:paraId="61C24641" w14:textId="77777777" w:rsidR="00C75E32" w:rsidRDefault="00C75E32" w:rsidP="003C00D0">
      <w:pPr>
        <w:ind w:left="1211" w:right="13"/>
      </w:pPr>
      <w:r>
        <w:t xml:space="preserve">1.1. Graisser et monter le nouveau joint </w:t>
      </w:r>
      <w:proofErr w:type="gramStart"/>
      <w:r>
        <w:t>3 .</w:t>
      </w:r>
      <w:proofErr w:type="gramEnd"/>
    </w:p>
    <w:p w14:paraId="750E23CC" w14:textId="77777777" w:rsidR="00C75E32" w:rsidRDefault="00C75E32" w:rsidP="003C00D0">
      <w:pPr>
        <w:spacing w:after="236" w:line="259" w:lineRule="auto"/>
        <w:ind w:left="2672" w:firstLine="0"/>
      </w:pPr>
      <w:r>
        <w:rPr>
          <w:noProof/>
        </w:rPr>
        <w:drawing>
          <wp:inline distT="0" distB="0" distL="0" distR="0" wp14:anchorId="640DA784" wp14:editId="7AE06DE8">
            <wp:extent cx="3842139" cy="3146169"/>
            <wp:effectExtent l="0" t="0" r="0" b="0"/>
            <wp:docPr id="2411" name="Picture 2411"/>
            <wp:cNvGraphicFramePr/>
            <a:graphic xmlns:a="http://schemas.openxmlformats.org/drawingml/2006/main">
              <a:graphicData uri="http://schemas.openxmlformats.org/drawingml/2006/picture">
                <pic:pic xmlns:pic="http://schemas.openxmlformats.org/drawingml/2006/picture">
                  <pic:nvPicPr>
                    <pic:cNvPr id="2411" name="Picture 2411"/>
                    <pic:cNvPicPr/>
                  </pic:nvPicPr>
                  <pic:blipFill>
                    <a:blip r:embed="rId124"/>
                    <a:stretch>
                      <a:fillRect/>
                    </a:stretch>
                  </pic:blipFill>
                  <pic:spPr>
                    <a:xfrm>
                      <a:off x="0" y="0"/>
                      <a:ext cx="3842139" cy="3146169"/>
                    </a:xfrm>
                    <a:prstGeom prst="rect">
                      <a:avLst/>
                    </a:prstGeom>
                  </pic:spPr>
                </pic:pic>
              </a:graphicData>
            </a:graphic>
          </wp:inline>
        </w:drawing>
      </w:r>
    </w:p>
    <w:p w14:paraId="3A803070" w14:textId="77777777" w:rsidR="00C75E32" w:rsidRDefault="00CD2619" w:rsidP="003C00D0">
      <w:pPr>
        <w:spacing w:after="3" w:line="259" w:lineRule="auto"/>
        <w:ind w:left="596" w:right="3438"/>
      </w:pPr>
      <w:hyperlink r:id="rId125">
        <w:r w:rsidR="00C75E32">
          <w:rPr>
            <w:color w:val="000080"/>
            <w:u w:val="single" w:color="000080"/>
          </w:rPr>
          <w:t xml:space="preserve">Figue. </w:t>
        </w:r>
        <w:proofErr w:type="gramStart"/>
        <w:r w:rsidR="00C75E32">
          <w:rPr>
            <w:color w:val="000080"/>
            <w:u w:val="single" w:color="000080"/>
          </w:rPr>
          <w:t>102:</w:t>
        </w:r>
        <w:proofErr w:type="gramEnd"/>
        <w:r w:rsidR="00C75E32">
          <w:rPr>
            <w:color w:val="000080"/>
            <w:u w:val="single" w:color="000080"/>
          </w:rPr>
          <w:t xml:space="preserve"> Identification du régulateur de liquide de refroidissement, du couvercle et du joint</w:t>
        </w:r>
      </w:hyperlink>
    </w:p>
    <w:p w14:paraId="62CEFEBE" w14:textId="77777777" w:rsidR="00C75E32" w:rsidRDefault="00C75E32" w:rsidP="003C00D0">
      <w:pPr>
        <w:ind w:right="13"/>
      </w:pPr>
      <w:r>
        <w:t>Avec l'aimable autorisation de PORSCHE CARS NORTH AMERICA, INC.</w:t>
      </w:r>
    </w:p>
    <w:p w14:paraId="23DF867A" w14:textId="77777777" w:rsidR="00C75E32" w:rsidRDefault="00C75E32" w:rsidP="00064BED">
      <w:pPr>
        <w:pStyle w:val="Titre1"/>
        <w:ind w:left="-5"/>
      </w:pPr>
      <w:r>
        <w:t>TRAVAUX ULTÉRIEURS</w:t>
      </w:r>
    </w:p>
    <w:p w14:paraId="5136AAB2" w14:textId="77777777" w:rsidR="00C75E32" w:rsidRDefault="00C75E32" w:rsidP="00C75E32">
      <w:pPr>
        <w:numPr>
          <w:ilvl w:val="0"/>
          <w:numId w:val="147"/>
        </w:numPr>
        <w:spacing w:after="55"/>
        <w:ind w:left="600" w:right="13" w:hanging="240"/>
      </w:pPr>
      <w:r>
        <w:t>Installez le couvercle du régulateur de liquide de refroidissement. → Installation du couvercle du régulateur de liquide</w:t>
      </w:r>
      <w:r>
        <w:rPr>
          <w:color w:val="008000"/>
          <w:u w:val="single" w:color="008000"/>
        </w:rPr>
        <w:t xml:space="preserve"> de refroidissement. </w:t>
      </w:r>
      <w:r>
        <w:t xml:space="preserve"> </w:t>
      </w:r>
    </w:p>
    <w:p w14:paraId="393F473B" w14:textId="77777777" w:rsidR="00C75E32" w:rsidRDefault="00C75E32" w:rsidP="00C75E32">
      <w:pPr>
        <w:numPr>
          <w:ilvl w:val="0"/>
          <w:numId w:val="147"/>
        </w:numPr>
        <w:spacing w:after="55"/>
        <w:ind w:left="600" w:right="13" w:hanging="240"/>
      </w:pPr>
      <w:r>
        <w:t>Installez le couvercle du compartiment moteur. → Installation du couvercle du compartiment moteur</w:t>
      </w:r>
      <w:hyperlink r:id="rId126" w:anchor="S15899818502014112900000">
        <w:r>
          <w:rPr>
            <w:color w:val="008000"/>
            <w:u w:val="single" w:color="008000"/>
          </w:rPr>
          <w:t>.</w:t>
        </w:r>
      </w:hyperlink>
      <w:hyperlink r:id="rId127" w:anchor="S15899818502014112900000">
        <w:r>
          <w:t xml:space="preserve"> </w:t>
        </w:r>
      </w:hyperlink>
      <w:r>
        <w:t xml:space="preserve">  </w:t>
      </w:r>
    </w:p>
    <w:p w14:paraId="4B9C70BC" w14:textId="77777777" w:rsidR="00C75E32" w:rsidRDefault="00C75E32" w:rsidP="00C75E32">
      <w:pPr>
        <w:numPr>
          <w:ilvl w:val="0"/>
          <w:numId w:val="147"/>
        </w:numPr>
        <w:spacing w:after="295"/>
        <w:ind w:left="600" w:right="13" w:hanging="240"/>
      </w:pPr>
      <w:r>
        <w:t xml:space="preserve">Installez le couvercle du </w:t>
      </w:r>
      <w:proofErr w:type="gramStart"/>
      <w:r>
        <w:t>mur  arrière</w:t>
      </w:r>
      <w:proofErr w:type="gramEnd"/>
      <w:r>
        <w:t xml:space="preserve">. → </w:t>
      </w:r>
      <w:hyperlink r:id="rId128" w:anchor="S26126749172014112900000">
        <w:r>
          <w:rPr>
            <w:color w:val="008000"/>
            <w:u w:val="single" w:color="008000"/>
          </w:rPr>
          <w:t>Installation du revêtement mural arrière</w:t>
        </w:r>
      </w:hyperlink>
      <w:hyperlink r:id="rId129" w:anchor="S26126749172014112900000">
        <w:r>
          <w:t xml:space="preserve"> </w:t>
        </w:r>
      </w:hyperlink>
      <w:r>
        <w:t>.</w:t>
      </w:r>
    </w:p>
    <w:p w14:paraId="4B9DAF04" w14:textId="77777777" w:rsidR="00C75E32" w:rsidRDefault="00C75E32" w:rsidP="00064BED">
      <w:pPr>
        <w:spacing w:after="13"/>
        <w:ind w:left="-5"/>
      </w:pPr>
      <w:r>
        <w:rPr>
          <w:color w:val="0000FF"/>
          <w:sz w:val="30"/>
        </w:rPr>
        <w:t>WM 195919 RETRAIT ET INSTALLATION DE LA PIÈCE DE RACCORDEMENT DU LIQUIDE DE REFROIDISSEMENT</w:t>
      </w:r>
    </w:p>
    <w:p w14:paraId="7B501AAB" w14:textId="77777777" w:rsidR="00C75E32" w:rsidRDefault="00C75E32" w:rsidP="00064BED">
      <w:pPr>
        <w:spacing w:after="13"/>
        <w:ind w:left="-5"/>
      </w:pPr>
      <w:r>
        <w:rPr>
          <w:color w:val="0000FF"/>
          <w:sz w:val="30"/>
        </w:rPr>
        <w:t xml:space="preserve">SUR CYLINDRE BANK 46 (SAUF CAYMAN « PORSCHE DESIGN </w:t>
      </w:r>
      <w:proofErr w:type="spellStart"/>
      <w:r>
        <w:rPr>
          <w:color w:val="0000FF"/>
          <w:sz w:val="30"/>
        </w:rPr>
        <w:t>DESIGN</w:t>
      </w:r>
      <w:proofErr w:type="spellEnd"/>
      <w:r>
        <w:rPr>
          <w:color w:val="0000FF"/>
          <w:sz w:val="30"/>
        </w:rPr>
        <w:t> »</w:t>
      </w:r>
    </w:p>
    <w:p w14:paraId="4B1C19BE" w14:textId="77777777" w:rsidR="00C75E32" w:rsidRDefault="00C75E32" w:rsidP="00064BED">
      <w:pPr>
        <w:spacing w:after="13"/>
        <w:ind w:left="-5"/>
      </w:pPr>
      <w:r>
        <w:rPr>
          <w:color w:val="0000FF"/>
          <w:sz w:val="30"/>
        </w:rPr>
        <w:t>EDITION 1 », CAYMAN S SPORT, BOXSTER LIM. ED. « ORANGE », BOXSTER</w:t>
      </w:r>
    </w:p>
    <w:p w14:paraId="10145F2D" w14:textId="77777777" w:rsidR="00C75E32" w:rsidRDefault="00C75E32" w:rsidP="00064BED">
      <w:pPr>
        <w:spacing w:after="13"/>
        <w:ind w:left="-5"/>
      </w:pPr>
      <w:r>
        <w:rPr>
          <w:color w:val="0000FF"/>
          <w:sz w:val="30"/>
        </w:rPr>
        <w:t>S LIM. ED. « ORANGE », BOXSTER S « RS 60 SPYDER », BOXSTER « SPORT</w:t>
      </w:r>
    </w:p>
    <w:p w14:paraId="7893E9F5" w14:textId="77777777" w:rsidR="00C75E32" w:rsidRDefault="00C75E32" w:rsidP="00064BED">
      <w:pPr>
        <w:spacing w:after="167"/>
        <w:ind w:left="-5"/>
      </w:pPr>
      <w:r>
        <w:rPr>
          <w:color w:val="0000FF"/>
          <w:sz w:val="30"/>
        </w:rPr>
        <w:t>EDITION », BOXSTER S « SPORT EDITION » &amp; BOXSTER S « PORSCHE DESIGN EDITION 2 »)</w:t>
      </w:r>
    </w:p>
    <w:p w14:paraId="5D834713" w14:textId="77777777" w:rsidR="00C75E32" w:rsidRDefault="00C75E32" w:rsidP="00064BED">
      <w:pPr>
        <w:pStyle w:val="Titre1"/>
        <w:ind w:left="-5"/>
      </w:pPr>
      <w:r>
        <w:t>TRAVAUX PRÉLIMINAIRES</w:t>
      </w:r>
    </w:p>
    <w:p w14:paraId="104A9379" w14:textId="77777777" w:rsidR="00C75E32" w:rsidRDefault="00C75E32" w:rsidP="00C75E32">
      <w:pPr>
        <w:numPr>
          <w:ilvl w:val="0"/>
          <w:numId w:val="148"/>
        </w:numPr>
        <w:ind w:left="600" w:right="13" w:hanging="240"/>
      </w:pPr>
      <w:r>
        <w:t>Retirez les panneaux de soubassement arrière.</w:t>
      </w:r>
    </w:p>
    <w:p w14:paraId="18084E32" w14:textId="77777777" w:rsidR="00C75E32" w:rsidRDefault="00C75E32" w:rsidP="00064BED">
      <w:pPr>
        <w:spacing w:after="255" w:line="259" w:lineRule="auto"/>
        <w:ind w:left="596"/>
      </w:pPr>
      <w:r>
        <w:t xml:space="preserve">→ </w:t>
      </w:r>
      <w:hyperlink r:id="rId130" w:anchor="S18099957332014112900000">
        <w:r>
          <w:rPr>
            <w:color w:val="008000"/>
            <w:u w:val="single" w:color="008000"/>
          </w:rPr>
          <w:t>519419 RETIRER ET INSTALLER LE COUVERCLE DU SOUBASSEMENT ARRIÈRE</w:t>
        </w:r>
      </w:hyperlink>
      <w:hyperlink r:id="rId131" w:anchor="S18099957332014112900000">
        <w:r>
          <w:t xml:space="preserve"> </w:t>
        </w:r>
      </w:hyperlink>
      <w:r>
        <w:t>.</w:t>
      </w:r>
    </w:p>
    <w:p w14:paraId="11AC8159" w14:textId="77777777" w:rsidR="00C75E32" w:rsidRDefault="00C75E32" w:rsidP="00064BED">
      <w:pPr>
        <w:tabs>
          <w:tab w:val="center" w:pos="1296"/>
          <w:tab w:val="center" w:pos="2694"/>
        </w:tabs>
        <w:spacing w:after="48" w:line="265" w:lineRule="auto"/>
        <w:ind w:left="0" w:firstLine="0"/>
      </w:pPr>
      <w:r>
        <w:rPr>
          <w:rFonts w:ascii="Calibri" w:eastAsia="Calibri" w:hAnsi="Calibri" w:cs="Calibri"/>
          <w:sz w:val="22"/>
        </w:rPr>
        <w:tab/>
      </w: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21EAFB1E" w14:textId="77777777" w:rsidR="00C75E32" w:rsidRDefault="00C75E32" w:rsidP="00064BED">
      <w:pPr>
        <w:spacing w:after="334" w:line="265" w:lineRule="auto"/>
        <w:ind w:left="2577"/>
      </w:pPr>
      <w:r>
        <w:rPr>
          <w:rFonts w:ascii="Calibri" w:eastAsia="Calibri" w:hAnsi="Calibri" w:cs="Calibri"/>
          <w:noProof/>
          <w:sz w:val="22"/>
        </w:rPr>
        <mc:AlternateContent>
          <mc:Choice Requires="wpg">
            <w:drawing>
              <wp:inline distT="0" distB="0" distL="0" distR="0" wp14:anchorId="57E014C6" wp14:editId="4A89E471">
                <wp:extent cx="47669" cy="47675"/>
                <wp:effectExtent l="0" t="0" r="0" b="0"/>
                <wp:docPr id="52356" name="Group 52356"/>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2454" name="Shape 2454"/>
                        <wps:cNvSpPr/>
                        <wps:spPr>
                          <a:xfrm>
                            <a:off x="0" y="0"/>
                            <a:ext cx="47669" cy="47675"/>
                          </a:xfrm>
                          <a:custGeom>
                            <a:avLst/>
                            <a:gdLst/>
                            <a:ahLst/>
                            <a:cxnLst/>
                            <a:rect l="0" t="0" r="0" b="0"/>
                            <a:pathLst>
                              <a:path w="47669" h="47675">
                                <a:moveTo>
                                  <a:pt x="23835" y="0"/>
                                </a:moveTo>
                                <a:cubicBezTo>
                                  <a:pt x="39724" y="0"/>
                                  <a:pt x="47669" y="7987"/>
                                  <a:pt x="47669" y="23862"/>
                                </a:cubicBezTo>
                                <a:cubicBezTo>
                                  <a:pt x="47669" y="39737"/>
                                  <a:pt x="39724" y="47675"/>
                                  <a:pt x="23835" y="47675"/>
                                </a:cubicBezTo>
                                <a:cubicBezTo>
                                  <a:pt x="7945" y="47675"/>
                                  <a:pt x="0" y="39737"/>
                                  <a:pt x="0" y="23862"/>
                                </a:cubicBezTo>
                                <a:cubicBezTo>
                                  <a:pt x="0" y="798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40AFE1" id="Group 52356"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A4w5GerwIAADEHAAAOAAAAAAAAAAAA&#10;AAAAAC4CAABkcnMvZTJvRG9jLnhtbFBLAQItABQABgAIAAAAIQAVAG1d2AAAAAEBAAAPAAAAAAAA&#10;AAAAAAAAAAkFAABkcnMvZG93bnJldi54bWxQSwUGAAAAAAQABADzAAAADgYAAAAA&#10;">
                <v:shape id="Shape 2454"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" path="m23835,c39724,,47669,7987,47669,23862v,15875,-7945,23813,-23834,23813c7945,47675,,39737,,23862,,7987,7945,,23835,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4EB061D3" w14:textId="77777777" w:rsidR="00C75E32" w:rsidRDefault="00C75E32" w:rsidP="00064BED">
      <w:pPr>
        <w:ind w:right="13"/>
      </w:pPr>
      <w:r>
        <w:t>→ Laissez le liquide refroidir.</w:t>
      </w:r>
    </w:p>
    <w:p w14:paraId="5FA5B0C5" w14:textId="77777777" w:rsidR="00C75E32" w:rsidRDefault="00C75E32" w:rsidP="00064BED">
      <w:pPr>
        <w:ind w:right="13"/>
      </w:pPr>
      <w:r>
        <w:t>→ Portez un équipement de protection individuelle.</w:t>
      </w:r>
    </w:p>
    <w:p w14:paraId="727B5C97" w14:textId="77777777" w:rsidR="00C75E32" w:rsidRDefault="00C75E32" w:rsidP="00C75E32">
      <w:pPr>
        <w:numPr>
          <w:ilvl w:val="0"/>
          <w:numId w:val="148"/>
        </w:numPr>
        <w:ind w:left="600" w:right="13" w:hanging="240"/>
      </w:pPr>
      <w:r>
        <w:t>Vidangez le liquide de refroidissement.</w:t>
      </w:r>
    </w:p>
    <w:p w14:paraId="019C03B2" w14:textId="77777777" w:rsidR="00C75E32" w:rsidRDefault="00C75E32" w:rsidP="00064BED">
      <w:pPr>
        <w:spacing w:after="210" w:line="259" w:lineRule="auto"/>
        <w:ind w:left="596"/>
      </w:pPr>
      <w:r>
        <w:t xml:space="preserve">→ </w:t>
      </w:r>
      <w:r>
        <w:rPr>
          <w:color w:val="008000"/>
          <w:u w:val="single" w:color="008000"/>
        </w:rPr>
        <w:t>193817 LIQUIDE DE REFROIDISSEMENT DE VIDANGE ET DE REMPLISSAGE</w:t>
      </w:r>
      <w:r>
        <w:t>.</w:t>
      </w:r>
    </w:p>
    <w:p w14:paraId="59467A6F" w14:textId="77777777" w:rsidR="00C75E32" w:rsidRDefault="00C75E32" w:rsidP="00064BED">
      <w:pPr>
        <w:pStyle w:val="Titre1"/>
        <w:ind w:left="-5"/>
      </w:pPr>
      <w:r>
        <w:t>RETRAIT DE LA PIÈCE DE RACCORDEMENT DU LIQUIDE DE REFROIDISSEMENT</w:t>
      </w:r>
    </w:p>
    <w:p w14:paraId="7FD3EC0F" w14:textId="77777777" w:rsidR="00C75E32" w:rsidRDefault="00C75E32" w:rsidP="00064BED">
      <w:pPr>
        <w:ind w:left="10" w:right="13"/>
      </w:pPr>
      <w:r>
        <w:t>Information</w:t>
      </w:r>
    </w:p>
    <w:p w14:paraId="0013EACC" w14:textId="77777777" w:rsidR="00C75E32" w:rsidRDefault="00C75E32" w:rsidP="00064BED">
      <w:pPr>
        <w:spacing w:after="55"/>
        <w:ind w:left="370" w:right="13"/>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270DAE33" wp14:editId="52E0AAA0">
                <wp:simplePos x="0" y="0"/>
                <wp:positionH relativeFrom="column">
                  <wp:posOffset>228812</wp:posOffset>
                </wp:positionH>
                <wp:positionV relativeFrom="paragraph">
                  <wp:posOffset>69205</wp:posOffset>
                </wp:positionV>
                <wp:extent cx="47669" cy="266948"/>
                <wp:effectExtent l="0" t="0" r="0" b="0"/>
                <wp:wrapSquare wrapText="bothSides"/>
                <wp:docPr id="52546" name="Group 52546"/>
                <wp:cNvGraphicFramePr/>
                <a:graphic xmlns:a="http://schemas.openxmlformats.org/drawingml/2006/main">
                  <a:graphicData uri="http://schemas.microsoft.com/office/word/2010/wordprocessingGroup">
                    <wpg:wgp>
                      <wpg:cNvGrpSpPr/>
                      <wpg:grpSpPr>
                        <a:xfrm>
                          <a:off x="0" y="0"/>
                          <a:ext cx="47669" cy="266948"/>
                          <a:chOff x="0" y="0"/>
                          <a:chExt cx="47669" cy="266948"/>
                        </a:xfrm>
                      </wpg:grpSpPr>
                      <wps:wsp>
                        <wps:cNvPr id="2490" name="Shape 2490"/>
                        <wps:cNvSpPr/>
                        <wps:spPr>
                          <a:xfrm>
                            <a:off x="0" y="0"/>
                            <a:ext cx="47669" cy="47675"/>
                          </a:xfrm>
                          <a:custGeom>
                            <a:avLst/>
                            <a:gdLst/>
                            <a:ahLst/>
                            <a:cxnLst/>
                            <a:rect l="0" t="0" r="0" b="0"/>
                            <a:pathLst>
                              <a:path w="47669" h="47675">
                                <a:moveTo>
                                  <a:pt x="23835" y="0"/>
                                </a:moveTo>
                                <a:cubicBezTo>
                                  <a:pt x="39724" y="0"/>
                                  <a:pt x="47669" y="7987"/>
                                  <a:pt x="47669" y="23813"/>
                                </a:cubicBezTo>
                                <a:cubicBezTo>
                                  <a:pt x="47669" y="39688"/>
                                  <a:pt x="39724" y="47675"/>
                                  <a:pt x="23835" y="47675"/>
                                </a:cubicBezTo>
                                <a:cubicBezTo>
                                  <a:pt x="7945" y="47675"/>
                                  <a:pt x="0" y="39688"/>
                                  <a:pt x="0" y="23813"/>
                                </a:cubicBezTo>
                                <a:cubicBezTo>
                                  <a:pt x="0" y="798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492" name="Shape 2492"/>
                        <wps:cNvSpPr/>
                        <wps:spPr>
                          <a:xfrm>
                            <a:off x="0" y="219273"/>
                            <a:ext cx="47669" cy="47675"/>
                          </a:xfrm>
                          <a:custGeom>
                            <a:avLst/>
                            <a:gdLst/>
                            <a:ahLst/>
                            <a:cxnLst/>
                            <a:rect l="0" t="0" r="0" b="0"/>
                            <a:pathLst>
                              <a:path w="47669" h="47675">
                                <a:moveTo>
                                  <a:pt x="23835" y="0"/>
                                </a:moveTo>
                                <a:cubicBezTo>
                                  <a:pt x="39724" y="0"/>
                                  <a:pt x="47669" y="7987"/>
                                  <a:pt x="47669" y="23862"/>
                                </a:cubicBezTo>
                                <a:cubicBezTo>
                                  <a:pt x="47669" y="39688"/>
                                  <a:pt x="39724" y="47675"/>
                                  <a:pt x="23835" y="47675"/>
                                </a:cubicBezTo>
                                <a:cubicBezTo>
                                  <a:pt x="7945" y="47675"/>
                                  <a:pt x="0" y="39688"/>
                                  <a:pt x="0" y="23862"/>
                                </a:cubicBezTo>
                                <a:cubicBezTo>
                                  <a:pt x="0" y="798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84B69B" id="Group 52546" o:spid="_x0000_s1026" style="position:absolute;margin-left:18pt;margin-top:5.45pt;width:3.75pt;height:21pt;z-index:251702272" coordsize="47669,26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">
                <v:shape id="Shape 2490"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" path="m23835,c39724,,47669,7987,47669,23813v,15875,-7945,23862,-23834,23862c7945,47675,,39688,,23813,,7987,7945,,23835,xe" fillcolor="black" stroked="f" strokeweight="0">
                  <v:stroke miterlimit="1" joinstyle="miter"/>
                  <v:path arrowok="t" textboxrect="0,0,47669,47675"/>
                </v:shape>
                <v:shape id="Shape 2492" o:spid="_x0000_s1028" style="position:absolute;top:219273;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" path="m23835,c39724,,47669,7987,47669,23862v,15826,-7945,23813,-23834,23813c7945,47675,,39688,,23862,,7987,7945,,23835,xe" fillcolor="black" stroked="f" strokeweight="0">
                  <v:stroke miterlimit="1" joinstyle="miter"/>
                  <v:path arrowok="t" textboxrect="0,0,47669,47675"/>
                </v:shape>
                <w10:wrap type="square"/>
              </v:group>
            </w:pict>
          </mc:Fallback>
        </mc:AlternateContent>
      </w:r>
      <w:r>
        <w:t xml:space="preserve">Remplacez toujours </w:t>
      </w:r>
      <w:proofErr w:type="spellStart"/>
      <w:r>
        <w:t>Orings</w:t>
      </w:r>
      <w:proofErr w:type="spellEnd"/>
      <w:r>
        <w:t>.</w:t>
      </w:r>
    </w:p>
    <w:p w14:paraId="17234497" w14:textId="77777777" w:rsidR="00C75E32" w:rsidRDefault="00C75E32" w:rsidP="00064BED">
      <w:pPr>
        <w:ind w:left="370" w:right="13"/>
      </w:pPr>
      <w:r>
        <w:t>Les joints moulés peuvent être réutilisés et ne sont remplacés que s'ils sont endommagés.</w:t>
      </w:r>
    </w:p>
    <w:p w14:paraId="3F0B1C57" w14:textId="77777777" w:rsidR="00C75E32" w:rsidRDefault="00C75E32" w:rsidP="00064BED">
      <w:pPr>
        <w:ind w:left="10" w:right="13"/>
      </w:pPr>
      <w:r>
        <w:t>Vue d'ensemble des composants :</w:t>
      </w:r>
    </w:p>
    <w:p w14:paraId="284B01AE" w14:textId="77777777" w:rsidR="00C75E32" w:rsidRDefault="00C75E32" w:rsidP="00C75E32">
      <w:pPr>
        <w:numPr>
          <w:ilvl w:val="0"/>
          <w:numId w:val="149"/>
        </w:numPr>
        <w:spacing w:after="55"/>
        <w:ind w:left="600" w:right="13" w:hanging="240"/>
      </w:pPr>
      <w:r>
        <w:t>Pièce de raccordement du liquide de refroidissement</w:t>
      </w:r>
    </w:p>
    <w:p w14:paraId="608C29D4" w14:textId="77777777" w:rsidR="00C75E32" w:rsidRDefault="00C75E32" w:rsidP="00C75E32">
      <w:pPr>
        <w:numPr>
          <w:ilvl w:val="0"/>
          <w:numId w:val="149"/>
        </w:numPr>
        <w:spacing w:after="55"/>
        <w:ind w:left="600" w:right="13" w:hanging="240"/>
      </w:pPr>
      <w:r>
        <w:t xml:space="preserve">Trois vis </w:t>
      </w:r>
      <w:proofErr w:type="spellStart"/>
      <w:r>
        <w:t>Torx</w:t>
      </w:r>
      <w:proofErr w:type="spellEnd"/>
      <w:r>
        <w:t xml:space="preserve"> externes (E12, M8 x 70)</w:t>
      </w:r>
    </w:p>
    <w:p w14:paraId="7C2D9E00" w14:textId="77777777" w:rsidR="00C75E32" w:rsidRDefault="00C75E32" w:rsidP="00C75E32">
      <w:pPr>
        <w:numPr>
          <w:ilvl w:val="0"/>
          <w:numId w:val="149"/>
        </w:numPr>
        <w:spacing w:after="55"/>
        <w:ind w:left="600" w:right="13" w:hanging="240"/>
      </w:pPr>
      <w:r>
        <w:t>Joint moulé</w:t>
      </w:r>
    </w:p>
    <w:p w14:paraId="7D136D18" w14:textId="77777777" w:rsidR="00C75E32" w:rsidRDefault="00C75E32" w:rsidP="00C75E32">
      <w:pPr>
        <w:numPr>
          <w:ilvl w:val="0"/>
          <w:numId w:val="149"/>
        </w:numPr>
        <w:spacing w:after="55"/>
        <w:ind w:left="600" w:right="13" w:hanging="240"/>
      </w:pPr>
      <w:r>
        <w:t>Pince à ressort</w:t>
      </w:r>
    </w:p>
    <w:p w14:paraId="6D4D1EBD" w14:textId="77777777" w:rsidR="00C75E32" w:rsidRDefault="00C75E32" w:rsidP="00C75E32">
      <w:pPr>
        <w:numPr>
          <w:ilvl w:val="0"/>
          <w:numId w:val="149"/>
        </w:numPr>
        <w:spacing w:after="55"/>
        <w:ind w:left="600" w:right="13" w:hanging="240"/>
      </w:pPr>
      <w:r>
        <w:t xml:space="preserve">Vis </w:t>
      </w:r>
      <w:proofErr w:type="spellStart"/>
      <w:r>
        <w:t>Torx</w:t>
      </w:r>
      <w:proofErr w:type="spellEnd"/>
      <w:r>
        <w:t xml:space="preserve"> externe (E10, M6 x 25)</w:t>
      </w:r>
    </w:p>
    <w:p w14:paraId="42A11D97" w14:textId="77777777" w:rsidR="00C75E32" w:rsidRDefault="00C75E32" w:rsidP="00C75E32">
      <w:pPr>
        <w:numPr>
          <w:ilvl w:val="0"/>
          <w:numId w:val="149"/>
        </w:numPr>
        <w:spacing w:after="55"/>
        <w:ind w:left="600" w:right="13" w:hanging="240"/>
      </w:pPr>
      <w:r>
        <w:t>Tuyau de liquide de refroidissement</w:t>
      </w:r>
    </w:p>
    <w:p w14:paraId="39F8F71B" w14:textId="77777777" w:rsidR="00C75E32" w:rsidRDefault="00C75E32" w:rsidP="00C75E32">
      <w:pPr>
        <w:numPr>
          <w:ilvl w:val="0"/>
          <w:numId w:val="149"/>
        </w:numPr>
        <w:spacing w:after="10"/>
        <w:ind w:left="600" w:right="13" w:hanging="240"/>
      </w:pPr>
      <w:r>
        <w:lastRenderedPageBreak/>
        <w:t>Tuyau de liquide de refroidissement</w:t>
      </w:r>
    </w:p>
    <w:p w14:paraId="1F2CAB11" w14:textId="77777777" w:rsidR="00C75E32" w:rsidRDefault="00C75E32" w:rsidP="00064BED">
      <w:pPr>
        <w:spacing w:after="236" w:line="259" w:lineRule="auto"/>
        <w:ind w:left="2657" w:firstLine="0"/>
      </w:pPr>
      <w:r>
        <w:rPr>
          <w:noProof/>
        </w:rPr>
        <w:drawing>
          <wp:inline distT="0" distB="0" distL="0" distR="0" wp14:anchorId="0FFE9CA3" wp14:editId="35CBCAE5">
            <wp:extent cx="3851673" cy="4766922"/>
            <wp:effectExtent l="0" t="0" r="0" b="0"/>
            <wp:docPr id="2517" name="Picture 2517"/>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132"/>
                    <a:stretch>
                      <a:fillRect/>
                    </a:stretch>
                  </pic:blipFill>
                  <pic:spPr>
                    <a:xfrm>
                      <a:off x="0" y="0"/>
                      <a:ext cx="3851673" cy="4766922"/>
                    </a:xfrm>
                    <a:prstGeom prst="rect">
                      <a:avLst/>
                    </a:prstGeom>
                  </pic:spPr>
                </pic:pic>
              </a:graphicData>
            </a:graphic>
          </wp:inline>
        </w:drawing>
      </w:r>
    </w:p>
    <w:p w14:paraId="0FAB6001" w14:textId="77777777" w:rsidR="00C75E32" w:rsidRDefault="00CD2619" w:rsidP="00064BED">
      <w:pPr>
        <w:spacing w:after="214" w:line="259" w:lineRule="auto"/>
        <w:ind w:left="596" w:right="725"/>
      </w:pPr>
      <w:hyperlink r:id="rId133">
        <w:r w:rsidR="00C75E32">
          <w:rPr>
            <w:color w:val="000080"/>
            <w:u w:val="single" w:color="000080"/>
          </w:rPr>
          <w:t xml:space="preserve">Fig. 103 : Identification de la pince à ressort, du tuyau de liquide de refroidissement, du tuyau de liquide de refroidissement et du joint moulé </w:t>
        </w:r>
      </w:hyperlink>
      <w:r w:rsidR="00C75E32">
        <w:t>avec l'aimable autorisation de PORSCHE CARS NORTH AMERICA, INC.</w:t>
      </w:r>
    </w:p>
    <w:p w14:paraId="3C8EBC03" w14:textId="77777777" w:rsidR="00C75E32" w:rsidRDefault="00C75E32" w:rsidP="00C75E32">
      <w:pPr>
        <w:numPr>
          <w:ilvl w:val="0"/>
          <w:numId w:val="149"/>
        </w:numPr>
        <w:spacing w:after="55"/>
        <w:ind w:left="600" w:right="13" w:hanging="240"/>
      </w:pPr>
      <w:r>
        <w:t xml:space="preserve">Vis </w:t>
      </w:r>
      <w:proofErr w:type="spellStart"/>
      <w:r>
        <w:t>Torx</w:t>
      </w:r>
      <w:proofErr w:type="spellEnd"/>
      <w:r>
        <w:t xml:space="preserve"> externe (E10, M6 x 12)</w:t>
      </w:r>
    </w:p>
    <w:p w14:paraId="4ACF9B07" w14:textId="77777777" w:rsidR="00C75E32" w:rsidRDefault="00C75E32" w:rsidP="00C75E32">
      <w:pPr>
        <w:numPr>
          <w:ilvl w:val="0"/>
          <w:numId w:val="149"/>
        </w:numPr>
        <w:ind w:left="600" w:right="13" w:hanging="240"/>
      </w:pPr>
      <w:r>
        <w:t>Couvercle du boîtier du régulateur de liquide de refroidissement</w:t>
      </w:r>
    </w:p>
    <w:p w14:paraId="197B3084" w14:textId="77777777" w:rsidR="00C75E32" w:rsidRDefault="00C75E32" w:rsidP="00C75E32">
      <w:pPr>
        <w:numPr>
          <w:ilvl w:val="0"/>
          <w:numId w:val="150"/>
        </w:numPr>
        <w:spacing w:after="55"/>
        <w:ind w:left="600" w:right="13" w:hanging="240"/>
      </w:pPr>
      <w:r>
        <w:t xml:space="preserve">Retirez le morceau de raccordement du liquide de refroidissement </w:t>
      </w:r>
      <w:proofErr w:type="gramStart"/>
      <w:r>
        <w:t>1 .</w:t>
      </w:r>
      <w:proofErr w:type="gramEnd"/>
    </w:p>
    <w:p w14:paraId="2600EAAE" w14:textId="77777777" w:rsidR="00C75E32" w:rsidRDefault="00C75E32" w:rsidP="00C75E32">
      <w:pPr>
        <w:numPr>
          <w:ilvl w:val="1"/>
          <w:numId w:val="150"/>
        </w:numPr>
        <w:spacing w:after="55"/>
        <w:ind w:left="1621" w:right="13" w:hanging="420"/>
      </w:pPr>
      <w:r>
        <w:t xml:space="preserve">Retirez un gros tuyau de liquide de refroidissement au niveau de l'accouplement </w:t>
      </w:r>
      <w:proofErr w:type="spellStart"/>
      <w:r>
        <w:t>Henn</w:t>
      </w:r>
      <w:proofErr w:type="spellEnd"/>
      <w:r>
        <w:t xml:space="preserve"> et un petit tuyau 5 au niveau de la pièce de connexion.</w:t>
      </w:r>
    </w:p>
    <w:p w14:paraId="0C37EDEE" w14:textId="77777777" w:rsidR="00C75E32" w:rsidRDefault="00C75E32" w:rsidP="00C75E32">
      <w:pPr>
        <w:numPr>
          <w:ilvl w:val="1"/>
          <w:numId w:val="150"/>
        </w:numPr>
        <w:spacing w:after="55"/>
        <w:ind w:left="1621" w:right="13" w:hanging="420"/>
      </w:pPr>
      <w:r>
        <w:t xml:space="preserve">Refit la pince à ressort sur l'accouplement </w:t>
      </w:r>
      <w:proofErr w:type="spellStart"/>
      <w:r>
        <w:t>Henn</w:t>
      </w:r>
      <w:proofErr w:type="spellEnd"/>
      <w:r>
        <w:t>.</w:t>
      </w:r>
    </w:p>
    <w:p w14:paraId="58AF7955" w14:textId="77777777" w:rsidR="00C75E32" w:rsidRDefault="00C75E32" w:rsidP="00C75E32">
      <w:pPr>
        <w:numPr>
          <w:ilvl w:val="1"/>
          <w:numId w:val="150"/>
        </w:numPr>
        <w:spacing w:after="55"/>
        <w:ind w:left="1621" w:right="13" w:hanging="420"/>
      </w:pPr>
      <w:r>
        <w:t xml:space="preserve">Dévissez une vis </w:t>
      </w:r>
      <w:proofErr w:type="spellStart"/>
      <w:r>
        <w:t>Torx</w:t>
      </w:r>
      <w:proofErr w:type="spellEnd"/>
      <w:r>
        <w:t xml:space="preserve"> externe (E10, M6 x 25) </w:t>
      </w:r>
      <w:proofErr w:type="gramStart"/>
      <w:r>
        <w:t>4 .</w:t>
      </w:r>
      <w:proofErr w:type="gramEnd"/>
    </w:p>
    <w:p w14:paraId="5ECEA2B8" w14:textId="77777777" w:rsidR="00C75E32" w:rsidRDefault="00C75E32" w:rsidP="00C75E32">
      <w:pPr>
        <w:numPr>
          <w:ilvl w:val="1"/>
          <w:numId w:val="150"/>
        </w:numPr>
        <w:spacing w:after="55"/>
        <w:ind w:left="1621" w:right="13" w:hanging="420"/>
      </w:pPr>
      <w:r>
        <w:t xml:space="preserve">Dévissez trois vis </w:t>
      </w:r>
      <w:proofErr w:type="spellStart"/>
      <w:r>
        <w:t>Torx</w:t>
      </w:r>
      <w:proofErr w:type="spellEnd"/>
      <w:r>
        <w:t xml:space="preserve"> externes (E12, M8 x 70) </w:t>
      </w:r>
      <w:proofErr w:type="gramStart"/>
      <w:r>
        <w:t>2 .</w:t>
      </w:r>
      <w:proofErr w:type="gramEnd"/>
    </w:p>
    <w:p w14:paraId="38455BD0" w14:textId="77777777" w:rsidR="00C75E32" w:rsidRDefault="00C75E32" w:rsidP="00C75E32">
      <w:pPr>
        <w:numPr>
          <w:ilvl w:val="1"/>
          <w:numId w:val="150"/>
        </w:numPr>
        <w:ind w:left="1621" w:right="13" w:hanging="420"/>
      </w:pPr>
      <w:r>
        <w:t>Retirez le tuyau de liquide de refroidissement, vérifiez le joint moulé 3 et remplacez-le si nécessaire.</w:t>
      </w:r>
    </w:p>
    <w:p w14:paraId="563B3620" w14:textId="77777777" w:rsidR="00C97BE5" w:rsidRDefault="00FC44C9">
      <w:pPr>
        <w:spacing w:after="236" w:line="259" w:lineRule="auto"/>
        <w:ind w:left="2672" w:firstLine="0"/>
      </w:pPr>
      <w:r>
        <w:rPr>
          <w:noProof/>
        </w:rPr>
        <w:lastRenderedPageBreak/>
        <w:drawing>
          <wp:inline distT="0" distB="0" distL="0" distR="0" wp14:anchorId="054CF1E1" wp14:editId="73E7ED92">
            <wp:extent cx="3842139" cy="3365447"/>
            <wp:effectExtent l="0" t="0" r="0" b="0"/>
            <wp:docPr id="2566" name="Picture 2566"/>
            <wp:cNvGraphicFramePr/>
            <a:graphic xmlns:a="http://schemas.openxmlformats.org/drawingml/2006/main">
              <a:graphicData uri="http://schemas.openxmlformats.org/drawingml/2006/picture">
                <pic:pic xmlns:pic="http://schemas.openxmlformats.org/drawingml/2006/picture">
                  <pic:nvPicPr>
                    <pic:cNvPr id="2566" name="Picture 2566"/>
                    <pic:cNvPicPr/>
                  </pic:nvPicPr>
                  <pic:blipFill>
                    <a:blip r:embed="rId134"/>
                    <a:stretch>
                      <a:fillRect/>
                    </a:stretch>
                  </pic:blipFill>
                  <pic:spPr>
                    <a:xfrm>
                      <a:off x="0" y="0"/>
                      <a:ext cx="3842139" cy="3365447"/>
                    </a:xfrm>
                    <a:prstGeom prst="rect">
                      <a:avLst/>
                    </a:prstGeom>
                  </pic:spPr>
                </pic:pic>
              </a:graphicData>
            </a:graphic>
          </wp:inline>
        </w:drawing>
      </w:r>
    </w:p>
    <w:p w14:paraId="01421122" w14:textId="77777777" w:rsidR="00C75E32" w:rsidRDefault="00CD2619" w:rsidP="00205318">
      <w:pPr>
        <w:spacing w:after="214" w:line="259" w:lineRule="auto"/>
        <w:ind w:left="596" w:right="2373"/>
      </w:pPr>
      <w:hyperlink r:id="rId135">
        <w:r w:rsidR="00C75E32">
          <w:rPr>
            <w:color w:val="000080"/>
            <w:u w:val="single" w:color="000080"/>
          </w:rPr>
          <w:t xml:space="preserve">Fig. 104 : Identification du tuyau de liquide de refroidissement, des vis </w:t>
        </w:r>
        <w:proofErr w:type="spellStart"/>
        <w:r w:rsidR="00C75E32">
          <w:rPr>
            <w:color w:val="000080"/>
            <w:u w:val="single" w:color="000080"/>
          </w:rPr>
          <w:t>Torx</w:t>
        </w:r>
        <w:proofErr w:type="spellEnd"/>
        <w:r w:rsidR="00C75E32">
          <w:rPr>
            <w:color w:val="000080"/>
            <w:u w:val="single" w:color="000080"/>
          </w:rPr>
          <w:t xml:space="preserve"> et de la pince à ressort avec l </w:t>
        </w:r>
      </w:hyperlink>
      <w:r w:rsidR="00C75E32">
        <w:t>'aimable autorisation de PORSCHE CARS NORTH AMERICA, INC.</w:t>
      </w:r>
    </w:p>
    <w:p w14:paraId="5E97F36E" w14:textId="77777777" w:rsidR="00C75E32" w:rsidRDefault="00C75E32" w:rsidP="00C75E32">
      <w:pPr>
        <w:numPr>
          <w:ilvl w:val="0"/>
          <w:numId w:val="151"/>
        </w:numPr>
        <w:ind w:left="600" w:right="13" w:hanging="240"/>
      </w:pPr>
      <w:r>
        <w:t>Nettoyez les surfaces de raccordement et les faces d'étanchéité.</w:t>
      </w:r>
    </w:p>
    <w:p w14:paraId="0662B801" w14:textId="77777777" w:rsidR="00C75E32" w:rsidRDefault="00C75E32" w:rsidP="00205318">
      <w:pPr>
        <w:pStyle w:val="Titre1"/>
        <w:ind w:left="-5"/>
      </w:pPr>
      <w:r>
        <w:t>INSTALLATION D'UNE PIÈCE DE RACCORDEMENT AU LIQUIDE DE REFROIDISSEMENT</w:t>
      </w:r>
    </w:p>
    <w:p w14:paraId="1439B2AB" w14:textId="77777777" w:rsidR="00C75E32" w:rsidRDefault="00C75E32" w:rsidP="00205318">
      <w:pPr>
        <w:ind w:left="10" w:right="13"/>
      </w:pPr>
      <w:r>
        <w:t>Information</w:t>
      </w:r>
    </w:p>
    <w:p w14:paraId="0487F55C" w14:textId="77777777" w:rsidR="00C75E32" w:rsidRDefault="00C75E32" w:rsidP="00205318">
      <w:pPr>
        <w:ind w:left="370" w:right="13"/>
      </w:pPr>
      <w:r>
        <w:rPr>
          <w:rFonts w:ascii="Calibri" w:eastAsia="Calibri" w:hAnsi="Calibri" w:cs="Calibri"/>
          <w:noProof/>
          <w:sz w:val="22"/>
        </w:rPr>
        <mc:AlternateContent>
          <mc:Choice Requires="wpg">
            <w:drawing>
              <wp:inline distT="0" distB="0" distL="0" distR="0" wp14:anchorId="51827BDC" wp14:editId="15D67ED1">
                <wp:extent cx="47669" cy="47625"/>
                <wp:effectExtent l="0" t="0" r="0" b="0"/>
                <wp:docPr id="52895" name="Group 52895"/>
                <wp:cNvGraphicFramePr/>
                <a:graphic xmlns:a="http://schemas.openxmlformats.org/drawingml/2006/main">
                  <a:graphicData uri="http://schemas.microsoft.com/office/word/2010/wordprocessingGroup">
                    <wpg:wgp>
                      <wpg:cNvGrpSpPr/>
                      <wpg:grpSpPr>
                        <a:xfrm>
                          <a:off x="0" y="0"/>
                          <a:ext cx="47669" cy="47625"/>
                          <a:chOff x="0" y="0"/>
                          <a:chExt cx="47669" cy="47625"/>
                        </a:xfrm>
                      </wpg:grpSpPr>
                      <wps:wsp>
                        <wps:cNvPr id="2575" name="Shape 2575"/>
                        <wps:cNvSpPr/>
                        <wps:spPr>
                          <a:xfrm>
                            <a:off x="0" y="0"/>
                            <a:ext cx="47669" cy="47625"/>
                          </a:xfrm>
                          <a:custGeom>
                            <a:avLst/>
                            <a:gdLst/>
                            <a:ahLst/>
                            <a:cxnLst/>
                            <a:rect l="0" t="0" r="0" b="0"/>
                            <a:pathLst>
                              <a:path w="47669" h="47625">
                                <a:moveTo>
                                  <a:pt x="23835" y="0"/>
                                </a:moveTo>
                                <a:cubicBezTo>
                                  <a:pt x="39724" y="0"/>
                                  <a:pt x="47669" y="7938"/>
                                  <a:pt x="47669" y="23813"/>
                                </a:cubicBezTo>
                                <a:cubicBezTo>
                                  <a:pt x="47669" y="39688"/>
                                  <a:pt x="39724" y="47625"/>
                                  <a:pt x="23835" y="47625"/>
                                </a:cubicBezTo>
                                <a:cubicBezTo>
                                  <a:pt x="7945" y="4762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9AB4DA" id="Group 52895" o:spid="_x0000_s1026" style="width:3.75pt;height:3.75pt;mso-position-horizontal-relative:char;mso-position-vertical-relative:line" coordsize="4766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AKCGoXrwIAADEHAAAOAAAAAAAAAAAA&#10;AAAAAC4CAABkcnMvZTJvRG9jLnhtbFBLAQItABQABgAIAAAAIQAVAG1d2AAAAAEBAAAPAAAAAAAA&#10;AAAAAAAAAAkFAABkcnMvZG93bnJldi54bWxQSwUGAAAAAAQABADzAAAADgYAAAAA&#10;">
                <v:shape id="Shape 2575"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" path="m23835,c39724,,47669,7938,47669,23813v,15875,-7945,23812,-23834,23812c7945,47625,,39688,,23813,,7938,7945,,23835,xe" fillcolor="black" stroked="f" strokeweight="0">
                  <v:stroke miterlimit="1" joinstyle="miter"/>
                  <v:path arrowok="t" textboxrect="0,0,47669,47625"/>
                </v:shape>
                <w10:anchorlock/>
              </v:group>
            </w:pict>
          </mc:Fallback>
        </mc:AlternateContent>
      </w:r>
      <w:r>
        <w:t xml:space="preserve"> Graisser les orages, les tuyaux et les conduites dans le système de refroidissement avec </w:t>
      </w:r>
      <w:proofErr w:type="spellStart"/>
      <w:r>
        <w:t>Kluberplus</w:t>
      </w:r>
      <w:proofErr w:type="spellEnd"/>
      <w:r>
        <w:t xml:space="preserve"> Gel (numéro de pièce 000.043.205.93).</w:t>
      </w:r>
    </w:p>
    <w:p w14:paraId="6EDC767A" w14:textId="77777777" w:rsidR="00C75E32" w:rsidRDefault="00C75E32" w:rsidP="00C75E32">
      <w:pPr>
        <w:numPr>
          <w:ilvl w:val="0"/>
          <w:numId w:val="152"/>
        </w:numPr>
        <w:spacing w:after="55"/>
        <w:ind w:left="600" w:right="13" w:hanging="240"/>
      </w:pPr>
      <w:r>
        <w:t>Installez le raccord du liquide de refroidissement pièce 1.</w:t>
      </w:r>
    </w:p>
    <w:p w14:paraId="1ABA1F08" w14:textId="77777777" w:rsidR="00C75E32" w:rsidRDefault="00C75E32" w:rsidP="00C75E32">
      <w:pPr>
        <w:numPr>
          <w:ilvl w:val="1"/>
          <w:numId w:val="152"/>
        </w:numPr>
        <w:spacing w:after="55"/>
        <w:ind w:left="1621" w:right="13" w:hanging="420"/>
      </w:pPr>
      <w:r>
        <w:t>Graisser légèrement le joint moulé 3 et les connexions.</w:t>
      </w:r>
    </w:p>
    <w:p w14:paraId="7145415B" w14:textId="77777777" w:rsidR="00C75E32" w:rsidRDefault="00C75E32" w:rsidP="00C75E32">
      <w:pPr>
        <w:numPr>
          <w:ilvl w:val="1"/>
          <w:numId w:val="152"/>
        </w:numPr>
        <w:spacing w:after="59"/>
        <w:ind w:left="1621" w:right="13" w:hanging="420"/>
      </w:pPr>
      <w:r>
        <w:t xml:space="preserve">Ajuster la pièce de raccordement du liquide de refroidissement sur le distributeur de liquide de refroidissement à l'aide de trois vis </w:t>
      </w:r>
      <w:proofErr w:type="spellStart"/>
      <w:r>
        <w:t>Torx</w:t>
      </w:r>
      <w:proofErr w:type="spellEnd"/>
      <w:r>
        <w:t xml:space="preserve"> externes (E</w:t>
      </w:r>
      <w:proofErr w:type="gramStart"/>
      <w:r>
        <w:t>12,M</w:t>
      </w:r>
      <w:proofErr w:type="gramEnd"/>
      <w:r>
        <w:t>8 x 70)2.</w:t>
      </w:r>
    </w:p>
    <w:p w14:paraId="08E93CE5" w14:textId="77777777" w:rsidR="00C75E32" w:rsidRDefault="00C75E32" w:rsidP="00C75E32">
      <w:pPr>
        <w:numPr>
          <w:ilvl w:val="1"/>
          <w:numId w:val="152"/>
        </w:numPr>
        <w:spacing w:after="55"/>
        <w:ind w:left="1621" w:right="13" w:hanging="420"/>
      </w:pPr>
      <w:r>
        <w:t xml:space="preserve">Ajuster et serrer la vis </w:t>
      </w:r>
      <w:proofErr w:type="spellStart"/>
      <w:r>
        <w:t>Torx</w:t>
      </w:r>
      <w:proofErr w:type="spellEnd"/>
      <w:r>
        <w:t xml:space="preserve"> externe (E10, M6 x 25) </w:t>
      </w:r>
      <w:proofErr w:type="gramStart"/>
      <w:r>
        <w:t>4 .</w:t>
      </w:r>
      <w:proofErr w:type="gramEnd"/>
    </w:p>
    <w:p w14:paraId="76D1C1FA" w14:textId="77777777" w:rsidR="00C75E32" w:rsidRDefault="00C75E32" w:rsidP="00C75E32">
      <w:pPr>
        <w:numPr>
          <w:ilvl w:val="1"/>
          <w:numId w:val="152"/>
        </w:numPr>
        <w:ind w:left="1621" w:right="13" w:hanging="420"/>
      </w:pPr>
      <w:r>
        <w:t xml:space="preserve">Installez les tuyaux de liquide de refroidissement. L'accouplement </w:t>
      </w:r>
      <w:proofErr w:type="spellStart"/>
      <w:r>
        <w:t>Henn</w:t>
      </w:r>
      <w:proofErr w:type="spellEnd"/>
      <w:r>
        <w:t xml:space="preserve"> doit se verrouiller avec un clic audible.</w:t>
      </w:r>
    </w:p>
    <w:p w14:paraId="680B9B24" w14:textId="77777777" w:rsidR="00C75E32" w:rsidRDefault="00C75E32" w:rsidP="00205318">
      <w:pPr>
        <w:spacing w:after="236" w:line="259" w:lineRule="auto"/>
        <w:ind w:left="2657" w:firstLine="0"/>
      </w:pPr>
      <w:r>
        <w:rPr>
          <w:noProof/>
        </w:rPr>
        <w:lastRenderedPageBreak/>
        <w:drawing>
          <wp:inline distT="0" distB="0" distL="0" distR="0" wp14:anchorId="60CBCDDF" wp14:editId="05A5DBD3">
            <wp:extent cx="3851673" cy="3355913"/>
            <wp:effectExtent l="0" t="0" r="0" b="0"/>
            <wp:docPr id="2678" name="Picture 2678"/>
            <wp:cNvGraphicFramePr/>
            <a:graphic xmlns:a="http://schemas.openxmlformats.org/drawingml/2006/main">
              <a:graphicData uri="http://schemas.openxmlformats.org/drawingml/2006/picture">
                <pic:pic xmlns:pic="http://schemas.openxmlformats.org/drawingml/2006/picture">
                  <pic:nvPicPr>
                    <pic:cNvPr id="2678" name="Picture 2678"/>
                    <pic:cNvPicPr/>
                  </pic:nvPicPr>
                  <pic:blipFill>
                    <a:blip r:embed="rId136"/>
                    <a:stretch>
                      <a:fillRect/>
                    </a:stretch>
                  </pic:blipFill>
                  <pic:spPr>
                    <a:xfrm>
                      <a:off x="0" y="0"/>
                      <a:ext cx="3851673" cy="3355913"/>
                    </a:xfrm>
                    <a:prstGeom prst="rect">
                      <a:avLst/>
                    </a:prstGeom>
                  </pic:spPr>
                </pic:pic>
              </a:graphicData>
            </a:graphic>
          </wp:inline>
        </w:drawing>
      </w:r>
    </w:p>
    <w:p w14:paraId="204B8FB8" w14:textId="77777777" w:rsidR="00C75E32" w:rsidRDefault="00CD2619" w:rsidP="00205318">
      <w:pPr>
        <w:spacing w:after="214" w:line="259" w:lineRule="auto"/>
        <w:ind w:left="596" w:right="778"/>
      </w:pPr>
      <w:hyperlink r:id="rId137">
        <w:r w:rsidR="00C75E32">
          <w:rPr>
            <w:color w:val="000080"/>
            <w:u w:val="single" w:color="000080"/>
          </w:rPr>
          <w:t xml:space="preserve">Fig. 105 : Identification du tuyau de liquide de refroidissement, des vis </w:t>
        </w:r>
        <w:proofErr w:type="spellStart"/>
        <w:r w:rsidR="00C75E32">
          <w:rPr>
            <w:color w:val="000080"/>
            <w:u w:val="single" w:color="000080"/>
          </w:rPr>
          <w:t>Torx</w:t>
        </w:r>
        <w:proofErr w:type="spellEnd"/>
        <w:r w:rsidR="00C75E32">
          <w:rPr>
            <w:color w:val="000080"/>
            <w:u w:val="single" w:color="000080"/>
          </w:rPr>
          <w:t xml:space="preserve">, des tuyaux de liquide de refroidissement et de la pince à ressort </w:t>
        </w:r>
      </w:hyperlink>
      <w:r w:rsidR="00C75E32">
        <w:t>avec l'aimable autorisation de PORSCHE CARS NORTH AMERICA, INC.</w:t>
      </w:r>
    </w:p>
    <w:p w14:paraId="0DD53EF1" w14:textId="77777777" w:rsidR="00C75E32" w:rsidRDefault="00C75E32" w:rsidP="00205318">
      <w:pPr>
        <w:pStyle w:val="Titre1"/>
        <w:ind w:left="-5"/>
      </w:pPr>
      <w:r>
        <w:t>TRAVAUX ULTÉRIEURS</w:t>
      </w:r>
    </w:p>
    <w:p w14:paraId="48DC66C3" w14:textId="77777777" w:rsidR="00C75E32" w:rsidRDefault="00C75E32" w:rsidP="00C75E32">
      <w:pPr>
        <w:numPr>
          <w:ilvl w:val="0"/>
          <w:numId w:val="153"/>
        </w:numPr>
        <w:ind w:left="600" w:right="13" w:hanging="240"/>
      </w:pPr>
      <w:r>
        <w:t>Remplissez et purgez le système de refroidissement.</w:t>
      </w:r>
    </w:p>
    <w:p w14:paraId="4A5F1E0E" w14:textId="77777777" w:rsidR="00C75E32" w:rsidRDefault="00C75E32" w:rsidP="00205318">
      <w:pPr>
        <w:spacing w:after="210" w:line="259" w:lineRule="auto"/>
        <w:ind w:left="596"/>
      </w:pPr>
      <w:r>
        <w:t xml:space="preserve">→ </w:t>
      </w:r>
      <w:r>
        <w:rPr>
          <w:color w:val="008000"/>
          <w:u w:val="single" w:color="008000"/>
        </w:rPr>
        <w:t>193817 LIQUIDE DE REFROIDISSEMENT DE VIDANGE ET DE REMPLISSAGE</w:t>
      </w:r>
      <w:r>
        <w:t>.</w:t>
      </w:r>
    </w:p>
    <w:p w14:paraId="3E10E969" w14:textId="77777777" w:rsidR="00C75E32" w:rsidRDefault="00C75E32" w:rsidP="00C75E32">
      <w:pPr>
        <w:numPr>
          <w:ilvl w:val="0"/>
          <w:numId w:val="153"/>
        </w:numPr>
        <w:ind w:left="600" w:right="13" w:hanging="240"/>
      </w:pPr>
      <w:r>
        <w:t>Installez un couvercle de soubassement arrière.</w:t>
      </w:r>
    </w:p>
    <w:p w14:paraId="29D73152" w14:textId="77777777" w:rsidR="00C75E32" w:rsidRDefault="00C75E32" w:rsidP="00205318">
      <w:pPr>
        <w:spacing w:after="285" w:line="259" w:lineRule="auto"/>
        <w:ind w:left="596"/>
      </w:pPr>
      <w:r>
        <w:t xml:space="preserve">→ </w:t>
      </w:r>
      <w:hyperlink r:id="rId138" w:anchor="S18099957332014112900000">
        <w:r>
          <w:rPr>
            <w:color w:val="008000"/>
            <w:u w:val="single" w:color="008000"/>
          </w:rPr>
          <w:t>519419 RETIRER ET INSTALLER LE COUVERCLE DU SOUBASSEMENT ARRIÈRE</w:t>
        </w:r>
      </w:hyperlink>
      <w:hyperlink r:id="rId139" w:anchor="S18099957332014112900000">
        <w:r>
          <w:t xml:space="preserve"> </w:t>
        </w:r>
      </w:hyperlink>
      <w:r>
        <w:t>.</w:t>
      </w:r>
    </w:p>
    <w:p w14:paraId="3F8BD7E7" w14:textId="77777777" w:rsidR="00C75E32" w:rsidRDefault="00C75E32" w:rsidP="00205318">
      <w:pPr>
        <w:spacing w:after="13"/>
        <w:ind w:left="-5"/>
      </w:pPr>
      <w:r>
        <w:rPr>
          <w:color w:val="0000FF"/>
          <w:sz w:val="30"/>
        </w:rPr>
        <w:t>WM 195919 RETRAIT ET INSTALLATION DU BOÎTIER DU DISTRIBUTEUR DE LIQUIDE DE REFROIDISSEMENT (PORTE-UNITÉ) MOTEUR INSTALLÉ (SAUF CAYMAN S « PORSCHE DESIGN EDITION 1 », CAYMAN S SPORT, BOXSTER LIM. ED. « ORANGE », BOXSTER S LIM. ED. « ORANGE », BOXSTER S « RS 60</w:t>
      </w:r>
    </w:p>
    <w:p w14:paraId="72E68CD6" w14:textId="77777777" w:rsidR="00C75E32" w:rsidRDefault="00C75E32" w:rsidP="00205318">
      <w:pPr>
        <w:spacing w:after="167"/>
        <w:ind w:left="-5"/>
      </w:pPr>
      <w:r>
        <w:rPr>
          <w:color w:val="0000FF"/>
          <w:sz w:val="30"/>
        </w:rPr>
        <w:t>SPYDER », BOXSTER « SPORT EDITION », BOXSTER S « SPORT EDITION » &amp; BOXSTER S « PORSCHE DESIGN EDITION 2 »)</w:t>
      </w:r>
    </w:p>
    <w:p w14:paraId="11B5D85E" w14:textId="77777777" w:rsidR="00C75E32" w:rsidRDefault="00C75E32" w:rsidP="00205318">
      <w:pPr>
        <w:pStyle w:val="Titre1"/>
        <w:spacing w:after="0"/>
        <w:ind w:left="-5"/>
      </w:pPr>
      <w:r>
        <w:t>VALEURS TECHNIQUES</w:t>
      </w:r>
    </w:p>
    <w:tbl>
      <w:tblPr>
        <w:tblStyle w:val="TableGrid"/>
        <w:tblW w:w="10209" w:type="dxa"/>
        <w:tblInd w:w="15" w:type="dxa"/>
        <w:tblCellMar>
          <w:left w:w="23" w:type="dxa"/>
          <w:right w:w="53" w:type="dxa"/>
        </w:tblCellMar>
        <w:tblLook w:val="04A0" w:firstRow="1" w:lastRow="0" w:firstColumn="1" w:lastColumn="0" w:noHBand="0" w:noVBand="1"/>
      </w:tblPr>
      <w:tblGrid>
        <w:gridCol w:w="1703"/>
        <w:gridCol w:w="1757"/>
        <w:gridCol w:w="1712"/>
        <w:gridCol w:w="1606"/>
        <w:gridCol w:w="1712"/>
        <w:gridCol w:w="1719"/>
      </w:tblGrid>
      <w:tr w:rsidR="00C75E32" w14:paraId="36BC968F" w14:textId="77777777" w:rsidTr="00205318">
        <w:trPr>
          <w:trHeight w:val="323"/>
        </w:trPr>
        <w:tc>
          <w:tcPr>
            <w:tcW w:w="1704" w:type="dxa"/>
            <w:tcBorders>
              <w:top w:val="single" w:sz="12" w:space="0" w:color="000000"/>
              <w:left w:val="single" w:sz="12" w:space="0" w:color="000000"/>
              <w:bottom w:val="single" w:sz="6" w:space="0" w:color="000000"/>
              <w:right w:val="single" w:sz="6" w:space="0" w:color="000000"/>
            </w:tcBorders>
          </w:tcPr>
          <w:p w14:paraId="083A53E9" w14:textId="77777777" w:rsidR="00C75E32" w:rsidRDefault="00C75E32" w:rsidP="00205318">
            <w:pPr>
              <w:spacing w:after="0" w:line="259" w:lineRule="auto"/>
              <w:ind w:left="38" w:firstLine="0"/>
              <w:jc w:val="center"/>
            </w:pPr>
            <w:r>
              <w:t>Emplacement</w:t>
            </w:r>
          </w:p>
        </w:tc>
        <w:tc>
          <w:tcPr>
            <w:tcW w:w="1757" w:type="dxa"/>
            <w:tcBorders>
              <w:top w:val="single" w:sz="12" w:space="0" w:color="000000"/>
              <w:left w:val="single" w:sz="6" w:space="0" w:color="000000"/>
              <w:bottom w:val="single" w:sz="6" w:space="0" w:color="000000"/>
              <w:right w:val="single" w:sz="6" w:space="0" w:color="000000"/>
            </w:tcBorders>
          </w:tcPr>
          <w:p w14:paraId="40B1C93E" w14:textId="77777777" w:rsidR="00C75E32" w:rsidRDefault="00C75E32" w:rsidP="00205318">
            <w:pPr>
              <w:spacing w:after="0" w:line="259" w:lineRule="auto"/>
              <w:ind w:left="31" w:firstLine="0"/>
              <w:jc w:val="center"/>
            </w:pPr>
            <w:r>
              <w:t>Description</w:t>
            </w:r>
          </w:p>
        </w:tc>
        <w:tc>
          <w:tcPr>
            <w:tcW w:w="1712" w:type="dxa"/>
            <w:tcBorders>
              <w:top w:val="single" w:sz="12" w:space="0" w:color="000000"/>
              <w:left w:val="single" w:sz="6" w:space="0" w:color="000000"/>
              <w:bottom w:val="single" w:sz="6" w:space="0" w:color="000000"/>
              <w:right w:val="single" w:sz="6" w:space="0" w:color="000000"/>
            </w:tcBorders>
          </w:tcPr>
          <w:p w14:paraId="7F8220D1" w14:textId="77777777" w:rsidR="00C75E32" w:rsidRDefault="00C75E32" w:rsidP="00205318">
            <w:pPr>
              <w:spacing w:after="0" w:line="259" w:lineRule="auto"/>
              <w:ind w:left="31" w:firstLine="0"/>
              <w:jc w:val="center"/>
            </w:pPr>
            <w:r>
              <w:t>Type</w:t>
            </w:r>
          </w:p>
        </w:tc>
        <w:tc>
          <w:tcPr>
            <w:tcW w:w="1606" w:type="dxa"/>
            <w:tcBorders>
              <w:top w:val="single" w:sz="12" w:space="0" w:color="000000"/>
              <w:left w:val="single" w:sz="6" w:space="0" w:color="000000"/>
              <w:bottom w:val="single" w:sz="6" w:space="0" w:color="000000"/>
              <w:right w:val="single" w:sz="6" w:space="0" w:color="000000"/>
            </w:tcBorders>
          </w:tcPr>
          <w:p w14:paraId="3E31F533" w14:textId="77777777" w:rsidR="00C75E32" w:rsidRDefault="00C75E32" w:rsidP="00205318">
            <w:pPr>
              <w:spacing w:after="0" w:line="259" w:lineRule="auto"/>
              <w:ind w:left="31" w:firstLine="0"/>
              <w:jc w:val="center"/>
            </w:pPr>
            <w:r>
              <w:t>Valeur de base</w:t>
            </w:r>
          </w:p>
        </w:tc>
        <w:tc>
          <w:tcPr>
            <w:tcW w:w="1712" w:type="dxa"/>
            <w:tcBorders>
              <w:top w:val="single" w:sz="12" w:space="0" w:color="000000"/>
              <w:left w:val="single" w:sz="6" w:space="0" w:color="000000"/>
              <w:bottom w:val="single" w:sz="6" w:space="0" w:color="000000"/>
              <w:right w:val="single" w:sz="6" w:space="0" w:color="000000"/>
            </w:tcBorders>
          </w:tcPr>
          <w:p w14:paraId="1D98885C" w14:textId="77777777" w:rsidR="00C75E32" w:rsidRDefault="00C75E32" w:rsidP="00205318">
            <w:pPr>
              <w:spacing w:after="0" w:line="259" w:lineRule="auto"/>
              <w:ind w:left="31"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7FB3FB4C" w14:textId="77777777" w:rsidR="00C75E32" w:rsidRDefault="00C75E32" w:rsidP="00205318">
            <w:pPr>
              <w:spacing w:after="0" w:line="259" w:lineRule="auto"/>
              <w:ind w:left="23" w:firstLine="0"/>
              <w:jc w:val="center"/>
            </w:pPr>
            <w:r>
              <w:t>Tolérance 2</w:t>
            </w:r>
          </w:p>
        </w:tc>
      </w:tr>
      <w:tr w:rsidR="00C75E32" w14:paraId="64DAEEC7" w14:textId="77777777" w:rsidTr="00205318">
        <w:trPr>
          <w:trHeight w:val="1126"/>
        </w:trPr>
        <w:tc>
          <w:tcPr>
            <w:tcW w:w="1704" w:type="dxa"/>
            <w:tcBorders>
              <w:top w:val="single" w:sz="6" w:space="0" w:color="000000"/>
              <w:left w:val="single" w:sz="12" w:space="0" w:color="000000"/>
              <w:bottom w:val="single" w:sz="6" w:space="0" w:color="000000"/>
              <w:right w:val="single" w:sz="6" w:space="0" w:color="000000"/>
            </w:tcBorders>
          </w:tcPr>
          <w:p w14:paraId="7BE8C0D7" w14:textId="77777777" w:rsidR="00C75E32" w:rsidRDefault="00C75E32" w:rsidP="00205318">
            <w:pPr>
              <w:spacing w:after="0" w:line="259" w:lineRule="auto"/>
              <w:ind w:left="8" w:firstLine="0"/>
            </w:pPr>
            <w:r>
              <w:t>Boîtier de distributeur de liquide de refroidissement pour carter</w:t>
            </w:r>
          </w:p>
        </w:tc>
        <w:tc>
          <w:tcPr>
            <w:tcW w:w="1757" w:type="dxa"/>
            <w:tcBorders>
              <w:top w:val="single" w:sz="6" w:space="0" w:color="000000"/>
              <w:left w:val="single" w:sz="6" w:space="0" w:color="000000"/>
              <w:bottom w:val="single" w:sz="6" w:space="0" w:color="000000"/>
              <w:right w:val="single" w:sz="6" w:space="0" w:color="000000"/>
            </w:tcBorders>
          </w:tcPr>
          <w:p w14:paraId="2B3AF097" w14:textId="77777777" w:rsidR="00C75E32" w:rsidRDefault="00C75E32" w:rsidP="00205318">
            <w:pPr>
              <w:spacing w:after="0" w:line="259" w:lineRule="auto"/>
              <w:ind w:left="0" w:firstLine="0"/>
            </w:pPr>
            <w:r>
              <w:t xml:space="preserve">Vis </w:t>
            </w:r>
            <w:proofErr w:type="spellStart"/>
            <w:r>
              <w:t>Torx</w:t>
            </w:r>
            <w:proofErr w:type="spellEnd"/>
            <w:r>
              <w:t xml:space="preserve"> externe (E12), M8</w:t>
            </w:r>
          </w:p>
        </w:tc>
        <w:tc>
          <w:tcPr>
            <w:tcW w:w="1712" w:type="dxa"/>
            <w:tcBorders>
              <w:top w:val="single" w:sz="6" w:space="0" w:color="000000"/>
              <w:left w:val="single" w:sz="6" w:space="0" w:color="000000"/>
              <w:bottom w:val="single" w:sz="6" w:space="0" w:color="000000"/>
              <w:right w:val="single" w:sz="6" w:space="0" w:color="000000"/>
            </w:tcBorders>
          </w:tcPr>
          <w:p w14:paraId="0F2CADB2" w14:textId="77777777" w:rsidR="00C75E32" w:rsidRDefault="00C75E32" w:rsidP="00205318">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40103B2A" w14:textId="77777777" w:rsidR="00C75E32" w:rsidRDefault="00C75E32" w:rsidP="00205318">
            <w:pPr>
              <w:spacing w:after="0" w:line="259" w:lineRule="auto"/>
              <w:ind w:left="23" w:firstLine="0"/>
              <w:jc w:val="center"/>
            </w:pPr>
            <w:r>
              <w:t xml:space="preserve">33 Nm (24 </w:t>
            </w:r>
            <w:proofErr w:type="spellStart"/>
            <w:r>
              <w:t>pilb</w:t>
            </w:r>
            <w:proofErr w:type="spellEnd"/>
            <w:r>
              <w:t>)</w:t>
            </w:r>
          </w:p>
        </w:tc>
        <w:tc>
          <w:tcPr>
            <w:tcW w:w="1712" w:type="dxa"/>
            <w:tcBorders>
              <w:top w:val="single" w:sz="6" w:space="0" w:color="000000"/>
              <w:left w:val="single" w:sz="6" w:space="0" w:color="000000"/>
              <w:bottom w:val="single" w:sz="6" w:space="0" w:color="000000"/>
              <w:right w:val="single" w:sz="6" w:space="0" w:color="000000"/>
            </w:tcBorders>
          </w:tcPr>
          <w:p w14:paraId="49BA8842" w14:textId="77777777" w:rsidR="00C75E32" w:rsidRDefault="00C75E32" w:rsidP="00205318">
            <w:pPr>
              <w:spacing w:after="0" w:line="259" w:lineRule="auto"/>
              <w:ind w:left="0" w:right="29"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140A2931" w14:textId="77777777" w:rsidR="00C75E32" w:rsidRDefault="00C75E32" w:rsidP="00205318">
            <w:pPr>
              <w:spacing w:after="0" w:line="259" w:lineRule="auto"/>
              <w:ind w:left="0" w:right="37" w:firstLine="0"/>
              <w:jc w:val="center"/>
            </w:pPr>
            <w:r>
              <w:t xml:space="preserve">Â </w:t>
            </w:r>
          </w:p>
        </w:tc>
      </w:tr>
      <w:tr w:rsidR="00C75E32" w14:paraId="54312552" w14:textId="77777777" w:rsidTr="00205318">
        <w:trPr>
          <w:trHeight w:val="586"/>
        </w:trPr>
        <w:tc>
          <w:tcPr>
            <w:tcW w:w="1704" w:type="dxa"/>
            <w:tcBorders>
              <w:top w:val="single" w:sz="6" w:space="0" w:color="000000"/>
              <w:left w:val="single" w:sz="12" w:space="0" w:color="000000"/>
              <w:bottom w:val="single" w:sz="6" w:space="0" w:color="000000"/>
              <w:right w:val="single" w:sz="6" w:space="0" w:color="000000"/>
            </w:tcBorders>
          </w:tcPr>
          <w:p w14:paraId="3E07280D" w14:textId="77777777" w:rsidR="00C75E32" w:rsidRDefault="00C75E32" w:rsidP="00205318">
            <w:pPr>
              <w:spacing w:after="0" w:line="259" w:lineRule="auto"/>
              <w:ind w:left="8" w:firstLine="0"/>
            </w:pPr>
            <w:r>
              <w:t>Support de pompe de refroidissement</w:t>
            </w:r>
          </w:p>
        </w:tc>
        <w:tc>
          <w:tcPr>
            <w:tcW w:w="1757" w:type="dxa"/>
            <w:tcBorders>
              <w:top w:val="single" w:sz="6" w:space="0" w:color="000000"/>
              <w:left w:val="single" w:sz="6" w:space="0" w:color="000000"/>
              <w:bottom w:val="single" w:sz="6" w:space="0" w:color="000000"/>
              <w:right w:val="single" w:sz="6" w:space="0" w:color="000000"/>
            </w:tcBorders>
          </w:tcPr>
          <w:p w14:paraId="339859CF" w14:textId="77777777" w:rsidR="00C75E32" w:rsidRDefault="00C75E32" w:rsidP="00205318">
            <w:pPr>
              <w:spacing w:after="0" w:line="259" w:lineRule="auto"/>
              <w:ind w:left="0" w:firstLine="0"/>
            </w:pPr>
            <w:r>
              <w:t xml:space="preserve">Vis </w:t>
            </w:r>
            <w:proofErr w:type="spellStart"/>
            <w:r>
              <w:t>Torx</w:t>
            </w:r>
            <w:proofErr w:type="spellEnd"/>
            <w:r>
              <w:t xml:space="preserve"> externe (E10), M6</w:t>
            </w:r>
          </w:p>
        </w:tc>
        <w:tc>
          <w:tcPr>
            <w:tcW w:w="1712" w:type="dxa"/>
            <w:tcBorders>
              <w:top w:val="single" w:sz="6" w:space="0" w:color="000000"/>
              <w:left w:val="single" w:sz="6" w:space="0" w:color="000000"/>
              <w:bottom w:val="single" w:sz="6" w:space="0" w:color="000000"/>
              <w:right w:val="single" w:sz="6" w:space="0" w:color="000000"/>
            </w:tcBorders>
          </w:tcPr>
          <w:p w14:paraId="76BA20EE" w14:textId="77777777" w:rsidR="00C75E32" w:rsidRDefault="00C75E32" w:rsidP="00205318">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5D8E3648" w14:textId="77777777" w:rsidR="00C75E32" w:rsidRDefault="00C75E32" w:rsidP="00205318">
            <w:pPr>
              <w:spacing w:after="0" w:line="259" w:lineRule="auto"/>
              <w:ind w:left="31" w:firstLine="0"/>
              <w:jc w:val="center"/>
            </w:pPr>
            <w:r>
              <w:t>13 nm (9,5</w:t>
            </w:r>
          </w:p>
          <w:p w14:paraId="33C550AF" w14:textId="77777777" w:rsidR="00C75E32" w:rsidRDefault="00C75E32" w:rsidP="00205318">
            <w:pPr>
              <w:spacing w:after="0" w:line="259" w:lineRule="auto"/>
              <w:ind w:left="31" w:firstLine="0"/>
              <w:jc w:val="center"/>
            </w:pPr>
            <w:proofErr w:type="spellStart"/>
            <w:r>
              <w:t>ftlb</w:t>
            </w:r>
            <w:proofErr w:type="spellEnd"/>
            <w:r>
              <w:t>.)</w:t>
            </w:r>
          </w:p>
        </w:tc>
        <w:tc>
          <w:tcPr>
            <w:tcW w:w="1712" w:type="dxa"/>
            <w:tcBorders>
              <w:top w:val="single" w:sz="6" w:space="0" w:color="000000"/>
              <w:left w:val="single" w:sz="6" w:space="0" w:color="000000"/>
              <w:bottom w:val="single" w:sz="6" w:space="0" w:color="000000"/>
              <w:right w:val="single" w:sz="6" w:space="0" w:color="000000"/>
            </w:tcBorders>
          </w:tcPr>
          <w:p w14:paraId="33B50BF6" w14:textId="77777777" w:rsidR="00C75E32" w:rsidRDefault="00C75E32" w:rsidP="00205318">
            <w:pPr>
              <w:spacing w:after="0" w:line="259" w:lineRule="auto"/>
              <w:ind w:left="0" w:right="29"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4398B3A9" w14:textId="77777777" w:rsidR="00C75E32" w:rsidRDefault="00C75E32" w:rsidP="00205318">
            <w:pPr>
              <w:spacing w:after="0" w:line="259" w:lineRule="auto"/>
              <w:ind w:left="0" w:right="37" w:firstLine="0"/>
              <w:jc w:val="center"/>
            </w:pPr>
            <w:r>
              <w:t xml:space="preserve">Â </w:t>
            </w:r>
          </w:p>
        </w:tc>
      </w:tr>
      <w:tr w:rsidR="00C75E32" w14:paraId="5F2A3D5E" w14:textId="77777777" w:rsidTr="00205318">
        <w:trPr>
          <w:trHeight w:val="856"/>
        </w:trPr>
        <w:tc>
          <w:tcPr>
            <w:tcW w:w="1704" w:type="dxa"/>
            <w:tcBorders>
              <w:top w:val="single" w:sz="6" w:space="0" w:color="000000"/>
              <w:left w:val="single" w:sz="12" w:space="0" w:color="000000"/>
              <w:bottom w:val="single" w:sz="6" w:space="0" w:color="000000"/>
              <w:right w:val="single" w:sz="6" w:space="0" w:color="000000"/>
            </w:tcBorders>
          </w:tcPr>
          <w:p w14:paraId="7C71AD34" w14:textId="77777777" w:rsidR="00C75E32" w:rsidRDefault="00C75E32" w:rsidP="00205318">
            <w:pPr>
              <w:spacing w:after="0" w:line="259" w:lineRule="auto"/>
              <w:ind w:left="8" w:firstLine="0"/>
            </w:pPr>
            <w:r>
              <w:lastRenderedPageBreak/>
              <w:t>Pièce de raccordement du liquide de refroidissement</w:t>
            </w:r>
          </w:p>
        </w:tc>
        <w:tc>
          <w:tcPr>
            <w:tcW w:w="1757" w:type="dxa"/>
            <w:tcBorders>
              <w:top w:val="single" w:sz="6" w:space="0" w:color="000000"/>
              <w:left w:val="single" w:sz="6" w:space="0" w:color="000000"/>
              <w:bottom w:val="single" w:sz="6" w:space="0" w:color="000000"/>
              <w:right w:val="single" w:sz="6" w:space="0" w:color="000000"/>
            </w:tcBorders>
          </w:tcPr>
          <w:p w14:paraId="300E8BBE" w14:textId="77777777" w:rsidR="00C75E32" w:rsidRDefault="00C75E32" w:rsidP="00205318">
            <w:pPr>
              <w:spacing w:after="0" w:line="259" w:lineRule="auto"/>
              <w:ind w:left="0" w:firstLine="0"/>
            </w:pPr>
            <w:r>
              <w:t xml:space="preserve">Vis </w:t>
            </w:r>
            <w:proofErr w:type="spellStart"/>
            <w:r>
              <w:t>Torx</w:t>
            </w:r>
            <w:proofErr w:type="spellEnd"/>
            <w:r>
              <w:t xml:space="preserve"> externe (E12), M8 x 70</w:t>
            </w:r>
          </w:p>
        </w:tc>
        <w:tc>
          <w:tcPr>
            <w:tcW w:w="1712" w:type="dxa"/>
            <w:tcBorders>
              <w:top w:val="single" w:sz="6" w:space="0" w:color="000000"/>
              <w:left w:val="single" w:sz="6" w:space="0" w:color="000000"/>
              <w:bottom w:val="single" w:sz="6" w:space="0" w:color="000000"/>
              <w:right w:val="single" w:sz="6" w:space="0" w:color="000000"/>
            </w:tcBorders>
          </w:tcPr>
          <w:p w14:paraId="3913C892" w14:textId="77777777" w:rsidR="00C75E32" w:rsidRDefault="00C75E32" w:rsidP="00205318">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47026CFE" w14:textId="77777777" w:rsidR="00C75E32" w:rsidRDefault="00C75E32" w:rsidP="00205318">
            <w:pPr>
              <w:spacing w:after="0" w:line="259" w:lineRule="auto"/>
              <w:ind w:left="23" w:firstLine="0"/>
              <w:jc w:val="center"/>
            </w:pPr>
            <w:r>
              <w:t xml:space="preserve">33 Nm (24 </w:t>
            </w:r>
            <w:proofErr w:type="spellStart"/>
            <w:r>
              <w:t>pilb</w:t>
            </w:r>
            <w:proofErr w:type="spellEnd"/>
            <w:r>
              <w:t>)</w:t>
            </w:r>
          </w:p>
        </w:tc>
        <w:tc>
          <w:tcPr>
            <w:tcW w:w="1712" w:type="dxa"/>
            <w:tcBorders>
              <w:top w:val="single" w:sz="6" w:space="0" w:color="000000"/>
              <w:left w:val="single" w:sz="6" w:space="0" w:color="000000"/>
              <w:bottom w:val="single" w:sz="6" w:space="0" w:color="000000"/>
              <w:right w:val="single" w:sz="6" w:space="0" w:color="000000"/>
            </w:tcBorders>
          </w:tcPr>
          <w:p w14:paraId="431C31F4" w14:textId="77777777" w:rsidR="00C75E32" w:rsidRDefault="00C75E32" w:rsidP="00205318">
            <w:pPr>
              <w:spacing w:after="0" w:line="259" w:lineRule="auto"/>
              <w:ind w:left="0" w:right="29"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2BB523C6" w14:textId="77777777" w:rsidR="00C75E32" w:rsidRDefault="00C75E32" w:rsidP="00205318">
            <w:pPr>
              <w:spacing w:after="0" w:line="259" w:lineRule="auto"/>
              <w:ind w:left="0" w:right="37" w:firstLine="0"/>
              <w:jc w:val="center"/>
            </w:pPr>
            <w:r>
              <w:t xml:space="preserve">Â </w:t>
            </w:r>
          </w:p>
        </w:tc>
      </w:tr>
      <w:tr w:rsidR="00C75E32" w14:paraId="5FF21B00" w14:textId="77777777" w:rsidTr="00205318">
        <w:trPr>
          <w:trHeight w:val="856"/>
        </w:trPr>
        <w:tc>
          <w:tcPr>
            <w:tcW w:w="1704" w:type="dxa"/>
            <w:tcBorders>
              <w:top w:val="single" w:sz="6" w:space="0" w:color="000000"/>
              <w:left w:val="single" w:sz="12" w:space="0" w:color="000000"/>
              <w:bottom w:val="single" w:sz="6" w:space="0" w:color="000000"/>
              <w:right w:val="single" w:sz="6" w:space="0" w:color="000000"/>
            </w:tcBorders>
          </w:tcPr>
          <w:p w14:paraId="72812233" w14:textId="77777777" w:rsidR="00C75E32" w:rsidRDefault="00C75E32" w:rsidP="00205318">
            <w:pPr>
              <w:spacing w:after="0" w:line="259" w:lineRule="auto"/>
              <w:ind w:left="8" w:firstLine="0"/>
            </w:pPr>
            <w:r>
              <w:t>Guide de refroidissement inférieur</w:t>
            </w:r>
          </w:p>
        </w:tc>
        <w:tc>
          <w:tcPr>
            <w:tcW w:w="1757" w:type="dxa"/>
            <w:tcBorders>
              <w:top w:val="single" w:sz="6" w:space="0" w:color="000000"/>
              <w:left w:val="single" w:sz="6" w:space="0" w:color="000000"/>
              <w:bottom w:val="single" w:sz="6" w:space="0" w:color="000000"/>
              <w:right w:val="single" w:sz="6" w:space="0" w:color="000000"/>
            </w:tcBorders>
          </w:tcPr>
          <w:p w14:paraId="5F0A03AC" w14:textId="77777777" w:rsidR="00C75E32" w:rsidRDefault="00C75E32" w:rsidP="00205318">
            <w:pPr>
              <w:spacing w:after="0" w:line="259" w:lineRule="auto"/>
              <w:ind w:left="0" w:firstLine="0"/>
            </w:pPr>
            <w:r>
              <w:t xml:space="preserve">Vis </w:t>
            </w:r>
            <w:proofErr w:type="spellStart"/>
            <w:r>
              <w:t>Torx</w:t>
            </w:r>
            <w:proofErr w:type="spellEnd"/>
            <w:r>
              <w:t xml:space="preserve"> externe (E10), M6 x 25</w:t>
            </w:r>
          </w:p>
        </w:tc>
        <w:tc>
          <w:tcPr>
            <w:tcW w:w="1712" w:type="dxa"/>
            <w:tcBorders>
              <w:top w:val="single" w:sz="6" w:space="0" w:color="000000"/>
              <w:left w:val="single" w:sz="6" w:space="0" w:color="000000"/>
              <w:bottom w:val="single" w:sz="6" w:space="0" w:color="000000"/>
              <w:right w:val="single" w:sz="6" w:space="0" w:color="000000"/>
            </w:tcBorders>
          </w:tcPr>
          <w:p w14:paraId="1E3BD526" w14:textId="77777777" w:rsidR="00C75E32" w:rsidRDefault="00C75E32" w:rsidP="00205318">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786CC959" w14:textId="77777777" w:rsidR="00C75E32" w:rsidRDefault="00C75E32" w:rsidP="00205318">
            <w:pPr>
              <w:spacing w:after="0" w:line="259" w:lineRule="auto"/>
              <w:ind w:left="31" w:firstLine="0"/>
              <w:jc w:val="center"/>
            </w:pPr>
            <w:r>
              <w:t>13 nm (9,5</w:t>
            </w:r>
          </w:p>
          <w:p w14:paraId="00756488" w14:textId="77777777" w:rsidR="00C75E32" w:rsidRDefault="00C75E32" w:rsidP="00205318">
            <w:pPr>
              <w:spacing w:after="0" w:line="259" w:lineRule="auto"/>
              <w:ind w:left="31" w:firstLine="0"/>
              <w:jc w:val="center"/>
            </w:pPr>
            <w:proofErr w:type="spellStart"/>
            <w:r>
              <w:t>ftlb</w:t>
            </w:r>
            <w:proofErr w:type="spellEnd"/>
            <w:r>
              <w:t>.)</w:t>
            </w:r>
          </w:p>
        </w:tc>
        <w:tc>
          <w:tcPr>
            <w:tcW w:w="1712" w:type="dxa"/>
            <w:tcBorders>
              <w:top w:val="single" w:sz="6" w:space="0" w:color="000000"/>
              <w:left w:val="single" w:sz="6" w:space="0" w:color="000000"/>
              <w:bottom w:val="single" w:sz="6" w:space="0" w:color="000000"/>
              <w:right w:val="single" w:sz="6" w:space="0" w:color="000000"/>
            </w:tcBorders>
          </w:tcPr>
          <w:p w14:paraId="329E5900" w14:textId="77777777" w:rsidR="00C75E32" w:rsidRDefault="00C75E32" w:rsidP="00205318">
            <w:pPr>
              <w:spacing w:after="0" w:line="259" w:lineRule="auto"/>
              <w:ind w:left="0" w:right="29"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7FC91330" w14:textId="77777777" w:rsidR="00C75E32" w:rsidRDefault="00C75E32" w:rsidP="00205318">
            <w:pPr>
              <w:spacing w:after="0" w:line="259" w:lineRule="auto"/>
              <w:ind w:left="0" w:right="37" w:firstLine="0"/>
              <w:jc w:val="center"/>
            </w:pPr>
            <w:r>
              <w:t xml:space="preserve">Â </w:t>
            </w:r>
          </w:p>
        </w:tc>
      </w:tr>
      <w:tr w:rsidR="00C75E32" w14:paraId="3973B62B" w14:textId="77777777" w:rsidTr="00205318">
        <w:trPr>
          <w:trHeight w:val="233"/>
        </w:trPr>
        <w:tc>
          <w:tcPr>
            <w:tcW w:w="1704" w:type="dxa"/>
            <w:tcBorders>
              <w:top w:val="single" w:sz="6" w:space="0" w:color="000000"/>
              <w:left w:val="single" w:sz="12" w:space="0" w:color="000000"/>
              <w:bottom w:val="nil"/>
              <w:right w:val="single" w:sz="6" w:space="0" w:color="000000"/>
            </w:tcBorders>
          </w:tcPr>
          <w:p w14:paraId="6602A949" w14:textId="77777777" w:rsidR="00C75E32" w:rsidRDefault="00C75E32" w:rsidP="00205318">
            <w:pPr>
              <w:spacing w:after="160" w:line="259" w:lineRule="auto"/>
              <w:ind w:left="0" w:firstLine="0"/>
            </w:pPr>
          </w:p>
        </w:tc>
        <w:tc>
          <w:tcPr>
            <w:tcW w:w="1757" w:type="dxa"/>
            <w:tcBorders>
              <w:top w:val="single" w:sz="6" w:space="0" w:color="000000"/>
              <w:left w:val="single" w:sz="6" w:space="0" w:color="000000"/>
              <w:bottom w:val="nil"/>
              <w:right w:val="single" w:sz="6" w:space="0" w:color="000000"/>
            </w:tcBorders>
          </w:tcPr>
          <w:p w14:paraId="0F255101" w14:textId="77777777" w:rsidR="00C75E32" w:rsidRDefault="00C75E32" w:rsidP="00205318">
            <w:pPr>
              <w:spacing w:after="160" w:line="259" w:lineRule="auto"/>
              <w:ind w:left="0" w:firstLine="0"/>
            </w:pPr>
          </w:p>
        </w:tc>
        <w:tc>
          <w:tcPr>
            <w:tcW w:w="1712" w:type="dxa"/>
            <w:tcBorders>
              <w:top w:val="single" w:sz="6" w:space="0" w:color="000000"/>
              <w:left w:val="single" w:sz="6" w:space="0" w:color="000000"/>
              <w:bottom w:val="nil"/>
              <w:right w:val="single" w:sz="6" w:space="0" w:color="000000"/>
            </w:tcBorders>
          </w:tcPr>
          <w:p w14:paraId="25A15407" w14:textId="77777777" w:rsidR="00C75E32" w:rsidRDefault="00C75E32" w:rsidP="00205318">
            <w:pPr>
              <w:spacing w:after="160" w:line="259" w:lineRule="auto"/>
              <w:ind w:left="0" w:firstLine="0"/>
            </w:pPr>
          </w:p>
        </w:tc>
        <w:tc>
          <w:tcPr>
            <w:tcW w:w="1606" w:type="dxa"/>
            <w:tcBorders>
              <w:top w:val="single" w:sz="6" w:space="0" w:color="000000"/>
              <w:left w:val="single" w:sz="6" w:space="0" w:color="000000"/>
              <w:bottom w:val="nil"/>
              <w:right w:val="single" w:sz="6" w:space="0" w:color="000000"/>
            </w:tcBorders>
          </w:tcPr>
          <w:p w14:paraId="39216104" w14:textId="77777777" w:rsidR="00C75E32" w:rsidRDefault="00C75E32" w:rsidP="00205318">
            <w:pPr>
              <w:spacing w:after="160" w:line="259" w:lineRule="auto"/>
              <w:ind w:left="0" w:firstLine="0"/>
            </w:pPr>
          </w:p>
        </w:tc>
        <w:tc>
          <w:tcPr>
            <w:tcW w:w="1712" w:type="dxa"/>
            <w:tcBorders>
              <w:top w:val="single" w:sz="6" w:space="0" w:color="000000"/>
              <w:left w:val="single" w:sz="6" w:space="0" w:color="000000"/>
              <w:bottom w:val="nil"/>
              <w:right w:val="single" w:sz="6" w:space="0" w:color="000000"/>
            </w:tcBorders>
          </w:tcPr>
          <w:p w14:paraId="5093B370" w14:textId="77777777" w:rsidR="00C75E32" w:rsidRDefault="00C75E32" w:rsidP="00205318">
            <w:pPr>
              <w:spacing w:after="160" w:line="259" w:lineRule="auto"/>
              <w:ind w:left="0" w:firstLine="0"/>
            </w:pPr>
          </w:p>
        </w:tc>
        <w:tc>
          <w:tcPr>
            <w:tcW w:w="1719" w:type="dxa"/>
            <w:tcBorders>
              <w:top w:val="single" w:sz="6" w:space="0" w:color="000000"/>
              <w:left w:val="single" w:sz="6" w:space="0" w:color="000000"/>
              <w:bottom w:val="nil"/>
              <w:right w:val="single" w:sz="12" w:space="0" w:color="000000"/>
            </w:tcBorders>
          </w:tcPr>
          <w:p w14:paraId="4D57B97C" w14:textId="77777777" w:rsidR="00C75E32" w:rsidRDefault="00C75E32" w:rsidP="00205318">
            <w:pPr>
              <w:spacing w:after="160" w:line="259" w:lineRule="auto"/>
              <w:ind w:left="0" w:firstLine="0"/>
            </w:pPr>
          </w:p>
        </w:tc>
      </w:tr>
      <w:tr w:rsidR="00C75E32" w14:paraId="17707D45" w14:textId="77777777" w:rsidTr="00205318">
        <w:trPr>
          <w:trHeight w:val="826"/>
        </w:trPr>
        <w:tc>
          <w:tcPr>
            <w:tcW w:w="1704" w:type="dxa"/>
            <w:tcBorders>
              <w:top w:val="nil"/>
              <w:left w:val="single" w:sz="12" w:space="0" w:color="000000"/>
              <w:bottom w:val="single" w:sz="12" w:space="0" w:color="000000"/>
              <w:right w:val="single" w:sz="6" w:space="0" w:color="000000"/>
            </w:tcBorders>
          </w:tcPr>
          <w:p w14:paraId="27206D95" w14:textId="77777777" w:rsidR="00C75E32" w:rsidRDefault="00C75E32" w:rsidP="00205318">
            <w:pPr>
              <w:spacing w:after="0" w:line="259" w:lineRule="auto"/>
              <w:ind w:left="8" w:firstLine="0"/>
            </w:pPr>
            <w:r>
              <w:t>Poulie de pompe hydraulique pour direction assistée</w:t>
            </w:r>
          </w:p>
        </w:tc>
        <w:tc>
          <w:tcPr>
            <w:tcW w:w="1757" w:type="dxa"/>
            <w:tcBorders>
              <w:top w:val="nil"/>
              <w:left w:val="single" w:sz="6" w:space="0" w:color="000000"/>
              <w:bottom w:val="single" w:sz="12" w:space="0" w:color="000000"/>
              <w:right w:val="single" w:sz="6" w:space="0" w:color="000000"/>
            </w:tcBorders>
          </w:tcPr>
          <w:p w14:paraId="2218BE6E" w14:textId="77777777" w:rsidR="00C75E32" w:rsidRDefault="00C75E32" w:rsidP="00205318">
            <w:pPr>
              <w:spacing w:after="0" w:line="259" w:lineRule="auto"/>
              <w:ind w:left="0" w:firstLine="0"/>
            </w:pPr>
            <w:r>
              <w:t xml:space="preserve">Vis </w:t>
            </w:r>
            <w:proofErr w:type="spellStart"/>
            <w:r>
              <w:t>Torx</w:t>
            </w:r>
            <w:proofErr w:type="spellEnd"/>
            <w:r>
              <w:t xml:space="preserve"> externe (E12), M8 x 12</w:t>
            </w:r>
          </w:p>
        </w:tc>
        <w:tc>
          <w:tcPr>
            <w:tcW w:w="1712" w:type="dxa"/>
            <w:tcBorders>
              <w:top w:val="nil"/>
              <w:left w:val="single" w:sz="6" w:space="0" w:color="000000"/>
              <w:bottom w:val="single" w:sz="12" w:space="0" w:color="000000"/>
              <w:right w:val="single" w:sz="6" w:space="0" w:color="000000"/>
            </w:tcBorders>
          </w:tcPr>
          <w:p w14:paraId="2A4E3883" w14:textId="77777777" w:rsidR="00C75E32" w:rsidRDefault="00C75E32" w:rsidP="00205318">
            <w:pPr>
              <w:spacing w:after="0" w:line="259" w:lineRule="auto"/>
              <w:ind w:left="4" w:firstLine="0"/>
              <w:jc w:val="center"/>
            </w:pPr>
            <w:r>
              <w:t>Couple de serrage</w:t>
            </w:r>
          </w:p>
        </w:tc>
        <w:tc>
          <w:tcPr>
            <w:tcW w:w="1606" w:type="dxa"/>
            <w:tcBorders>
              <w:top w:val="nil"/>
              <w:left w:val="single" w:sz="6" w:space="0" w:color="000000"/>
              <w:bottom w:val="single" w:sz="12" w:space="0" w:color="000000"/>
              <w:right w:val="single" w:sz="6" w:space="0" w:color="000000"/>
            </w:tcBorders>
          </w:tcPr>
          <w:p w14:paraId="15DAB60F" w14:textId="77777777" w:rsidR="00C75E32" w:rsidRDefault="00C75E32" w:rsidP="00205318">
            <w:pPr>
              <w:spacing w:after="0" w:line="259" w:lineRule="auto"/>
              <w:ind w:left="23" w:firstLine="0"/>
              <w:jc w:val="center"/>
            </w:pPr>
            <w:r>
              <w:t>23 Nm (17 pi)</w:t>
            </w:r>
          </w:p>
        </w:tc>
        <w:tc>
          <w:tcPr>
            <w:tcW w:w="1712" w:type="dxa"/>
            <w:tcBorders>
              <w:top w:val="nil"/>
              <w:left w:val="single" w:sz="6" w:space="0" w:color="000000"/>
              <w:bottom w:val="single" w:sz="12" w:space="0" w:color="000000"/>
              <w:right w:val="single" w:sz="6" w:space="0" w:color="000000"/>
            </w:tcBorders>
          </w:tcPr>
          <w:p w14:paraId="02872755" w14:textId="77777777" w:rsidR="00C75E32" w:rsidRDefault="00C75E32" w:rsidP="00205318">
            <w:pPr>
              <w:spacing w:after="0" w:line="259" w:lineRule="auto"/>
              <w:ind w:left="0" w:right="10" w:firstLine="0"/>
              <w:jc w:val="center"/>
            </w:pPr>
            <w:r>
              <w:t xml:space="preserve">Â </w:t>
            </w:r>
          </w:p>
        </w:tc>
        <w:tc>
          <w:tcPr>
            <w:tcW w:w="1719" w:type="dxa"/>
            <w:tcBorders>
              <w:top w:val="nil"/>
              <w:left w:val="single" w:sz="6" w:space="0" w:color="000000"/>
              <w:bottom w:val="single" w:sz="12" w:space="0" w:color="000000"/>
              <w:right w:val="single" w:sz="12" w:space="0" w:color="000000"/>
            </w:tcBorders>
          </w:tcPr>
          <w:p w14:paraId="15FC9F1B" w14:textId="77777777" w:rsidR="00C75E32" w:rsidRDefault="00C75E32" w:rsidP="00205318">
            <w:pPr>
              <w:spacing w:after="0" w:line="259" w:lineRule="auto"/>
              <w:ind w:left="0" w:right="17" w:firstLine="0"/>
              <w:jc w:val="center"/>
            </w:pPr>
            <w:r>
              <w:t xml:space="preserve">Â </w:t>
            </w:r>
          </w:p>
        </w:tc>
      </w:tr>
    </w:tbl>
    <w:p w14:paraId="3D88F6D8" w14:textId="77777777" w:rsidR="00C75E32" w:rsidRDefault="00C75E32" w:rsidP="00D845BF">
      <w:pPr>
        <w:pStyle w:val="Titre1"/>
        <w:spacing w:after="255"/>
        <w:ind w:left="-5"/>
      </w:pPr>
      <w:r>
        <w:t>TRAVAUX PRÉLIMINAIRES</w:t>
      </w:r>
    </w:p>
    <w:p w14:paraId="4A728E11" w14:textId="77777777" w:rsidR="00C75E32" w:rsidRDefault="00C75E32" w:rsidP="00D845BF">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27C0F499" w14:textId="77777777" w:rsidR="00C75E32" w:rsidRDefault="00C75E32" w:rsidP="00D845BF">
      <w:pPr>
        <w:spacing w:after="499" w:line="265" w:lineRule="auto"/>
        <w:ind w:left="1977"/>
      </w:pPr>
      <w:r>
        <w:rPr>
          <w:rFonts w:ascii="Calibri" w:eastAsia="Calibri" w:hAnsi="Calibri" w:cs="Calibri"/>
          <w:noProof/>
          <w:sz w:val="22"/>
        </w:rPr>
        <mc:AlternateContent>
          <mc:Choice Requires="wpg">
            <w:drawing>
              <wp:inline distT="0" distB="0" distL="0" distR="0" wp14:anchorId="4A51B474" wp14:editId="3B8498CA">
                <wp:extent cx="47669" cy="47675"/>
                <wp:effectExtent l="0" t="0" r="0" b="0"/>
                <wp:docPr id="53612" name="Group 53612"/>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2812" name="Shape 2812"/>
                        <wps:cNvSpPr/>
                        <wps:spPr>
                          <a:xfrm>
                            <a:off x="0" y="0"/>
                            <a:ext cx="47669" cy="47675"/>
                          </a:xfrm>
                          <a:custGeom>
                            <a:avLst/>
                            <a:gdLst/>
                            <a:ahLst/>
                            <a:cxnLst/>
                            <a:rect l="0" t="0" r="0" b="0"/>
                            <a:pathLst>
                              <a:path w="47669" h="47675">
                                <a:moveTo>
                                  <a:pt x="23834" y="0"/>
                                </a:moveTo>
                                <a:cubicBezTo>
                                  <a:pt x="39724" y="0"/>
                                  <a:pt x="47669" y="7987"/>
                                  <a:pt x="47669" y="23862"/>
                                </a:cubicBezTo>
                                <a:cubicBezTo>
                                  <a:pt x="47669" y="39737"/>
                                  <a:pt x="39724" y="47675"/>
                                  <a:pt x="23834" y="47675"/>
                                </a:cubicBezTo>
                                <a:cubicBezTo>
                                  <a:pt x="7945" y="47675"/>
                                  <a:pt x="0" y="39737"/>
                                  <a:pt x="0" y="23862"/>
                                </a:cubicBezTo>
                                <a:cubicBezTo>
                                  <a:pt x="0" y="798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25DD3F" id="Group 53612"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NJn8ESuAgAAMQcAAA4AAAAAAAAAAAAA&#10;AAAALgIAAGRycy9lMm9Eb2MueG1sUEsBAi0AFAAGAAgAAAAhABUAbV3YAAAAAQEAAA8AAAAAAAAA&#10;AAAAAAAACAUAAGRycy9kb3ducmV2LnhtbFBLBQYAAAAABAAEAPMAAAANBgAAAAA=&#10;">
                <v:shape id="Shape 2812"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" path="m23834,c39724,,47669,7987,47669,23862v,15875,-7945,23813,-23835,23813c7945,47675,,39737,,23862,,7987,7945,,23834,xe" fillcolor="black" stroked="f" strokeweight="0">
                  <v:stroke miterlimit="1" joinstyle="miter"/>
                  <v:path arrowok="t" textboxrect="0,0,47669,47675"/>
                </v:shape>
                <w10:anchorlock/>
              </v:group>
            </w:pict>
          </mc:Fallback>
        </mc:AlternateContent>
      </w:r>
      <w:r>
        <w:rPr>
          <w:rFonts w:ascii="Arial" w:eastAsia="Arial" w:hAnsi="Arial" w:cs="Arial"/>
        </w:rPr>
        <w:t xml:space="preserve"> Danger d'échaudure</w:t>
      </w:r>
    </w:p>
    <w:p w14:paraId="307463EE" w14:textId="77777777" w:rsidR="00C75E32" w:rsidRDefault="00C75E32" w:rsidP="00D845BF">
      <w:pPr>
        <w:ind w:left="10" w:right="13"/>
      </w:pPr>
      <w:r>
        <w:t>→ Laissez le liquide refroidir.</w:t>
      </w:r>
    </w:p>
    <w:p w14:paraId="7C2A6CD6" w14:textId="77777777" w:rsidR="00C75E32" w:rsidRDefault="00C75E32" w:rsidP="00D845BF">
      <w:pPr>
        <w:ind w:left="10" w:right="13"/>
      </w:pPr>
      <w:r>
        <w:t>→ Portez un équipement de protection individuelle.</w:t>
      </w:r>
    </w:p>
    <w:p w14:paraId="029E439C" w14:textId="77777777" w:rsidR="00C75E32" w:rsidRDefault="00C75E32" w:rsidP="00C75E32">
      <w:pPr>
        <w:numPr>
          <w:ilvl w:val="0"/>
          <w:numId w:val="154"/>
        </w:numPr>
        <w:ind w:right="13" w:hanging="360"/>
      </w:pPr>
      <w:r>
        <w:t>Vidangez le liquide de refroidissement.</w:t>
      </w:r>
    </w:p>
    <w:p w14:paraId="0C946083" w14:textId="77777777" w:rsidR="00C75E32" w:rsidRDefault="00C75E32" w:rsidP="00D845BF">
      <w:pPr>
        <w:spacing w:after="210" w:line="259" w:lineRule="auto"/>
        <w:ind w:left="596"/>
      </w:pPr>
      <w:r>
        <w:t xml:space="preserve">→ </w:t>
      </w:r>
      <w:r>
        <w:rPr>
          <w:color w:val="008000"/>
          <w:u w:val="single" w:color="008000"/>
        </w:rPr>
        <w:t>193817 LIQUIDE DE REFROIDISSEMENT DE VIDANGE ET DE REMPLISSAGE</w:t>
      </w:r>
      <w:r>
        <w:t>.</w:t>
      </w:r>
    </w:p>
    <w:p w14:paraId="334734D8" w14:textId="77777777" w:rsidR="00C75E32" w:rsidRDefault="00C75E32" w:rsidP="00C75E32">
      <w:pPr>
        <w:numPr>
          <w:ilvl w:val="0"/>
          <w:numId w:val="154"/>
        </w:numPr>
        <w:spacing w:after="55"/>
        <w:ind w:right="13" w:hanging="360"/>
      </w:pPr>
      <w:r>
        <w:t xml:space="preserve">Desserrez trois vis </w:t>
      </w:r>
      <w:proofErr w:type="spellStart"/>
      <w:r>
        <w:t>Torx</w:t>
      </w:r>
      <w:proofErr w:type="spellEnd"/>
      <w:r>
        <w:t xml:space="preserve"> externes (E12, M8 x 12) sur la poulie de la pompe hydraulique (ne pas dévisser complètement).</w:t>
      </w:r>
    </w:p>
    <w:p w14:paraId="4DC3163B" w14:textId="77777777" w:rsidR="00C75E32" w:rsidRDefault="00C75E32" w:rsidP="00C75E32">
      <w:pPr>
        <w:numPr>
          <w:ilvl w:val="0"/>
          <w:numId w:val="154"/>
        </w:numPr>
        <w:ind w:right="13" w:hanging="360"/>
      </w:pPr>
      <w:r>
        <w:t>Libérez la courroie d'entraînement.</w:t>
      </w:r>
    </w:p>
    <w:p w14:paraId="5038A2DF" w14:textId="77777777" w:rsidR="00C75E32" w:rsidRDefault="00C75E32" w:rsidP="00D845BF">
      <w:pPr>
        <w:spacing w:after="210" w:line="259" w:lineRule="auto"/>
        <w:ind w:left="596"/>
      </w:pPr>
      <w:r>
        <w:t xml:space="preserve">→ </w:t>
      </w:r>
      <w:hyperlink r:id="rId140" w:anchor="S40939331862014112900000">
        <w:r>
          <w:rPr>
            <w:color w:val="008000"/>
            <w:u w:val="single" w:color="008000"/>
          </w:rPr>
          <w:t>137819 RETRAIT ET INSTALLATION DE LA COURROIE D'ENTRAÎNEMENT</w:t>
        </w:r>
      </w:hyperlink>
      <w:r>
        <w:t xml:space="preserve"> .</w:t>
      </w:r>
    </w:p>
    <w:p w14:paraId="27CD2778" w14:textId="77777777" w:rsidR="00C75E32" w:rsidRDefault="00C75E32" w:rsidP="00C75E32">
      <w:pPr>
        <w:numPr>
          <w:ilvl w:val="0"/>
          <w:numId w:val="154"/>
        </w:numPr>
        <w:ind w:right="13" w:hanging="360"/>
      </w:pPr>
      <w:r>
        <w:t>Retirez le tube de résonance.</w:t>
      </w:r>
    </w:p>
    <w:p w14:paraId="046FF400" w14:textId="77777777" w:rsidR="00C75E32" w:rsidRDefault="00C75E32" w:rsidP="00D845BF">
      <w:pPr>
        <w:spacing w:after="210" w:line="259" w:lineRule="auto"/>
        <w:ind w:left="596"/>
      </w:pPr>
      <w:r>
        <w:t xml:space="preserve">→ </w:t>
      </w:r>
      <w:hyperlink r:id="rId141" w:anchor="S03788372352014112900000">
        <w:r>
          <w:rPr>
            <w:color w:val="008000"/>
            <w:u w:val="single" w:color="008000"/>
          </w:rPr>
          <w:t>Suppression du tube de résonance</w:t>
        </w:r>
      </w:hyperlink>
      <w:hyperlink r:id="rId142" w:anchor="S03788372352014112900000">
        <w:r>
          <w:t xml:space="preserve"> </w:t>
        </w:r>
      </w:hyperlink>
      <w:r>
        <w:t>.</w:t>
      </w:r>
    </w:p>
    <w:p w14:paraId="55F04977" w14:textId="77777777" w:rsidR="00C75E32" w:rsidRDefault="00C75E32" w:rsidP="00C75E32">
      <w:pPr>
        <w:numPr>
          <w:ilvl w:val="0"/>
          <w:numId w:val="154"/>
        </w:numPr>
        <w:spacing w:after="55"/>
        <w:ind w:right="13" w:hanging="360"/>
      </w:pPr>
      <w:r>
        <w:t>Retirez la poulie de la pompe hydraulique.</w:t>
      </w:r>
    </w:p>
    <w:p w14:paraId="7E3F2D2C" w14:textId="77777777" w:rsidR="00C75E32" w:rsidRDefault="00C75E32" w:rsidP="00D845BF">
      <w:pPr>
        <w:spacing w:after="55"/>
        <w:ind w:left="1211" w:right="13"/>
      </w:pPr>
      <w:r>
        <w:t xml:space="preserve">5.1. Dévissez trois vis </w:t>
      </w:r>
      <w:proofErr w:type="spellStart"/>
      <w:r>
        <w:t>Torx</w:t>
      </w:r>
      <w:proofErr w:type="spellEnd"/>
      <w:r>
        <w:t xml:space="preserve"> externes (E12, M8 x 12) et retirez la poulie.</w:t>
      </w:r>
    </w:p>
    <w:p w14:paraId="58B4F41C" w14:textId="77777777" w:rsidR="00C75E32" w:rsidRDefault="00C75E32" w:rsidP="00C75E32">
      <w:pPr>
        <w:numPr>
          <w:ilvl w:val="0"/>
          <w:numId w:val="154"/>
        </w:numPr>
        <w:ind w:right="13" w:hanging="360"/>
      </w:pPr>
      <w:r>
        <w:t>Retirez le générateur.</w:t>
      </w:r>
    </w:p>
    <w:p w14:paraId="3105AB37" w14:textId="77777777" w:rsidR="00C75E32" w:rsidRDefault="00C75E32" w:rsidP="00D845BF">
      <w:pPr>
        <w:spacing w:after="210" w:line="259" w:lineRule="auto"/>
        <w:ind w:left="596"/>
      </w:pPr>
      <w:r>
        <w:t xml:space="preserve">→ </w:t>
      </w:r>
      <w:hyperlink r:id="rId143" w:anchor="S16581762072014112900000">
        <w:r>
          <w:rPr>
            <w:color w:val="008000"/>
            <w:u w:val="single" w:color="008000"/>
          </w:rPr>
          <w:t>272219 RETRAIT ET INSTALLATION DU GÉNÉRATEUR</w:t>
        </w:r>
      </w:hyperlink>
      <w:hyperlink r:id="rId144" w:anchor="S16581762072014112900000">
        <w:r>
          <w:t xml:space="preserve"> </w:t>
        </w:r>
      </w:hyperlink>
      <w:r>
        <w:t>.</w:t>
      </w:r>
    </w:p>
    <w:p w14:paraId="41863D0A" w14:textId="77777777" w:rsidR="00C75E32" w:rsidRDefault="00C75E32" w:rsidP="00C75E32">
      <w:pPr>
        <w:numPr>
          <w:ilvl w:val="0"/>
          <w:numId w:val="154"/>
        </w:numPr>
        <w:ind w:right="13" w:hanging="360"/>
      </w:pPr>
      <w:r>
        <w:t>Retirez le compresseur de climatisation et mettez-le de côté.</w:t>
      </w:r>
    </w:p>
    <w:p w14:paraId="55E07D3A" w14:textId="77777777" w:rsidR="00C75E32" w:rsidRDefault="00C75E32" w:rsidP="00D845BF">
      <w:pPr>
        <w:spacing w:after="210" w:line="259" w:lineRule="auto"/>
        <w:ind w:left="596"/>
      </w:pPr>
      <w:r>
        <w:t xml:space="preserve">→ </w:t>
      </w:r>
      <w:hyperlink r:id="rId145" w:anchor="S06703786252014112900000">
        <w:r>
          <w:rPr>
            <w:color w:val="008000"/>
            <w:u w:val="single" w:color="008000"/>
          </w:rPr>
          <w:t>873419 RETRAIT ET INSTALLATION DU COMPRESSEUR DE CLIMATISATION</w:t>
        </w:r>
      </w:hyperlink>
      <w:r>
        <w:t xml:space="preserve"> .</w:t>
      </w:r>
    </w:p>
    <w:p w14:paraId="2030F6AF" w14:textId="77777777" w:rsidR="00C75E32" w:rsidRDefault="00C75E32" w:rsidP="00C75E32">
      <w:pPr>
        <w:numPr>
          <w:ilvl w:val="0"/>
          <w:numId w:val="154"/>
        </w:numPr>
        <w:ind w:right="13" w:hanging="360"/>
      </w:pPr>
      <w:r>
        <w:t>Détachez la pompe hydraulique pour la direction assistée et placez-la sur le moteur.</w:t>
      </w:r>
    </w:p>
    <w:p w14:paraId="11745E89" w14:textId="77777777" w:rsidR="00C75E32" w:rsidRDefault="00C75E32" w:rsidP="00D845BF">
      <w:pPr>
        <w:spacing w:after="255" w:line="259" w:lineRule="auto"/>
        <w:ind w:left="596"/>
      </w:pPr>
      <w:r>
        <w:t xml:space="preserve">→ </w:t>
      </w:r>
      <w:hyperlink r:id="rId146" w:anchor="S09265965052014112900000">
        <w:r>
          <w:rPr>
            <w:color w:val="008000"/>
            <w:u w:val="single" w:color="008000"/>
          </w:rPr>
          <w:t>489819 RETRAIT ET INSTALLATION DE LA POMPE HYDRAULIQUE À COMPTER DE L'ANNÉE MODÈLE 2009</w:t>
        </w:r>
      </w:hyperlink>
      <w:r>
        <w:t xml:space="preserve"> .</w:t>
      </w:r>
    </w:p>
    <w:p w14:paraId="385B61C5" w14:textId="77777777" w:rsidR="00C75E32" w:rsidRDefault="00C75E32" w:rsidP="00D845BF">
      <w:pPr>
        <w:spacing w:after="327" w:line="265" w:lineRule="auto"/>
        <w:ind w:left="2568" w:right="4510" w:hanging="1892"/>
      </w:pPr>
      <w:r>
        <w:rPr>
          <w:rFonts w:ascii="Arial" w:eastAsia="Arial" w:hAnsi="Arial" w:cs="Arial"/>
          <w:color w:val="FFFFFF"/>
          <w:shd w:val="clear" w:color="auto" w:fill="FF0000"/>
        </w:rPr>
        <w:lastRenderedPageBreak/>
        <w:t>AVERTISSEMENT :</w:t>
      </w:r>
      <w:r>
        <w:rPr>
          <w:rFonts w:ascii="Arial" w:eastAsia="Arial" w:hAnsi="Arial" w:cs="Arial"/>
          <w:color w:val="FFFFFF"/>
          <w:shd w:val="clear" w:color="auto" w:fill="FF0000"/>
        </w:rPr>
        <w:tab/>
      </w:r>
      <w:proofErr w:type="gramStart"/>
      <w:r>
        <w:rPr>
          <w:rFonts w:ascii="Arial" w:eastAsia="Arial" w:hAnsi="Arial" w:cs="Arial"/>
        </w:rPr>
        <w:t>Chute  d'objets</w:t>
      </w:r>
      <w:proofErr w:type="gramEnd"/>
      <w:r>
        <w:rPr>
          <w:rFonts w:ascii="Arial" w:eastAsia="Arial" w:hAnsi="Arial" w:cs="Arial"/>
        </w:rPr>
        <w:t xml:space="preserve"> ou de charges Risque d'</w:t>
      </w:r>
      <w:r>
        <w:rPr>
          <w:rFonts w:ascii="Calibri" w:eastAsia="Calibri" w:hAnsi="Calibri" w:cs="Calibri"/>
          <w:noProof/>
          <w:sz w:val="22"/>
        </w:rPr>
        <mc:AlternateContent>
          <mc:Choice Requires="wpg">
            <w:drawing>
              <wp:inline distT="0" distB="0" distL="0" distR="0" wp14:anchorId="68E65546" wp14:editId="67623ABD">
                <wp:extent cx="47669" cy="47675"/>
                <wp:effectExtent l="0" t="0" r="0" b="0"/>
                <wp:docPr id="53613" name="Group 53613"/>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2869" name="Shape 2869"/>
                        <wps:cNvSpPr/>
                        <wps:spPr>
                          <a:xfrm>
                            <a:off x="0" y="0"/>
                            <a:ext cx="47669" cy="47675"/>
                          </a:xfrm>
                          <a:custGeom>
                            <a:avLst/>
                            <a:gdLst/>
                            <a:ahLst/>
                            <a:cxnLst/>
                            <a:rect l="0" t="0" r="0" b="0"/>
                            <a:pathLst>
                              <a:path w="47669" h="47675">
                                <a:moveTo>
                                  <a:pt x="23835" y="0"/>
                                </a:moveTo>
                                <a:cubicBezTo>
                                  <a:pt x="39724" y="0"/>
                                  <a:pt x="47669" y="7938"/>
                                  <a:pt x="47669" y="23813"/>
                                </a:cubicBezTo>
                                <a:cubicBezTo>
                                  <a:pt x="47669" y="39688"/>
                                  <a:pt x="39724" y="47675"/>
                                  <a:pt x="23835" y="47675"/>
                                </a:cubicBezTo>
                                <a:cubicBezTo>
                                  <a:pt x="7945" y="4767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C6D135" id="Group 53613"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P/2djOuAgAAMQcAAA4AAAAAAAAAAAAA&#10;AAAALgIAAGRycy9lMm9Eb2MueG1sUEsBAi0AFAAGAAgAAAAhABUAbV3YAAAAAQEAAA8AAAAAAAAA&#10;AAAAAAAACAUAAGRycy9kb3ducmV2LnhtbFBLBQYAAAAABAAEAPMAAAANBgAAAAA=&#10;">
                <v:shape id="Shape 2869"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" path="m23835,c39724,,47669,7938,47669,23813v,15875,-7945,23862,-23834,23862c7945,47675,,39688,,23813,,7938,7945,,23835,xe" fillcolor="black" stroked="f" strokeweight="0">
                  <v:stroke miterlimit="1" joinstyle="miter"/>
                  <v:path arrowok="t" textboxrect="0,0,47669,47675"/>
                </v:shape>
                <w10:anchorlock/>
              </v:group>
            </w:pict>
          </mc:Fallback>
        </mc:AlternateContent>
      </w:r>
      <w:r>
        <w:rPr>
          <w:rFonts w:ascii="Arial" w:eastAsia="Arial" w:hAnsi="Arial" w:cs="Arial"/>
        </w:rPr>
        <w:t>écrasement ou d'écrasement</w:t>
      </w:r>
    </w:p>
    <w:p w14:paraId="24C29EA8" w14:textId="77777777" w:rsidR="00C75E32" w:rsidRDefault="00C75E32" w:rsidP="00D845BF">
      <w:pPr>
        <w:ind w:right="13"/>
      </w:pPr>
      <w:r>
        <w:t>→ Sécurisez les composants pour éviter qu'ils ne tombent.</w:t>
      </w:r>
    </w:p>
    <w:p w14:paraId="594D4F92" w14:textId="77777777" w:rsidR="00C75E32" w:rsidRDefault="00C75E32" w:rsidP="00C75E32">
      <w:pPr>
        <w:numPr>
          <w:ilvl w:val="0"/>
          <w:numId w:val="154"/>
        </w:numPr>
        <w:ind w:right="13" w:hanging="360"/>
      </w:pPr>
      <w:r>
        <w:t>Abaissez le moteur et poussez-le de 3040 mm vers l'arrière.</w:t>
      </w:r>
    </w:p>
    <w:p w14:paraId="05F28B41" w14:textId="77777777" w:rsidR="00C75E32" w:rsidRDefault="00C75E32" w:rsidP="00D845BF">
      <w:pPr>
        <w:spacing w:after="210" w:line="259" w:lineRule="auto"/>
        <w:ind w:left="596"/>
      </w:pPr>
      <w:r>
        <w:t xml:space="preserve">→ </w:t>
      </w:r>
      <w:hyperlink r:id="rId147" w:anchor="S11148178002014112900000">
        <w:r>
          <w:rPr>
            <w:color w:val="008000"/>
            <w:u w:val="single" w:color="008000"/>
          </w:rPr>
          <w:t>1001EN ABAISSANT LE MOTEUR POUR EFFECTUER D'AUTRES TRAVAUX</w:t>
        </w:r>
      </w:hyperlink>
      <w:hyperlink r:id="rId148" w:anchor="S11148178002014112900000">
        <w:r>
          <w:t xml:space="preserve"> </w:t>
        </w:r>
      </w:hyperlink>
      <w:r>
        <w:t>.</w:t>
      </w:r>
    </w:p>
    <w:p w14:paraId="44D4EFB7" w14:textId="77777777" w:rsidR="00C75E32" w:rsidRDefault="00C75E32" w:rsidP="00C75E32">
      <w:pPr>
        <w:numPr>
          <w:ilvl w:val="0"/>
          <w:numId w:val="154"/>
        </w:numPr>
        <w:ind w:right="13" w:hanging="360"/>
      </w:pPr>
      <w:r>
        <w:t>Retirez l'amortisseur de vibrations.</w:t>
      </w:r>
    </w:p>
    <w:p w14:paraId="37FD14AD" w14:textId="77777777" w:rsidR="00C75E32" w:rsidRDefault="00C75E32" w:rsidP="00D845BF">
      <w:pPr>
        <w:spacing w:after="210" w:line="259" w:lineRule="auto"/>
        <w:ind w:left="596"/>
      </w:pPr>
      <w:r>
        <w:t xml:space="preserve">→ </w:t>
      </w:r>
      <w:hyperlink r:id="rId149" w:anchor="S17904853102014112900000">
        <w:r>
          <w:rPr>
            <w:color w:val="008000"/>
            <w:u w:val="single" w:color="008000"/>
          </w:rPr>
          <w:t>137519 ENLEVER ET INSTALLER UN AMORTISSEUR DE VIBRATIONS</w:t>
        </w:r>
      </w:hyperlink>
      <w:hyperlink r:id="rId150" w:anchor="S17904853102014112900000">
        <w:r>
          <w:t xml:space="preserve"> </w:t>
        </w:r>
      </w:hyperlink>
      <w:r>
        <w:t>.</w:t>
      </w:r>
    </w:p>
    <w:p w14:paraId="030EF87C" w14:textId="77777777" w:rsidR="00C75E32" w:rsidRDefault="00C75E32" w:rsidP="00D845BF">
      <w:pPr>
        <w:pStyle w:val="Titre1"/>
        <w:ind w:left="-5"/>
      </w:pPr>
      <w:r>
        <w:t>RETRAIT DU BOÎTIER DU DISTRIBUTEUR DE LIQUIDE DE REFROIDISSEMENT (SUPPORT UNITAIRE)</w:t>
      </w:r>
    </w:p>
    <w:p w14:paraId="705F5308" w14:textId="77777777" w:rsidR="00C75E32" w:rsidRDefault="00C75E32" w:rsidP="00D845BF">
      <w:pPr>
        <w:ind w:left="10" w:right="13"/>
      </w:pPr>
      <w:r>
        <w:t>Information</w:t>
      </w:r>
    </w:p>
    <w:p w14:paraId="14015DA3" w14:textId="77777777" w:rsidR="00C75E32" w:rsidRDefault="00C75E32" w:rsidP="00D845BF">
      <w:pPr>
        <w:ind w:left="10" w:right="13"/>
      </w:pPr>
      <w:r>
        <w:t>Les spécifications relatives aux tailles de clé (spécifications A/F) pour les têtes de vis sont décrites comme suit :</w:t>
      </w:r>
    </w:p>
    <w:p w14:paraId="1371E6D9" w14:textId="77777777" w:rsidR="00C75E32" w:rsidRDefault="00C75E32" w:rsidP="00D845BF">
      <w:pPr>
        <w:spacing w:after="55"/>
        <w:ind w:left="370" w:right="13"/>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3E745C79" wp14:editId="110C5272">
                <wp:simplePos x="0" y="0"/>
                <wp:positionH relativeFrom="column">
                  <wp:posOffset>228812</wp:posOffset>
                </wp:positionH>
                <wp:positionV relativeFrom="paragraph">
                  <wp:posOffset>69106</wp:posOffset>
                </wp:positionV>
                <wp:extent cx="47669" cy="266948"/>
                <wp:effectExtent l="0" t="0" r="0" b="0"/>
                <wp:wrapSquare wrapText="bothSides"/>
                <wp:docPr id="53105" name="Group 53105"/>
                <wp:cNvGraphicFramePr/>
                <a:graphic xmlns:a="http://schemas.openxmlformats.org/drawingml/2006/main">
                  <a:graphicData uri="http://schemas.microsoft.com/office/word/2010/wordprocessingGroup">
                    <wpg:wgp>
                      <wpg:cNvGrpSpPr/>
                      <wpg:grpSpPr>
                        <a:xfrm>
                          <a:off x="0" y="0"/>
                          <a:ext cx="47669" cy="266948"/>
                          <a:chOff x="0" y="0"/>
                          <a:chExt cx="47669" cy="266948"/>
                        </a:xfrm>
                      </wpg:grpSpPr>
                      <wps:wsp>
                        <wps:cNvPr id="2941" name="Shape 2941"/>
                        <wps:cNvSpPr/>
                        <wps:spPr>
                          <a:xfrm>
                            <a:off x="0" y="0"/>
                            <a:ext cx="47669" cy="47675"/>
                          </a:xfrm>
                          <a:custGeom>
                            <a:avLst/>
                            <a:gdLst/>
                            <a:ahLst/>
                            <a:cxnLst/>
                            <a:rect l="0" t="0" r="0" b="0"/>
                            <a:pathLst>
                              <a:path w="47669" h="47675">
                                <a:moveTo>
                                  <a:pt x="23835" y="0"/>
                                </a:moveTo>
                                <a:cubicBezTo>
                                  <a:pt x="39724" y="0"/>
                                  <a:pt x="47669" y="7987"/>
                                  <a:pt x="47669" y="23862"/>
                                </a:cubicBezTo>
                                <a:cubicBezTo>
                                  <a:pt x="47669" y="39737"/>
                                  <a:pt x="39724" y="47675"/>
                                  <a:pt x="23835" y="47675"/>
                                </a:cubicBezTo>
                                <a:cubicBezTo>
                                  <a:pt x="7945" y="47675"/>
                                  <a:pt x="0" y="39737"/>
                                  <a:pt x="0" y="23862"/>
                                </a:cubicBezTo>
                                <a:cubicBezTo>
                                  <a:pt x="0" y="798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1" name="Shape 2951"/>
                        <wps:cNvSpPr/>
                        <wps:spPr>
                          <a:xfrm>
                            <a:off x="0" y="219273"/>
                            <a:ext cx="47669" cy="47675"/>
                          </a:xfrm>
                          <a:custGeom>
                            <a:avLst/>
                            <a:gdLst/>
                            <a:ahLst/>
                            <a:cxnLst/>
                            <a:rect l="0" t="0" r="0" b="0"/>
                            <a:pathLst>
                              <a:path w="47669" h="47675">
                                <a:moveTo>
                                  <a:pt x="23835" y="0"/>
                                </a:moveTo>
                                <a:cubicBezTo>
                                  <a:pt x="39724" y="0"/>
                                  <a:pt x="47669" y="7987"/>
                                  <a:pt x="47669" y="23862"/>
                                </a:cubicBezTo>
                                <a:cubicBezTo>
                                  <a:pt x="47669" y="39737"/>
                                  <a:pt x="39724" y="47675"/>
                                  <a:pt x="23835" y="47675"/>
                                </a:cubicBezTo>
                                <a:cubicBezTo>
                                  <a:pt x="7945" y="47675"/>
                                  <a:pt x="0" y="39737"/>
                                  <a:pt x="0" y="23862"/>
                                </a:cubicBezTo>
                                <a:cubicBezTo>
                                  <a:pt x="0" y="798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0ECF41" id="Group 53105" o:spid="_x0000_s1026" style="position:absolute;margin-left:18pt;margin-top:5.45pt;width:3.75pt;height:21pt;z-index:251704320" coordsize="47669,26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">
                <v:shape id="Shape 2941"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" path="m23835,c39724,,47669,7987,47669,23862v,15875,-7945,23813,-23834,23813c7945,47675,,39737,,23862,,7987,7945,,23835,xe" fillcolor="black" stroked="f" strokeweight="0">
                  <v:stroke miterlimit="1" joinstyle="miter"/>
                  <v:path arrowok="t" textboxrect="0,0,47669,47675"/>
                </v:shape>
                <v:shape id="Shape 2951" o:spid="_x0000_s1028" style="position:absolute;top:219273;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" path="m23835,c39724,,47669,7987,47669,23862v,15875,-7945,23813,-23834,23813c7945,47675,,39737,,23862,,7987,7945,,23835,xe" fillcolor="black" stroked="f" strokeweight="0">
                  <v:stroke miterlimit="1" joinstyle="miter"/>
                  <v:path arrowok="t" textboxrect="0,0,47669,47675"/>
                </v:shape>
                <w10:wrap type="square"/>
              </v:group>
            </w:pict>
          </mc:Fallback>
        </mc:AlternateContent>
      </w:r>
      <w:r>
        <w:t xml:space="preserve">Vis </w:t>
      </w:r>
      <w:proofErr w:type="spellStart"/>
      <w:proofErr w:type="gramStart"/>
      <w:r>
        <w:t>Torx</w:t>
      </w:r>
      <w:proofErr w:type="spellEnd"/>
      <w:r>
        <w:t>:</w:t>
      </w:r>
      <w:proofErr w:type="gramEnd"/>
      <w:r>
        <w:t xml:space="preserve"> (E..) pour </w:t>
      </w:r>
      <w:proofErr w:type="spellStart"/>
      <w:r>
        <w:t>Torx</w:t>
      </w:r>
      <w:proofErr w:type="spellEnd"/>
      <w:r>
        <w:t xml:space="preserve"> externe, (T..) pour </w:t>
      </w:r>
      <w:proofErr w:type="spellStart"/>
      <w:r>
        <w:t>Torx</w:t>
      </w:r>
      <w:proofErr w:type="spellEnd"/>
      <w:r>
        <w:t xml:space="preserve"> interne.</w:t>
      </w:r>
    </w:p>
    <w:p w14:paraId="13B1C1E4" w14:textId="77777777" w:rsidR="00C75E32" w:rsidRDefault="00C75E32" w:rsidP="00D845BF">
      <w:pPr>
        <w:ind w:left="370" w:right="13"/>
      </w:pPr>
      <w:r>
        <w:t>Boulons à tête hexagonale (hexagone interne et externe</w:t>
      </w:r>
      <w:proofErr w:type="gramStart"/>
      <w:r>
        <w:t>):</w:t>
      </w:r>
      <w:proofErr w:type="gramEnd"/>
      <w:r>
        <w:t xml:space="preserve"> Taille de clé (a/f)</w:t>
      </w:r>
    </w:p>
    <w:p w14:paraId="2567FE01" w14:textId="77777777" w:rsidR="00C75E32" w:rsidRDefault="00C75E32" w:rsidP="00D845BF">
      <w:pPr>
        <w:ind w:left="10" w:right="13"/>
      </w:pPr>
      <w:r>
        <w:t>Information</w:t>
      </w:r>
    </w:p>
    <w:p w14:paraId="21882C5B" w14:textId="77777777" w:rsidR="00C75E32" w:rsidRDefault="00C75E32" w:rsidP="00D845BF">
      <w:pPr>
        <w:spacing w:after="55"/>
        <w:ind w:left="370" w:right="13"/>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20C393A4" wp14:editId="0A03C536">
                <wp:simplePos x="0" y="0"/>
                <wp:positionH relativeFrom="column">
                  <wp:posOffset>228812</wp:posOffset>
                </wp:positionH>
                <wp:positionV relativeFrom="paragraph">
                  <wp:posOffset>69155</wp:posOffset>
                </wp:positionV>
                <wp:extent cx="47669" cy="266948"/>
                <wp:effectExtent l="0" t="0" r="0" b="0"/>
                <wp:wrapSquare wrapText="bothSides"/>
                <wp:docPr id="53106" name="Group 53106"/>
                <wp:cNvGraphicFramePr/>
                <a:graphic xmlns:a="http://schemas.openxmlformats.org/drawingml/2006/main">
                  <a:graphicData uri="http://schemas.microsoft.com/office/word/2010/wordprocessingGroup">
                    <wpg:wgp>
                      <wpg:cNvGrpSpPr/>
                      <wpg:grpSpPr>
                        <a:xfrm>
                          <a:off x="0" y="0"/>
                          <a:ext cx="47669" cy="266948"/>
                          <a:chOff x="0" y="0"/>
                          <a:chExt cx="47669" cy="266948"/>
                        </a:xfrm>
                      </wpg:grpSpPr>
                      <wps:wsp>
                        <wps:cNvPr id="2956" name="Shape 2956"/>
                        <wps:cNvSpPr/>
                        <wps:spPr>
                          <a:xfrm>
                            <a:off x="0" y="0"/>
                            <a:ext cx="47669" cy="47675"/>
                          </a:xfrm>
                          <a:custGeom>
                            <a:avLst/>
                            <a:gdLst/>
                            <a:ahLst/>
                            <a:cxnLst/>
                            <a:rect l="0" t="0" r="0" b="0"/>
                            <a:pathLst>
                              <a:path w="47669" h="47675">
                                <a:moveTo>
                                  <a:pt x="23835" y="0"/>
                                </a:moveTo>
                                <a:cubicBezTo>
                                  <a:pt x="39724" y="0"/>
                                  <a:pt x="47669" y="7987"/>
                                  <a:pt x="47669" y="23862"/>
                                </a:cubicBezTo>
                                <a:cubicBezTo>
                                  <a:pt x="47669" y="39737"/>
                                  <a:pt x="39724" y="47675"/>
                                  <a:pt x="23835" y="47675"/>
                                </a:cubicBezTo>
                                <a:cubicBezTo>
                                  <a:pt x="7945" y="47675"/>
                                  <a:pt x="0" y="39737"/>
                                  <a:pt x="0" y="23862"/>
                                </a:cubicBezTo>
                                <a:cubicBezTo>
                                  <a:pt x="0" y="798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8" name="Shape 2958"/>
                        <wps:cNvSpPr/>
                        <wps:spPr>
                          <a:xfrm>
                            <a:off x="0" y="219323"/>
                            <a:ext cx="47669" cy="47625"/>
                          </a:xfrm>
                          <a:custGeom>
                            <a:avLst/>
                            <a:gdLst/>
                            <a:ahLst/>
                            <a:cxnLst/>
                            <a:rect l="0" t="0" r="0" b="0"/>
                            <a:pathLst>
                              <a:path w="47669" h="47625">
                                <a:moveTo>
                                  <a:pt x="23835" y="0"/>
                                </a:moveTo>
                                <a:cubicBezTo>
                                  <a:pt x="39724" y="0"/>
                                  <a:pt x="47669" y="7938"/>
                                  <a:pt x="47669" y="23813"/>
                                </a:cubicBezTo>
                                <a:cubicBezTo>
                                  <a:pt x="47669" y="39688"/>
                                  <a:pt x="39724" y="47625"/>
                                  <a:pt x="23835" y="47625"/>
                                </a:cubicBezTo>
                                <a:cubicBezTo>
                                  <a:pt x="7945" y="4762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26974D" id="Group 53106" o:spid="_x0000_s1026" style="position:absolute;margin-left:18pt;margin-top:5.45pt;width:3.75pt;height:21pt;z-index:251705344" coordsize="47669,26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">
                <v:shape id="Shape 2956"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" path="m23835,c39724,,47669,7987,47669,23862v,15875,-7945,23813,-23834,23813c7945,47675,,39737,,23862,,7987,7945,,23835,xe" fillcolor="black" stroked="f" strokeweight="0">
                  <v:stroke miterlimit="1" joinstyle="miter"/>
                  <v:path arrowok="t" textboxrect="0,0,47669,47675"/>
                </v:shape>
                <v:shape id="Shape 2958" o:spid="_x0000_s1028" style="position:absolute;top:219323;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" path="m23835,c39724,,47669,7938,47669,23813v,15875,-7945,23812,-23834,23812c7945,47625,,39688,,23813,,7938,7945,,23835,xe" fillcolor="black" stroked="f" strokeweight="0">
                  <v:stroke miterlimit="1" joinstyle="miter"/>
                  <v:path arrowok="t" textboxrect="0,0,47669,47625"/>
                </v:shape>
                <w10:wrap type="square"/>
              </v:group>
            </w:pict>
          </mc:Fallback>
        </mc:AlternateContent>
      </w:r>
      <w:r>
        <w:t xml:space="preserve">Remplacez toujours </w:t>
      </w:r>
      <w:proofErr w:type="spellStart"/>
      <w:r>
        <w:t>Orings</w:t>
      </w:r>
      <w:proofErr w:type="spellEnd"/>
      <w:r>
        <w:t>.</w:t>
      </w:r>
    </w:p>
    <w:p w14:paraId="001A572F" w14:textId="77777777" w:rsidR="00C75E32" w:rsidRDefault="00C75E32" w:rsidP="00D845BF">
      <w:pPr>
        <w:ind w:left="370" w:right="13"/>
      </w:pPr>
      <w:r>
        <w:t>Les joints moulés peuvent être réutilisés et ne sont remplacés que s'ils sont endommagés.</w:t>
      </w:r>
    </w:p>
    <w:p w14:paraId="0D8F5B6D" w14:textId="77777777" w:rsidR="00C75E32" w:rsidRDefault="00C75E32" w:rsidP="00D845BF">
      <w:pPr>
        <w:ind w:left="10" w:right="13"/>
      </w:pPr>
      <w:r>
        <w:t>Vue d'ensemble des composants du distributeur de liquide de refroidissement avec pièce de raccordement de liquide de refroidissement</w:t>
      </w:r>
    </w:p>
    <w:p w14:paraId="4FB324AA" w14:textId="77777777" w:rsidR="00C75E32" w:rsidRDefault="00C75E32" w:rsidP="00C75E32">
      <w:pPr>
        <w:numPr>
          <w:ilvl w:val="0"/>
          <w:numId w:val="155"/>
        </w:numPr>
        <w:spacing w:after="55"/>
        <w:ind w:left="600" w:right="2869" w:hanging="240"/>
      </w:pPr>
      <w:r>
        <w:t>Boîtier du distributeur de liquide de refroidissement (porte-unités)</w:t>
      </w:r>
    </w:p>
    <w:p w14:paraId="26925B38" w14:textId="77777777" w:rsidR="00C75E32" w:rsidRDefault="00C75E32" w:rsidP="00C75E32">
      <w:pPr>
        <w:numPr>
          <w:ilvl w:val="0"/>
          <w:numId w:val="155"/>
        </w:numPr>
        <w:spacing w:after="49"/>
        <w:ind w:left="600" w:right="2869" w:hanging="240"/>
      </w:pPr>
      <w:r>
        <w:t>Joint moulé (réutilisable), remplacer s'il est endommagé 3. Joint moulé (réutilisable), remplacer s'il est endommagé</w:t>
      </w:r>
    </w:p>
    <w:p w14:paraId="57C227A4" w14:textId="77777777" w:rsidR="00C75E32" w:rsidRDefault="00C75E32" w:rsidP="00C75E32">
      <w:pPr>
        <w:numPr>
          <w:ilvl w:val="0"/>
          <w:numId w:val="156"/>
        </w:numPr>
        <w:spacing w:after="55"/>
        <w:ind w:left="600" w:right="13" w:hanging="240"/>
      </w:pPr>
      <w:r>
        <w:t>Joint moulé (réutilisable), remplacer s'il est endommagé</w:t>
      </w:r>
    </w:p>
    <w:p w14:paraId="4E77B68A" w14:textId="77777777" w:rsidR="00C75E32" w:rsidRDefault="00C75E32" w:rsidP="00C75E32">
      <w:pPr>
        <w:numPr>
          <w:ilvl w:val="0"/>
          <w:numId w:val="156"/>
        </w:numPr>
        <w:spacing w:after="55"/>
        <w:ind w:left="600" w:right="13" w:hanging="240"/>
      </w:pPr>
      <w:r>
        <w:t xml:space="preserve">Tuyau de liquide de refroidissement avec raccord </w:t>
      </w:r>
      <w:proofErr w:type="spellStart"/>
      <w:r>
        <w:t>Henn</w:t>
      </w:r>
      <w:proofErr w:type="spellEnd"/>
    </w:p>
    <w:p w14:paraId="61A29E8D" w14:textId="77777777" w:rsidR="00C75E32" w:rsidRDefault="00C75E32" w:rsidP="00C75E32">
      <w:pPr>
        <w:numPr>
          <w:ilvl w:val="0"/>
          <w:numId w:val="156"/>
        </w:numPr>
        <w:spacing w:after="49"/>
        <w:ind w:left="600" w:right="13" w:hanging="240"/>
      </w:pPr>
      <w:r>
        <w:t xml:space="preserve">Vis </w:t>
      </w:r>
      <w:proofErr w:type="spellStart"/>
      <w:r>
        <w:t>Torx</w:t>
      </w:r>
      <w:proofErr w:type="spellEnd"/>
      <w:r>
        <w:t xml:space="preserve"> externe (E10, M6 x 25) 7. Vis </w:t>
      </w:r>
      <w:proofErr w:type="spellStart"/>
      <w:r>
        <w:t>Torx</w:t>
      </w:r>
      <w:proofErr w:type="spellEnd"/>
      <w:r>
        <w:t xml:space="preserve"> externe (E12, M8 x 70) 8. Vis </w:t>
      </w:r>
      <w:proofErr w:type="spellStart"/>
      <w:r>
        <w:t>Torx</w:t>
      </w:r>
      <w:proofErr w:type="spellEnd"/>
      <w:r>
        <w:t xml:space="preserve"> externe (E12, M8 x 50)</w:t>
      </w:r>
    </w:p>
    <w:p w14:paraId="36A97FEF" w14:textId="77777777" w:rsidR="00C75E32" w:rsidRDefault="00C75E32" w:rsidP="00C75E32">
      <w:pPr>
        <w:numPr>
          <w:ilvl w:val="0"/>
          <w:numId w:val="157"/>
        </w:numPr>
        <w:spacing w:after="55"/>
        <w:ind w:left="615" w:right="13" w:hanging="360"/>
      </w:pPr>
      <w:r>
        <w:t xml:space="preserve">Vis </w:t>
      </w:r>
      <w:proofErr w:type="spellStart"/>
      <w:r>
        <w:t>Torx</w:t>
      </w:r>
      <w:proofErr w:type="spellEnd"/>
      <w:r>
        <w:t xml:space="preserve"> externe (E12, M8 x 35)</w:t>
      </w:r>
    </w:p>
    <w:p w14:paraId="1F9DBF34" w14:textId="77777777" w:rsidR="00C75E32" w:rsidRDefault="00C75E32" w:rsidP="00C75E32">
      <w:pPr>
        <w:numPr>
          <w:ilvl w:val="0"/>
          <w:numId w:val="157"/>
        </w:numPr>
        <w:spacing w:after="55"/>
        <w:ind w:left="615" w:right="13" w:hanging="360"/>
      </w:pPr>
      <w:proofErr w:type="spellStart"/>
      <w:r>
        <w:t>Orings</w:t>
      </w:r>
      <w:proofErr w:type="spellEnd"/>
      <w:r>
        <w:t>, toujours remplacer</w:t>
      </w:r>
    </w:p>
    <w:p w14:paraId="01BCFD65" w14:textId="77777777" w:rsidR="00C75E32" w:rsidRDefault="00C75E32" w:rsidP="00C75E32">
      <w:pPr>
        <w:numPr>
          <w:ilvl w:val="0"/>
          <w:numId w:val="157"/>
        </w:numPr>
        <w:spacing w:after="10"/>
        <w:ind w:left="615" w:right="13" w:hanging="360"/>
      </w:pPr>
      <w:r>
        <w:t xml:space="preserve">Vis </w:t>
      </w:r>
      <w:proofErr w:type="spellStart"/>
      <w:r>
        <w:t>Torx</w:t>
      </w:r>
      <w:proofErr w:type="spellEnd"/>
      <w:r>
        <w:t xml:space="preserve"> externe (E12, M8 x 35)</w:t>
      </w:r>
    </w:p>
    <w:p w14:paraId="120DD8A8" w14:textId="77777777" w:rsidR="00C97BE5" w:rsidRDefault="00FC44C9">
      <w:pPr>
        <w:spacing w:after="236" w:line="259" w:lineRule="auto"/>
        <w:ind w:left="2657" w:firstLine="0"/>
      </w:pPr>
      <w:r>
        <w:rPr>
          <w:noProof/>
        </w:rPr>
        <w:lastRenderedPageBreak/>
        <w:drawing>
          <wp:inline distT="0" distB="0" distL="0" distR="0" wp14:anchorId="774741D2" wp14:editId="03B51E90">
            <wp:extent cx="3851673" cy="4766922"/>
            <wp:effectExtent l="0" t="0" r="0" b="0"/>
            <wp:docPr id="2995" name="Picture 2995"/>
            <wp:cNvGraphicFramePr/>
            <a:graphic xmlns:a="http://schemas.openxmlformats.org/drawingml/2006/main">
              <a:graphicData uri="http://schemas.openxmlformats.org/drawingml/2006/picture">
                <pic:pic xmlns:pic="http://schemas.openxmlformats.org/drawingml/2006/picture">
                  <pic:nvPicPr>
                    <pic:cNvPr id="2995" name="Picture 2995"/>
                    <pic:cNvPicPr/>
                  </pic:nvPicPr>
                  <pic:blipFill>
                    <a:blip r:embed="rId151"/>
                    <a:stretch>
                      <a:fillRect/>
                    </a:stretch>
                  </pic:blipFill>
                  <pic:spPr>
                    <a:xfrm>
                      <a:off x="0" y="0"/>
                      <a:ext cx="3851673" cy="4766922"/>
                    </a:xfrm>
                    <a:prstGeom prst="rect">
                      <a:avLst/>
                    </a:prstGeom>
                  </pic:spPr>
                </pic:pic>
              </a:graphicData>
            </a:graphic>
          </wp:inline>
        </w:drawing>
      </w:r>
    </w:p>
    <w:p w14:paraId="062CBAB6" w14:textId="77777777" w:rsidR="00C75E32" w:rsidRDefault="00CD2619" w:rsidP="00602AB9">
      <w:pPr>
        <w:spacing w:after="3" w:line="259" w:lineRule="auto"/>
        <w:ind w:left="596" w:right="3438"/>
      </w:pPr>
      <w:hyperlink r:id="rId152">
        <w:r w:rsidR="00C75E32">
          <w:rPr>
            <w:color w:val="000080"/>
            <w:u w:val="single" w:color="000080"/>
          </w:rPr>
          <w:t>Figue. 106 : Identification du distributeur de liquide de refroidissement (support unitaire)</w:t>
        </w:r>
      </w:hyperlink>
    </w:p>
    <w:p w14:paraId="7D039D46" w14:textId="77777777" w:rsidR="00C75E32" w:rsidRDefault="00C75E32" w:rsidP="00602AB9">
      <w:pPr>
        <w:ind w:right="13"/>
      </w:pPr>
      <w:r>
        <w:t>Avec l'aimable autorisation de PORSCHE CARS NORTH AMERICA, INC.</w:t>
      </w:r>
    </w:p>
    <w:p w14:paraId="0EB5795F" w14:textId="77777777" w:rsidR="00C75E32" w:rsidRDefault="00C75E32" w:rsidP="00C75E32">
      <w:pPr>
        <w:numPr>
          <w:ilvl w:val="0"/>
          <w:numId w:val="158"/>
        </w:numPr>
        <w:ind w:left="600" w:right="13" w:hanging="240"/>
      </w:pPr>
      <w:r>
        <w:t>Retirez le morceau de raccordement du liquide de refroidissement.</w:t>
      </w:r>
    </w:p>
    <w:p w14:paraId="62FDFD90" w14:textId="77777777" w:rsidR="00C75E32" w:rsidRDefault="00C75E32" w:rsidP="00602AB9">
      <w:pPr>
        <w:spacing w:after="210" w:line="259" w:lineRule="auto"/>
        <w:ind w:left="596"/>
      </w:pPr>
      <w:r>
        <w:t xml:space="preserve">→ </w:t>
      </w:r>
      <w:r>
        <w:rPr>
          <w:color w:val="008000"/>
          <w:u w:val="single" w:color="008000"/>
        </w:rPr>
        <w:t>195919 RETIRER ET INSTALLER LA PIÈCE DE RACCORDEMENT DU LIQUIDE DE REFROIDISSEMENT</w:t>
      </w:r>
      <w:r>
        <w:t>.</w:t>
      </w:r>
    </w:p>
    <w:p w14:paraId="44F5652A" w14:textId="77777777" w:rsidR="00C75E32" w:rsidRDefault="00C75E32" w:rsidP="00C75E32">
      <w:pPr>
        <w:numPr>
          <w:ilvl w:val="2"/>
          <w:numId w:val="159"/>
        </w:numPr>
        <w:spacing w:after="55"/>
        <w:ind w:right="13" w:hanging="240"/>
      </w:pPr>
      <w:r>
        <w:t>Pièce de raccordement du liquide de refroidissement</w:t>
      </w:r>
    </w:p>
    <w:p w14:paraId="1536CCA9" w14:textId="77777777" w:rsidR="00C75E32" w:rsidRDefault="00C75E32" w:rsidP="00C75E32">
      <w:pPr>
        <w:numPr>
          <w:ilvl w:val="2"/>
          <w:numId w:val="159"/>
        </w:numPr>
        <w:spacing w:after="55"/>
        <w:ind w:right="13" w:hanging="240"/>
      </w:pPr>
      <w:r>
        <w:t xml:space="preserve">Trois vis </w:t>
      </w:r>
      <w:proofErr w:type="spellStart"/>
      <w:r>
        <w:t>Torx</w:t>
      </w:r>
      <w:proofErr w:type="spellEnd"/>
      <w:r>
        <w:t xml:space="preserve"> externes (E12, M8 x 70)</w:t>
      </w:r>
    </w:p>
    <w:p w14:paraId="72561F0C" w14:textId="77777777" w:rsidR="00C75E32" w:rsidRDefault="00C75E32" w:rsidP="00C75E32">
      <w:pPr>
        <w:numPr>
          <w:ilvl w:val="2"/>
          <w:numId w:val="159"/>
        </w:numPr>
        <w:spacing w:after="55"/>
        <w:ind w:right="13" w:hanging="240"/>
      </w:pPr>
      <w:r>
        <w:t>Joint moulé (réutilisable), remplacer s'il est endommagé</w:t>
      </w:r>
    </w:p>
    <w:p w14:paraId="6CF1FD47" w14:textId="77777777" w:rsidR="00C75E32" w:rsidRDefault="00C75E32" w:rsidP="00C75E32">
      <w:pPr>
        <w:numPr>
          <w:ilvl w:val="2"/>
          <w:numId w:val="159"/>
        </w:numPr>
        <w:spacing w:after="49"/>
        <w:ind w:right="13" w:hanging="240"/>
      </w:pPr>
      <w:r>
        <w:t xml:space="preserve">Vis </w:t>
      </w:r>
      <w:proofErr w:type="spellStart"/>
      <w:r>
        <w:t>Torx</w:t>
      </w:r>
      <w:proofErr w:type="spellEnd"/>
      <w:r>
        <w:t xml:space="preserve"> externe (E10, M6 x 25) 5. Petit tuyau de liquide de refroidissement</w:t>
      </w:r>
    </w:p>
    <w:p w14:paraId="1A8E789E" w14:textId="77777777" w:rsidR="00C75E32" w:rsidRDefault="00C75E32" w:rsidP="00602AB9">
      <w:pPr>
        <w:spacing w:after="236" w:line="259" w:lineRule="auto"/>
        <w:ind w:left="2973" w:firstLine="0"/>
      </w:pPr>
      <w:r>
        <w:rPr>
          <w:noProof/>
        </w:rPr>
        <w:lastRenderedPageBreak/>
        <w:drawing>
          <wp:inline distT="0" distB="0" distL="0" distR="0" wp14:anchorId="1265F10C" wp14:editId="6BDD26D5">
            <wp:extent cx="3842139" cy="3355913"/>
            <wp:effectExtent l="0" t="0" r="0" b="0"/>
            <wp:docPr id="3030" name="Picture 3030"/>
            <wp:cNvGraphicFramePr/>
            <a:graphic xmlns:a="http://schemas.openxmlformats.org/drawingml/2006/main">
              <a:graphicData uri="http://schemas.openxmlformats.org/drawingml/2006/picture">
                <pic:pic xmlns:pic="http://schemas.openxmlformats.org/drawingml/2006/picture">
                  <pic:nvPicPr>
                    <pic:cNvPr id="3030" name="Picture 3030"/>
                    <pic:cNvPicPr/>
                  </pic:nvPicPr>
                  <pic:blipFill>
                    <a:blip r:embed="rId153"/>
                    <a:stretch>
                      <a:fillRect/>
                    </a:stretch>
                  </pic:blipFill>
                  <pic:spPr>
                    <a:xfrm>
                      <a:off x="0" y="0"/>
                      <a:ext cx="3842139" cy="3355913"/>
                    </a:xfrm>
                    <a:prstGeom prst="rect">
                      <a:avLst/>
                    </a:prstGeom>
                  </pic:spPr>
                </pic:pic>
              </a:graphicData>
            </a:graphic>
          </wp:inline>
        </w:drawing>
      </w:r>
    </w:p>
    <w:p w14:paraId="66B6078F" w14:textId="77777777" w:rsidR="00C75E32" w:rsidRDefault="00CD2619" w:rsidP="00602AB9">
      <w:pPr>
        <w:spacing w:after="214" w:line="259" w:lineRule="auto"/>
        <w:ind w:left="1211" w:right="3438"/>
      </w:pPr>
      <w:hyperlink r:id="rId154">
        <w:r w:rsidR="00C75E32">
          <w:rPr>
            <w:color w:val="000080"/>
            <w:u w:val="single" w:color="000080"/>
          </w:rPr>
          <w:t xml:space="preserve">Fig. 107 : Identification de la pièce de raccordement du liquide de refroidissement </w:t>
        </w:r>
      </w:hyperlink>
      <w:r w:rsidR="00C75E32">
        <w:t>avec l'aimable autorisation de PORSCHE CARS NORTH AMERICA, INC.</w:t>
      </w:r>
    </w:p>
    <w:p w14:paraId="704CE1B2" w14:textId="77777777" w:rsidR="00C75E32" w:rsidRDefault="00C75E32" w:rsidP="00C75E32">
      <w:pPr>
        <w:numPr>
          <w:ilvl w:val="0"/>
          <w:numId w:val="158"/>
        </w:numPr>
        <w:spacing w:after="55"/>
        <w:ind w:left="600" w:right="13" w:hanging="240"/>
      </w:pPr>
      <w:r>
        <w:t xml:space="preserve">Retirez le guide inférieur du liquide de refroidissement </w:t>
      </w:r>
      <w:proofErr w:type="gramStart"/>
      <w:r>
        <w:t>3 .</w:t>
      </w:r>
      <w:proofErr w:type="gramEnd"/>
    </w:p>
    <w:p w14:paraId="507B6751" w14:textId="77777777" w:rsidR="00C75E32" w:rsidRDefault="00C75E32" w:rsidP="00C75E32">
      <w:pPr>
        <w:numPr>
          <w:ilvl w:val="1"/>
          <w:numId w:val="158"/>
        </w:numPr>
        <w:spacing w:after="55"/>
        <w:ind w:left="1621" w:right="13" w:hanging="420"/>
      </w:pPr>
      <w:r>
        <w:t xml:space="preserve">Dévissez trois vis </w:t>
      </w:r>
      <w:proofErr w:type="spellStart"/>
      <w:r>
        <w:t>Torx</w:t>
      </w:r>
      <w:proofErr w:type="spellEnd"/>
      <w:r>
        <w:t xml:space="preserve"> externes (E10, M6 x 25) </w:t>
      </w:r>
      <w:proofErr w:type="gramStart"/>
      <w:r>
        <w:t>1 .</w:t>
      </w:r>
      <w:proofErr w:type="gramEnd"/>
    </w:p>
    <w:p w14:paraId="29377FCB" w14:textId="77777777" w:rsidR="00C75E32" w:rsidRDefault="00C75E32" w:rsidP="00C75E32">
      <w:pPr>
        <w:numPr>
          <w:ilvl w:val="1"/>
          <w:numId w:val="158"/>
        </w:numPr>
        <w:spacing w:after="0" w:line="259" w:lineRule="auto"/>
        <w:ind w:left="1621" w:right="13" w:hanging="420"/>
      </w:pPr>
      <w:r>
        <w:t>Vérifiez les joints moulés 4 pour détecter tout signe de dommage et remplacez-les si nécessaire.</w:t>
      </w:r>
    </w:p>
    <w:p w14:paraId="512E61C4" w14:textId="77777777" w:rsidR="00C75E32" w:rsidRDefault="00C75E32" w:rsidP="00602AB9">
      <w:pPr>
        <w:spacing w:after="0" w:line="259" w:lineRule="auto"/>
        <w:ind w:left="2657" w:firstLine="0"/>
      </w:pPr>
      <w:r>
        <w:rPr>
          <w:noProof/>
        </w:rPr>
        <w:drawing>
          <wp:inline distT="0" distB="0" distL="0" distR="0" wp14:anchorId="1E27B28A" wp14:editId="73F92708">
            <wp:extent cx="3851673" cy="3146169"/>
            <wp:effectExtent l="0" t="0" r="0" b="0"/>
            <wp:docPr id="3047" name="Picture 3047"/>
            <wp:cNvGraphicFramePr/>
            <a:graphic xmlns:a="http://schemas.openxmlformats.org/drawingml/2006/main">
              <a:graphicData uri="http://schemas.openxmlformats.org/drawingml/2006/picture">
                <pic:pic xmlns:pic="http://schemas.openxmlformats.org/drawingml/2006/picture">
                  <pic:nvPicPr>
                    <pic:cNvPr id="3047" name="Picture 3047"/>
                    <pic:cNvPicPr/>
                  </pic:nvPicPr>
                  <pic:blipFill>
                    <a:blip r:embed="rId155"/>
                    <a:stretch>
                      <a:fillRect/>
                    </a:stretch>
                  </pic:blipFill>
                  <pic:spPr>
                    <a:xfrm>
                      <a:off x="0" y="0"/>
                      <a:ext cx="3851673" cy="3146169"/>
                    </a:xfrm>
                    <a:prstGeom prst="rect">
                      <a:avLst/>
                    </a:prstGeom>
                  </pic:spPr>
                </pic:pic>
              </a:graphicData>
            </a:graphic>
          </wp:inline>
        </w:drawing>
      </w:r>
    </w:p>
    <w:p w14:paraId="7B697FEE" w14:textId="77777777" w:rsidR="00C75E32" w:rsidRDefault="00CD2619" w:rsidP="00602AB9">
      <w:pPr>
        <w:spacing w:after="3" w:line="259" w:lineRule="auto"/>
        <w:ind w:left="596" w:right="3438"/>
      </w:pPr>
      <w:hyperlink r:id="rId156">
        <w:r w:rsidR="00C75E32">
          <w:rPr>
            <w:color w:val="000080"/>
            <w:u w:val="single" w:color="000080"/>
          </w:rPr>
          <w:t>Figue. 108 : Guide d'identification du liquide de refroidissement inférieur</w:t>
        </w:r>
      </w:hyperlink>
    </w:p>
    <w:p w14:paraId="195DC49A" w14:textId="77777777" w:rsidR="00C75E32" w:rsidRDefault="00C75E32" w:rsidP="00602AB9">
      <w:pPr>
        <w:ind w:right="13"/>
      </w:pPr>
      <w:r>
        <w:t>Avec l'aimable autorisation de PORSCHE CARS NORTH AMERICA, INC.</w:t>
      </w:r>
    </w:p>
    <w:p w14:paraId="3D4BF43A" w14:textId="77777777" w:rsidR="00C75E32" w:rsidRDefault="00C75E32" w:rsidP="00C75E32">
      <w:pPr>
        <w:numPr>
          <w:ilvl w:val="0"/>
          <w:numId w:val="158"/>
        </w:numPr>
        <w:spacing w:after="55"/>
        <w:ind w:left="600" w:right="13" w:hanging="240"/>
      </w:pPr>
      <w:r>
        <w:t>Détachez le support 1 de la pompe de refroidissement et du tendeur de courroie à l'avant.</w:t>
      </w:r>
    </w:p>
    <w:p w14:paraId="25E53C53" w14:textId="77777777" w:rsidR="00C75E32" w:rsidRDefault="00C75E32" w:rsidP="00C75E32">
      <w:pPr>
        <w:numPr>
          <w:ilvl w:val="1"/>
          <w:numId w:val="158"/>
        </w:numPr>
        <w:spacing w:after="59"/>
        <w:ind w:left="1621" w:right="13" w:hanging="420"/>
      </w:pPr>
      <w:r>
        <w:t>Tournez le tendeur de courroie dans le sens des aiguilles d'une montre au niveau du grand hexagone et fixez-le à l'alésage de piquet à l'aide d'un boulon ou d'une vis de 8 mm2.</w:t>
      </w:r>
    </w:p>
    <w:p w14:paraId="6647FB2A" w14:textId="77777777" w:rsidR="00C75E32" w:rsidRDefault="00C75E32" w:rsidP="00C75E32">
      <w:pPr>
        <w:numPr>
          <w:ilvl w:val="1"/>
          <w:numId w:val="158"/>
        </w:numPr>
        <w:spacing w:after="55"/>
        <w:ind w:left="1621" w:right="13" w:hanging="420"/>
      </w:pPr>
      <w:r>
        <w:t xml:space="preserve">Dévissez deux vis </w:t>
      </w:r>
      <w:proofErr w:type="spellStart"/>
      <w:r>
        <w:t>Torx</w:t>
      </w:r>
      <w:proofErr w:type="spellEnd"/>
      <w:r>
        <w:t xml:space="preserve"> externes (E12, M8 x 50) </w:t>
      </w:r>
      <w:proofErr w:type="gramStart"/>
      <w:r>
        <w:t>3 .</w:t>
      </w:r>
      <w:proofErr w:type="gramEnd"/>
    </w:p>
    <w:p w14:paraId="727B713E" w14:textId="77777777" w:rsidR="00C75E32" w:rsidRDefault="00C75E32" w:rsidP="00C75E32">
      <w:pPr>
        <w:numPr>
          <w:ilvl w:val="1"/>
          <w:numId w:val="158"/>
        </w:numPr>
        <w:spacing w:after="55"/>
        <w:ind w:left="1621" w:right="13" w:hanging="420"/>
      </w:pPr>
      <w:r>
        <w:lastRenderedPageBreak/>
        <w:t xml:space="preserve">Dévissez un boulon hexagonal (a/f 16, M10 x 65) </w:t>
      </w:r>
      <w:proofErr w:type="gramStart"/>
      <w:r>
        <w:t>4 .</w:t>
      </w:r>
      <w:proofErr w:type="gramEnd"/>
    </w:p>
    <w:p w14:paraId="04B44273" w14:textId="77777777" w:rsidR="00C75E32" w:rsidRDefault="00C75E32" w:rsidP="00C75E32">
      <w:pPr>
        <w:numPr>
          <w:ilvl w:val="1"/>
          <w:numId w:val="158"/>
        </w:numPr>
        <w:spacing w:after="10"/>
        <w:ind w:left="1621" w:right="13" w:hanging="420"/>
      </w:pPr>
      <w:r>
        <w:t xml:space="preserve">Dévissez une vis </w:t>
      </w:r>
      <w:proofErr w:type="spellStart"/>
      <w:r>
        <w:t>Torx</w:t>
      </w:r>
      <w:proofErr w:type="spellEnd"/>
      <w:r>
        <w:t xml:space="preserve"> externe (E10) M6 x 20 5 et une (E12) M8 x 25 </w:t>
      </w:r>
      <w:proofErr w:type="gramStart"/>
      <w:r>
        <w:t>6 .</w:t>
      </w:r>
      <w:proofErr w:type="gramEnd"/>
    </w:p>
    <w:p w14:paraId="226D037B" w14:textId="77777777" w:rsidR="00C97BE5" w:rsidRDefault="00FC44C9">
      <w:pPr>
        <w:spacing w:after="236" w:line="259" w:lineRule="auto"/>
        <w:ind w:left="2672" w:firstLine="0"/>
      </w:pPr>
      <w:r>
        <w:rPr>
          <w:noProof/>
        </w:rPr>
        <w:drawing>
          <wp:inline distT="0" distB="0" distL="0" distR="0" wp14:anchorId="19C30256" wp14:editId="693D543D">
            <wp:extent cx="3842139" cy="3146169"/>
            <wp:effectExtent l="0" t="0" r="0" b="0"/>
            <wp:docPr id="3088" name="Picture 3088"/>
            <wp:cNvGraphicFramePr/>
            <a:graphic xmlns:a="http://schemas.openxmlformats.org/drawingml/2006/main">
              <a:graphicData uri="http://schemas.openxmlformats.org/drawingml/2006/picture">
                <pic:pic xmlns:pic="http://schemas.openxmlformats.org/drawingml/2006/picture">
                  <pic:nvPicPr>
                    <pic:cNvPr id="3088" name="Picture 3088"/>
                    <pic:cNvPicPr/>
                  </pic:nvPicPr>
                  <pic:blipFill>
                    <a:blip r:embed="rId157"/>
                    <a:stretch>
                      <a:fillRect/>
                    </a:stretch>
                  </pic:blipFill>
                  <pic:spPr>
                    <a:xfrm>
                      <a:off x="0" y="0"/>
                      <a:ext cx="3842139" cy="3146169"/>
                    </a:xfrm>
                    <a:prstGeom prst="rect">
                      <a:avLst/>
                    </a:prstGeom>
                  </pic:spPr>
                </pic:pic>
              </a:graphicData>
            </a:graphic>
          </wp:inline>
        </w:drawing>
      </w:r>
    </w:p>
    <w:p w14:paraId="78666CE5" w14:textId="77777777" w:rsidR="00C75E32" w:rsidRDefault="00CD2619" w:rsidP="008F7660">
      <w:pPr>
        <w:spacing w:after="214" w:line="259" w:lineRule="auto"/>
        <w:ind w:left="596" w:right="2256"/>
      </w:pPr>
      <w:hyperlink r:id="rId158">
        <w:r w:rsidR="00C75E32">
          <w:rPr>
            <w:color w:val="000080"/>
            <w:u w:val="single" w:color="000080"/>
          </w:rPr>
          <w:t xml:space="preserve">Fig. 109 : Support d'identification pour pompe de refroidissement et tendeur de courroie </w:t>
        </w:r>
      </w:hyperlink>
      <w:r w:rsidR="00C75E32">
        <w:t>avec l'aimable autorisation de PORSCHE CARS NORTH AMERICA, INC.</w:t>
      </w:r>
    </w:p>
    <w:p w14:paraId="0C6C82AF" w14:textId="77777777" w:rsidR="00C75E32" w:rsidRDefault="00C75E32" w:rsidP="00C75E32">
      <w:pPr>
        <w:numPr>
          <w:ilvl w:val="0"/>
          <w:numId w:val="160"/>
        </w:numPr>
        <w:spacing w:after="0"/>
        <w:ind w:left="600" w:right="13" w:hanging="240"/>
      </w:pPr>
      <w:r>
        <w:t xml:space="preserve">Dévissez trois vis </w:t>
      </w:r>
      <w:proofErr w:type="spellStart"/>
      <w:r>
        <w:t>Torx</w:t>
      </w:r>
      <w:proofErr w:type="spellEnd"/>
      <w:r>
        <w:t xml:space="preserve"> externes (E10, M6 x 25) 1 sur la prise d'assemblage du boîtier du régulateur de liquide de refroidissement.</w:t>
      </w:r>
    </w:p>
    <w:p w14:paraId="39DE1FDC" w14:textId="77777777" w:rsidR="00C75E32" w:rsidRDefault="00C75E32" w:rsidP="008F7660">
      <w:pPr>
        <w:spacing w:after="236" w:line="259" w:lineRule="auto"/>
        <w:ind w:left="2672" w:firstLine="0"/>
      </w:pPr>
      <w:r>
        <w:rPr>
          <w:noProof/>
        </w:rPr>
        <w:drawing>
          <wp:inline distT="0" distB="0" distL="0" distR="0" wp14:anchorId="110EDE7A" wp14:editId="0279AFF6">
            <wp:extent cx="3842139" cy="3155702"/>
            <wp:effectExtent l="0" t="0" r="0" b="0"/>
            <wp:docPr id="3100" name="Picture 3100"/>
            <wp:cNvGraphicFramePr/>
            <a:graphic xmlns:a="http://schemas.openxmlformats.org/drawingml/2006/main">
              <a:graphicData uri="http://schemas.openxmlformats.org/drawingml/2006/picture">
                <pic:pic xmlns:pic="http://schemas.openxmlformats.org/drawingml/2006/picture">
                  <pic:nvPicPr>
                    <pic:cNvPr id="3100" name="Picture 3100"/>
                    <pic:cNvPicPr/>
                  </pic:nvPicPr>
                  <pic:blipFill>
                    <a:blip r:embed="rId159"/>
                    <a:stretch>
                      <a:fillRect/>
                    </a:stretch>
                  </pic:blipFill>
                  <pic:spPr>
                    <a:xfrm>
                      <a:off x="0" y="0"/>
                      <a:ext cx="3842139" cy="3155702"/>
                    </a:xfrm>
                    <a:prstGeom prst="rect">
                      <a:avLst/>
                    </a:prstGeom>
                  </pic:spPr>
                </pic:pic>
              </a:graphicData>
            </a:graphic>
          </wp:inline>
        </w:drawing>
      </w:r>
    </w:p>
    <w:p w14:paraId="1978FBD0" w14:textId="77777777" w:rsidR="00C75E32" w:rsidRDefault="00CD2619" w:rsidP="008F7660">
      <w:pPr>
        <w:spacing w:after="3" w:line="259" w:lineRule="auto"/>
        <w:ind w:left="596" w:right="1181"/>
      </w:pPr>
      <w:hyperlink r:id="rId160">
        <w:r w:rsidR="00C75E32">
          <w:rPr>
            <w:color w:val="000080"/>
            <w:u w:val="single" w:color="000080"/>
          </w:rPr>
          <w:t xml:space="preserve">Fig. 110 : Raccordement du tube du boîtier du régulateur de liquide de refroidissement à la pompe de liquide de refroidissement </w:t>
        </w:r>
      </w:hyperlink>
      <w:r w:rsidR="00C75E32">
        <w:t>avec l'aimable autorisation de PORSCHE CARS NORTH AMERICA, INC.</w:t>
      </w:r>
    </w:p>
    <w:p w14:paraId="51611994" w14:textId="77777777" w:rsidR="00C75E32" w:rsidRDefault="00C75E32" w:rsidP="00C75E32">
      <w:pPr>
        <w:numPr>
          <w:ilvl w:val="0"/>
          <w:numId w:val="160"/>
        </w:numPr>
        <w:spacing w:after="55"/>
        <w:ind w:left="600" w:right="13" w:hanging="240"/>
      </w:pPr>
      <w:r>
        <w:t>Appuyez et retirez le support à l'arrière de la pièce de raccordement du liquide de refroidissement et du tuyau de liquide de refroidissement.</w:t>
      </w:r>
    </w:p>
    <w:p w14:paraId="151F1364" w14:textId="77777777" w:rsidR="00C75E32" w:rsidRDefault="00C75E32" w:rsidP="00C75E32">
      <w:pPr>
        <w:numPr>
          <w:ilvl w:val="1"/>
          <w:numId w:val="160"/>
        </w:numPr>
        <w:spacing w:after="55"/>
        <w:ind w:left="1621" w:right="13" w:hanging="420"/>
      </w:pPr>
      <w:r>
        <w:t xml:space="preserve">Remplacez </w:t>
      </w:r>
      <w:proofErr w:type="spellStart"/>
      <w:r>
        <w:t>Orings</w:t>
      </w:r>
      <w:proofErr w:type="spellEnd"/>
      <w:r>
        <w:t xml:space="preserve"> sur la pièce de raccordement du liquide de refroidissement et le tuyau de liquide de refroidissement.</w:t>
      </w:r>
    </w:p>
    <w:p w14:paraId="6437A7E3" w14:textId="77777777" w:rsidR="00C75E32" w:rsidRDefault="00C75E32" w:rsidP="00C75E32">
      <w:pPr>
        <w:numPr>
          <w:ilvl w:val="1"/>
          <w:numId w:val="160"/>
        </w:numPr>
        <w:spacing w:after="0"/>
        <w:ind w:left="1621" w:right="13" w:hanging="420"/>
      </w:pPr>
      <w:r>
        <w:lastRenderedPageBreak/>
        <w:t>Remplacez le joint moulé 3 entre le boîtier du régulateur de liquide de refroidissement 1 et le tube de raccordement 2.</w:t>
      </w:r>
    </w:p>
    <w:p w14:paraId="46309105" w14:textId="77777777" w:rsidR="00C75E32" w:rsidRDefault="00C75E32" w:rsidP="008F7660">
      <w:pPr>
        <w:spacing w:after="236" w:line="259" w:lineRule="auto"/>
        <w:ind w:left="2672" w:firstLine="0"/>
      </w:pPr>
      <w:r>
        <w:rPr>
          <w:noProof/>
        </w:rPr>
        <w:drawing>
          <wp:inline distT="0" distB="0" distL="0" distR="0" wp14:anchorId="11602858" wp14:editId="30F85F62">
            <wp:extent cx="3842139" cy="3146169"/>
            <wp:effectExtent l="0" t="0" r="0" b="0"/>
            <wp:docPr id="3140" name="Picture 3140"/>
            <wp:cNvGraphicFramePr/>
            <a:graphic xmlns:a="http://schemas.openxmlformats.org/drawingml/2006/main">
              <a:graphicData uri="http://schemas.openxmlformats.org/drawingml/2006/picture">
                <pic:pic xmlns:pic="http://schemas.openxmlformats.org/drawingml/2006/picture">
                  <pic:nvPicPr>
                    <pic:cNvPr id="3140" name="Picture 3140"/>
                    <pic:cNvPicPr/>
                  </pic:nvPicPr>
                  <pic:blipFill>
                    <a:blip r:embed="rId161"/>
                    <a:stretch>
                      <a:fillRect/>
                    </a:stretch>
                  </pic:blipFill>
                  <pic:spPr>
                    <a:xfrm>
                      <a:off x="0" y="0"/>
                      <a:ext cx="3842139" cy="3146169"/>
                    </a:xfrm>
                    <a:prstGeom prst="rect">
                      <a:avLst/>
                    </a:prstGeom>
                  </pic:spPr>
                </pic:pic>
              </a:graphicData>
            </a:graphic>
          </wp:inline>
        </w:drawing>
      </w:r>
    </w:p>
    <w:p w14:paraId="503859B0" w14:textId="77777777" w:rsidR="00C75E32" w:rsidRDefault="00CD2619" w:rsidP="008F7660">
      <w:pPr>
        <w:spacing w:after="214" w:line="259" w:lineRule="auto"/>
        <w:ind w:left="596" w:right="714"/>
      </w:pPr>
      <w:hyperlink r:id="rId162">
        <w:r w:rsidR="00C75E32">
          <w:rPr>
            <w:color w:val="000080"/>
            <w:u w:val="single" w:color="000080"/>
          </w:rPr>
          <w:t xml:space="preserve">Fig. </w:t>
        </w:r>
        <w:proofErr w:type="gramStart"/>
        <w:r w:rsidR="00C75E32">
          <w:rPr>
            <w:color w:val="000080"/>
            <w:u w:val="single" w:color="000080"/>
          </w:rPr>
          <w:t>111:</w:t>
        </w:r>
        <w:proofErr w:type="gramEnd"/>
        <w:r w:rsidR="00C75E32">
          <w:rPr>
            <w:color w:val="000080"/>
            <w:u w:val="single" w:color="000080"/>
          </w:rPr>
          <w:t xml:space="preserve"> Identification du boîtier du thermostat et du tube de connexion pour  pompe de refroidissement </w:t>
        </w:r>
      </w:hyperlink>
      <w:r w:rsidR="00C75E32">
        <w:t>avec l'aimable autorisation de PORSCHE CARS NORTH AMERICA, INC.</w:t>
      </w:r>
    </w:p>
    <w:p w14:paraId="1CD58BDB" w14:textId="77777777" w:rsidR="00C75E32" w:rsidRDefault="00C75E32" w:rsidP="00C75E32">
      <w:pPr>
        <w:numPr>
          <w:ilvl w:val="0"/>
          <w:numId w:val="160"/>
        </w:numPr>
        <w:spacing w:after="55"/>
        <w:ind w:left="600" w:right="13" w:hanging="240"/>
      </w:pPr>
      <w:r>
        <w:t>Retirez le boîtier du distributeur de liquide de refroidissement (support unitaire).</w:t>
      </w:r>
    </w:p>
    <w:p w14:paraId="47631F02" w14:textId="77777777" w:rsidR="00C75E32" w:rsidRDefault="00C75E32" w:rsidP="00C75E32">
      <w:pPr>
        <w:numPr>
          <w:ilvl w:val="1"/>
          <w:numId w:val="160"/>
        </w:numPr>
        <w:spacing w:after="55"/>
        <w:ind w:left="1621" w:right="13" w:hanging="420"/>
      </w:pPr>
      <w:r>
        <w:t xml:space="preserve">Dévissez une vis </w:t>
      </w:r>
      <w:proofErr w:type="spellStart"/>
      <w:r>
        <w:t>Torx</w:t>
      </w:r>
      <w:proofErr w:type="spellEnd"/>
      <w:r>
        <w:t xml:space="preserve"> externe (E12) M8 x 35 1 et une M8 x 50 2.</w:t>
      </w:r>
    </w:p>
    <w:p w14:paraId="40A97062" w14:textId="77777777" w:rsidR="00C75E32" w:rsidRDefault="00C75E32" w:rsidP="00C75E32">
      <w:pPr>
        <w:numPr>
          <w:ilvl w:val="1"/>
          <w:numId w:val="160"/>
        </w:numPr>
        <w:spacing w:after="55"/>
        <w:ind w:left="1621" w:right="13" w:hanging="420"/>
      </w:pPr>
      <w:r>
        <w:t>Vérifiez les joints moulés pour détecter tout signe de dommage et remplacez-les au besoin.</w:t>
      </w:r>
    </w:p>
    <w:p w14:paraId="3F494594" w14:textId="77777777" w:rsidR="00C75E32" w:rsidRDefault="00C75E32" w:rsidP="00C75E32">
      <w:pPr>
        <w:numPr>
          <w:ilvl w:val="1"/>
          <w:numId w:val="160"/>
        </w:numPr>
        <w:spacing w:after="10"/>
        <w:ind w:left="1621" w:right="13" w:hanging="420"/>
      </w:pPr>
      <w:r>
        <w:t>Vérifiez le manchon de cheville pour détecter tout signe de dommage et remplacez-le si nécessaire.</w:t>
      </w:r>
    </w:p>
    <w:p w14:paraId="78FF20C5" w14:textId="77777777" w:rsidR="00C75E32" w:rsidRDefault="00C75E32" w:rsidP="008F7660">
      <w:pPr>
        <w:spacing w:after="236" w:line="259" w:lineRule="auto"/>
        <w:ind w:left="2672" w:firstLine="0"/>
      </w:pPr>
      <w:r>
        <w:rPr>
          <w:noProof/>
        </w:rPr>
        <w:drawing>
          <wp:inline distT="0" distB="0" distL="0" distR="0" wp14:anchorId="437011E9" wp14:editId="3D6BF348">
            <wp:extent cx="3842139" cy="3146169"/>
            <wp:effectExtent l="0" t="0" r="0" b="0"/>
            <wp:docPr id="3156" name="Picture 3156"/>
            <wp:cNvGraphicFramePr/>
            <a:graphic xmlns:a="http://schemas.openxmlformats.org/drawingml/2006/main">
              <a:graphicData uri="http://schemas.openxmlformats.org/drawingml/2006/picture">
                <pic:pic xmlns:pic="http://schemas.openxmlformats.org/drawingml/2006/picture">
                  <pic:nvPicPr>
                    <pic:cNvPr id="3156" name="Picture 3156"/>
                    <pic:cNvPicPr/>
                  </pic:nvPicPr>
                  <pic:blipFill>
                    <a:blip r:embed="rId163"/>
                    <a:stretch>
                      <a:fillRect/>
                    </a:stretch>
                  </pic:blipFill>
                  <pic:spPr>
                    <a:xfrm>
                      <a:off x="0" y="0"/>
                      <a:ext cx="3842139" cy="3146169"/>
                    </a:xfrm>
                    <a:prstGeom prst="rect">
                      <a:avLst/>
                    </a:prstGeom>
                  </pic:spPr>
                </pic:pic>
              </a:graphicData>
            </a:graphic>
          </wp:inline>
        </w:drawing>
      </w:r>
    </w:p>
    <w:p w14:paraId="6E9915E2" w14:textId="77777777" w:rsidR="00C75E32" w:rsidRDefault="00CD2619" w:rsidP="008F7660">
      <w:pPr>
        <w:spacing w:after="214" w:line="259" w:lineRule="auto"/>
        <w:ind w:left="596" w:right="3438"/>
      </w:pPr>
      <w:hyperlink r:id="rId164">
        <w:r w:rsidR="00C75E32">
          <w:rPr>
            <w:color w:val="000080"/>
            <w:u w:val="single" w:color="000080"/>
          </w:rPr>
          <w:t xml:space="preserve">Fig. 112 : Identification des vis de boîtier du distributeur de liquide de refroidissement </w:t>
        </w:r>
      </w:hyperlink>
      <w:r w:rsidR="00C75E32">
        <w:t>avec l'aimable autorisation de PORSCHE CARS NORTH AMERICA, INC.</w:t>
      </w:r>
    </w:p>
    <w:p w14:paraId="01E963BC" w14:textId="77777777" w:rsidR="00C75E32" w:rsidRDefault="00C75E32" w:rsidP="00C75E32">
      <w:pPr>
        <w:numPr>
          <w:ilvl w:val="0"/>
          <w:numId w:val="160"/>
        </w:numPr>
        <w:ind w:left="600" w:right="13" w:hanging="240"/>
      </w:pPr>
      <w:r>
        <w:t>Nettoyez soigneusement les composants et les joints moulés réutilisés.</w:t>
      </w:r>
    </w:p>
    <w:p w14:paraId="71A3D4AC" w14:textId="77777777" w:rsidR="00C75E32" w:rsidRDefault="00C75E32" w:rsidP="008F7660">
      <w:pPr>
        <w:pStyle w:val="Titre1"/>
        <w:ind w:left="-5"/>
      </w:pPr>
      <w:r>
        <w:lastRenderedPageBreak/>
        <w:t>INSTALLATION DU BOÎTIER DU DISTRIBUTEUR DE LIQUIDE DE REFROIDISSEMENT (PORTE-UNITÉ)</w:t>
      </w:r>
    </w:p>
    <w:p w14:paraId="4C085FE3" w14:textId="77777777" w:rsidR="00C75E32" w:rsidRDefault="00C75E32" w:rsidP="003D3974">
      <w:pPr>
        <w:ind w:left="10" w:right="13"/>
      </w:pPr>
      <w:r>
        <w:t>Information</w:t>
      </w:r>
    </w:p>
    <w:p w14:paraId="785373E2" w14:textId="77777777" w:rsidR="00C75E32" w:rsidRDefault="00C75E32" w:rsidP="003D3974">
      <w:pPr>
        <w:ind w:left="370" w:right="13"/>
      </w:pPr>
      <w:r>
        <w:rPr>
          <w:rFonts w:ascii="Calibri" w:eastAsia="Calibri" w:hAnsi="Calibri" w:cs="Calibri"/>
          <w:noProof/>
          <w:sz w:val="22"/>
        </w:rPr>
        <mc:AlternateContent>
          <mc:Choice Requires="wpg">
            <w:drawing>
              <wp:inline distT="0" distB="0" distL="0" distR="0" wp14:anchorId="1688961B" wp14:editId="10F33A4A">
                <wp:extent cx="47669" cy="47675"/>
                <wp:effectExtent l="0" t="0" r="0" b="0"/>
                <wp:docPr id="54372" name="Group 54372"/>
                <wp:cNvGraphicFramePr/>
                <a:graphic xmlns:a="http://schemas.openxmlformats.org/drawingml/2006/main">
                  <a:graphicData uri="http://schemas.microsoft.com/office/word/2010/wordprocessingGroup">
                    <wpg:wgp>
                      <wpg:cNvGrpSpPr/>
                      <wpg:grpSpPr>
                        <a:xfrm>
                          <a:off x="0" y="0"/>
                          <a:ext cx="47669" cy="47675"/>
                          <a:chOff x="0" y="0"/>
                          <a:chExt cx="47669" cy="47675"/>
                        </a:xfrm>
                      </wpg:grpSpPr>
                      <wps:wsp>
                        <wps:cNvPr id="3186" name="Shape 3186"/>
                        <wps:cNvSpPr/>
                        <wps:spPr>
                          <a:xfrm>
                            <a:off x="0" y="0"/>
                            <a:ext cx="47669" cy="47675"/>
                          </a:xfrm>
                          <a:custGeom>
                            <a:avLst/>
                            <a:gdLst/>
                            <a:ahLst/>
                            <a:cxnLst/>
                            <a:rect l="0" t="0" r="0" b="0"/>
                            <a:pathLst>
                              <a:path w="47669" h="47675">
                                <a:moveTo>
                                  <a:pt x="23835" y="0"/>
                                </a:moveTo>
                                <a:cubicBezTo>
                                  <a:pt x="39724" y="0"/>
                                  <a:pt x="47669" y="7987"/>
                                  <a:pt x="47669" y="23862"/>
                                </a:cubicBezTo>
                                <a:cubicBezTo>
                                  <a:pt x="47669" y="39737"/>
                                  <a:pt x="39724" y="47675"/>
                                  <a:pt x="23835" y="47675"/>
                                </a:cubicBezTo>
                                <a:cubicBezTo>
                                  <a:pt x="7945" y="47675"/>
                                  <a:pt x="0" y="39737"/>
                                  <a:pt x="0" y="23862"/>
                                </a:cubicBezTo>
                                <a:cubicBezTo>
                                  <a:pt x="0" y="798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FD42C3" id="Group 54372" o:spid="_x0000_s1026" style="width:3.75pt;height:3.75pt;mso-position-horizontal-relative:char;mso-position-vertical-relative:line" coordsize="47669,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Djxem+uAgAAMQcAAA4AAAAAAAAAAAAA&#10;AAAALgIAAGRycy9lMm9Eb2MueG1sUEsBAi0AFAAGAAgAAAAhABUAbV3YAAAAAQEAAA8AAAAAAAAA&#10;AAAAAAAACAUAAGRycy9kb3ducmV2LnhtbFBLBQYAAAAABAAEAPMAAAANBgAAAAA=&#10;">
                <v:shape id="Shape 3186" o:spid="_x0000_s1027" style="position:absolute;width:47669;height:47675;visibility:visible;mso-wrap-style:square;v-text-anchor:top" coordsize="47669,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" path="m23835,c39724,,47669,7987,47669,23862v,15875,-7945,23813,-23834,23813c7945,47675,,39737,,23862,,7987,7945,,23835,xe" fillcolor="black" stroked="f" strokeweight="0">
                  <v:stroke miterlimit="1" joinstyle="miter"/>
                  <v:path arrowok="t" textboxrect="0,0,47669,47675"/>
                </v:shape>
                <w10:anchorlock/>
              </v:group>
            </w:pict>
          </mc:Fallback>
        </mc:AlternateContent>
      </w:r>
      <w:r>
        <w:t xml:space="preserve"> Graisser les orifices, les tuyaux et les conduites dans le système de refroidissement avec </w:t>
      </w:r>
      <w:proofErr w:type="spellStart"/>
      <w:r>
        <w:t>Kluberplus</w:t>
      </w:r>
      <w:proofErr w:type="spellEnd"/>
      <w:r>
        <w:t xml:space="preserve"> Gel (numéro de pièce 000.043.205.93</w:t>
      </w:r>
      <w:proofErr w:type="gramStart"/>
      <w:r>
        <w:t>) .</w:t>
      </w:r>
      <w:proofErr w:type="gramEnd"/>
    </w:p>
    <w:p w14:paraId="34919EF0" w14:textId="77777777" w:rsidR="00C75E32" w:rsidRDefault="00C75E32" w:rsidP="00C75E32">
      <w:pPr>
        <w:numPr>
          <w:ilvl w:val="0"/>
          <w:numId w:val="161"/>
        </w:numPr>
        <w:spacing w:after="55"/>
        <w:ind w:left="600" w:right="13" w:hanging="240"/>
      </w:pPr>
      <w:r>
        <w:t xml:space="preserve">Graisser tous les joints moulés avec un léger revêtement de </w:t>
      </w:r>
      <w:proofErr w:type="spellStart"/>
      <w:r>
        <w:t>Kluber</w:t>
      </w:r>
      <w:proofErr w:type="spellEnd"/>
      <w:r>
        <w:t xml:space="preserve"> Plus Gel (numéro de pièce : 000.043.205.93).</w:t>
      </w:r>
    </w:p>
    <w:p w14:paraId="518B1E26" w14:textId="77777777" w:rsidR="00C75E32" w:rsidRDefault="00C75E32" w:rsidP="00C75E32">
      <w:pPr>
        <w:numPr>
          <w:ilvl w:val="0"/>
          <w:numId w:val="161"/>
        </w:numPr>
        <w:spacing w:after="55"/>
        <w:ind w:left="600" w:right="13" w:hanging="240"/>
      </w:pPr>
      <w:r>
        <w:t>Installez le boîtier du distributeur de liquide de refroidissement (support unitaire) avec des joints moulés.</w:t>
      </w:r>
    </w:p>
    <w:p w14:paraId="61108426" w14:textId="77777777" w:rsidR="00C75E32" w:rsidRDefault="00C75E32" w:rsidP="00C75E32">
      <w:pPr>
        <w:numPr>
          <w:ilvl w:val="1"/>
          <w:numId w:val="161"/>
        </w:numPr>
        <w:spacing w:after="0"/>
        <w:ind w:left="1621" w:right="13" w:hanging="420"/>
      </w:pPr>
      <w:r>
        <w:t xml:space="preserve">Centrer le boîtier du distributeur de liquide de refroidissement au niveau du manchon de goujon et le fixer avec deux vis </w:t>
      </w:r>
      <w:proofErr w:type="spellStart"/>
      <w:r>
        <w:t>Torxscrew</w:t>
      </w:r>
      <w:proofErr w:type="spellEnd"/>
      <w:r>
        <w:t xml:space="preserve"> externes (E12) M8 x 35 1 et M8 x 50 2.</w:t>
      </w:r>
    </w:p>
    <w:p w14:paraId="51AA98AB" w14:textId="77777777" w:rsidR="00C75E32" w:rsidRDefault="00C75E32" w:rsidP="003D3974">
      <w:pPr>
        <w:spacing w:after="236" w:line="259" w:lineRule="auto"/>
        <w:ind w:left="2672" w:firstLine="0"/>
      </w:pPr>
      <w:r>
        <w:rPr>
          <w:noProof/>
        </w:rPr>
        <w:drawing>
          <wp:inline distT="0" distB="0" distL="0" distR="0" wp14:anchorId="5E0FF05D" wp14:editId="24850491">
            <wp:extent cx="3842139" cy="3146169"/>
            <wp:effectExtent l="0" t="0" r="0" b="0"/>
            <wp:docPr id="3203" name="Picture 3203"/>
            <wp:cNvGraphicFramePr/>
            <a:graphic xmlns:a="http://schemas.openxmlformats.org/drawingml/2006/main">
              <a:graphicData uri="http://schemas.openxmlformats.org/drawingml/2006/picture">
                <pic:pic xmlns:pic="http://schemas.openxmlformats.org/drawingml/2006/picture">
                  <pic:nvPicPr>
                    <pic:cNvPr id="3203" name="Picture 3203"/>
                    <pic:cNvPicPr/>
                  </pic:nvPicPr>
                  <pic:blipFill>
                    <a:blip r:embed="rId165"/>
                    <a:stretch>
                      <a:fillRect/>
                    </a:stretch>
                  </pic:blipFill>
                  <pic:spPr>
                    <a:xfrm>
                      <a:off x="0" y="0"/>
                      <a:ext cx="3842139" cy="3146169"/>
                    </a:xfrm>
                    <a:prstGeom prst="rect">
                      <a:avLst/>
                    </a:prstGeom>
                  </pic:spPr>
                </pic:pic>
              </a:graphicData>
            </a:graphic>
          </wp:inline>
        </w:drawing>
      </w:r>
    </w:p>
    <w:p w14:paraId="18AFC36C" w14:textId="77777777" w:rsidR="00C75E32" w:rsidRDefault="00CD2619" w:rsidP="003D3974">
      <w:pPr>
        <w:spacing w:after="214" w:line="259" w:lineRule="auto"/>
        <w:ind w:left="596" w:right="3438"/>
      </w:pPr>
      <w:hyperlink r:id="rId166">
        <w:r w:rsidR="00C75E32">
          <w:rPr>
            <w:color w:val="000080"/>
            <w:u w:val="single" w:color="000080"/>
          </w:rPr>
          <w:t xml:space="preserve">Fig. 113 : Identification des vis de boîtier du distributeur de liquide de refroidissement </w:t>
        </w:r>
      </w:hyperlink>
      <w:r w:rsidR="00C75E32">
        <w:t>avec l'aimable autorisation de PORSCHE CARS NORTH AMERICA, INC.</w:t>
      </w:r>
    </w:p>
    <w:p w14:paraId="29E8BDE8" w14:textId="77777777" w:rsidR="00C75E32" w:rsidRDefault="00C75E32" w:rsidP="00C75E32">
      <w:pPr>
        <w:numPr>
          <w:ilvl w:val="0"/>
          <w:numId w:val="161"/>
        </w:numPr>
        <w:ind w:left="600" w:right="13" w:hanging="240"/>
      </w:pPr>
      <w:r>
        <w:t>Installez le support pour la pompe de refroidissement et le tendeur de courroie.</w:t>
      </w:r>
    </w:p>
    <w:p w14:paraId="60CA458C" w14:textId="77777777" w:rsidR="00C75E32" w:rsidRDefault="00C75E32" w:rsidP="003D3974">
      <w:pPr>
        <w:ind w:right="13"/>
      </w:pPr>
      <w:r>
        <w:t>Attention au joint moulé 3 entre le boîtier du régulateur de liquide de refroidissement 1 et le tube de raccordement 2 pour la pompe de liquide de refroidissement (risque de rupture !).</w:t>
      </w:r>
    </w:p>
    <w:p w14:paraId="4ADAE4A6" w14:textId="77777777" w:rsidR="00C75E32" w:rsidRDefault="00C75E32" w:rsidP="00C75E32">
      <w:pPr>
        <w:numPr>
          <w:ilvl w:val="1"/>
          <w:numId w:val="161"/>
        </w:numPr>
        <w:spacing w:after="55"/>
        <w:ind w:left="1621" w:right="13" w:hanging="420"/>
      </w:pPr>
      <w:r>
        <w:t>Ajuster les vis à la main seulement.</w:t>
      </w:r>
    </w:p>
    <w:p w14:paraId="4A829782" w14:textId="77777777" w:rsidR="00C75E32" w:rsidRDefault="00C75E32" w:rsidP="00C75E32">
      <w:pPr>
        <w:numPr>
          <w:ilvl w:val="3"/>
          <w:numId w:val="162"/>
        </w:numPr>
        <w:spacing w:after="55"/>
        <w:ind w:left="1801" w:right="13" w:hanging="240"/>
      </w:pPr>
      <w:r>
        <w:t>Support pour pompe de refroidissement et tendeur de courroie</w:t>
      </w:r>
    </w:p>
    <w:p w14:paraId="0EFB42F3" w14:textId="77777777" w:rsidR="00C75E32" w:rsidRDefault="00C75E32" w:rsidP="00C75E32">
      <w:pPr>
        <w:numPr>
          <w:ilvl w:val="3"/>
          <w:numId w:val="162"/>
        </w:numPr>
        <w:spacing w:after="55"/>
        <w:ind w:left="1801" w:right="13" w:hanging="240"/>
      </w:pPr>
      <w:r>
        <w:t>Boulon ou vis de 8 mm pour fixer le tendeur de courroie</w:t>
      </w:r>
    </w:p>
    <w:p w14:paraId="58442D42" w14:textId="77777777" w:rsidR="00C75E32" w:rsidRDefault="00C75E32" w:rsidP="00C75E32">
      <w:pPr>
        <w:numPr>
          <w:ilvl w:val="3"/>
          <w:numId w:val="162"/>
        </w:numPr>
        <w:spacing w:after="55"/>
        <w:ind w:left="1801" w:right="13" w:hanging="240"/>
      </w:pPr>
      <w:r>
        <w:t xml:space="preserve">Vis </w:t>
      </w:r>
      <w:proofErr w:type="spellStart"/>
      <w:r>
        <w:t>Torx</w:t>
      </w:r>
      <w:proofErr w:type="spellEnd"/>
      <w:r>
        <w:t xml:space="preserve"> externe, M8 x 50</w:t>
      </w:r>
    </w:p>
    <w:p w14:paraId="4A8913AB" w14:textId="77777777" w:rsidR="00C75E32" w:rsidRDefault="00C75E32" w:rsidP="00C75E32">
      <w:pPr>
        <w:numPr>
          <w:ilvl w:val="3"/>
          <w:numId w:val="162"/>
        </w:numPr>
        <w:spacing w:after="55"/>
        <w:ind w:left="1801" w:right="13" w:hanging="240"/>
      </w:pPr>
      <w:r>
        <w:t>Boulon hexagonal, M10 x 65</w:t>
      </w:r>
    </w:p>
    <w:p w14:paraId="07C46708" w14:textId="77777777" w:rsidR="00C75E32" w:rsidRDefault="00C75E32" w:rsidP="00C75E32">
      <w:pPr>
        <w:numPr>
          <w:ilvl w:val="3"/>
          <w:numId w:val="162"/>
        </w:numPr>
        <w:spacing w:after="55"/>
        <w:ind w:left="1801" w:right="13" w:hanging="240"/>
      </w:pPr>
      <w:r>
        <w:t xml:space="preserve">Vis </w:t>
      </w:r>
      <w:proofErr w:type="spellStart"/>
      <w:r>
        <w:t>Torx</w:t>
      </w:r>
      <w:proofErr w:type="spellEnd"/>
      <w:r>
        <w:t xml:space="preserve"> externe, M6 x 20</w:t>
      </w:r>
    </w:p>
    <w:p w14:paraId="14B16491" w14:textId="77777777" w:rsidR="00C75E32" w:rsidRDefault="00C75E32" w:rsidP="00C75E32">
      <w:pPr>
        <w:numPr>
          <w:ilvl w:val="3"/>
          <w:numId w:val="162"/>
        </w:numPr>
        <w:ind w:left="1801" w:right="13" w:hanging="240"/>
      </w:pPr>
      <w:r>
        <w:t xml:space="preserve">Vis </w:t>
      </w:r>
      <w:proofErr w:type="spellStart"/>
      <w:r>
        <w:t>Torx</w:t>
      </w:r>
      <w:proofErr w:type="spellEnd"/>
      <w:r>
        <w:t xml:space="preserve"> externe, M8 x 25</w:t>
      </w:r>
    </w:p>
    <w:p w14:paraId="746BCD2A" w14:textId="77777777" w:rsidR="00C75E32" w:rsidRDefault="00C75E32" w:rsidP="003D3974">
      <w:pPr>
        <w:spacing w:after="236" w:line="259" w:lineRule="auto"/>
        <w:ind w:left="2973" w:firstLine="0"/>
      </w:pPr>
      <w:r>
        <w:rPr>
          <w:noProof/>
        </w:rPr>
        <w:lastRenderedPageBreak/>
        <w:drawing>
          <wp:inline distT="0" distB="0" distL="0" distR="0" wp14:anchorId="1E0CEDEB" wp14:editId="71100F88">
            <wp:extent cx="3842139" cy="3155702"/>
            <wp:effectExtent l="0" t="0" r="0" b="0"/>
            <wp:docPr id="3247" name="Picture 3247"/>
            <wp:cNvGraphicFramePr/>
            <a:graphic xmlns:a="http://schemas.openxmlformats.org/drawingml/2006/main">
              <a:graphicData uri="http://schemas.openxmlformats.org/drawingml/2006/picture">
                <pic:pic xmlns:pic="http://schemas.openxmlformats.org/drawingml/2006/picture">
                  <pic:nvPicPr>
                    <pic:cNvPr id="3247" name="Picture 3247"/>
                    <pic:cNvPicPr/>
                  </pic:nvPicPr>
                  <pic:blipFill>
                    <a:blip r:embed="rId167"/>
                    <a:stretch>
                      <a:fillRect/>
                    </a:stretch>
                  </pic:blipFill>
                  <pic:spPr>
                    <a:xfrm>
                      <a:off x="0" y="0"/>
                      <a:ext cx="3842139" cy="3155702"/>
                    </a:xfrm>
                    <a:prstGeom prst="rect">
                      <a:avLst/>
                    </a:prstGeom>
                  </pic:spPr>
                </pic:pic>
              </a:graphicData>
            </a:graphic>
          </wp:inline>
        </w:drawing>
      </w:r>
    </w:p>
    <w:p w14:paraId="66AAB0D4" w14:textId="77777777" w:rsidR="00C75E32" w:rsidRDefault="00CD2619" w:rsidP="003D3974">
      <w:pPr>
        <w:spacing w:after="214" w:line="259" w:lineRule="auto"/>
        <w:ind w:left="1211" w:right="100"/>
      </w:pPr>
      <w:hyperlink r:id="rId168">
        <w:r w:rsidR="00C75E32">
          <w:rPr>
            <w:color w:val="000080"/>
            <w:u w:val="single" w:color="000080"/>
          </w:rPr>
          <w:t xml:space="preserve">Fig. </w:t>
        </w:r>
        <w:proofErr w:type="gramStart"/>
        <w:r w:rsidR="00C75E32">
          <w:rPr>
            <w:color w:val="000080"/>
            <w:u w:val="single" w:color="000080"/>
          </w:rPr>
          <w:t>114:</w:t>
        </w:r>
        <w:proofErr w:type="gramEnd"/>
        <w:r w:rsidR="00C75E32">
          <w:rPr>
            <w:color w:val="000080"/>
            <w:u w:val="single" w:color="000080"/>
          </w:rPr>
          <w:t xml:space="preserve"> Identification du boîtier du thermostat et du tube de connexion pour la pompe de refroidissement </w:t>
        </w:r>
      </w:hyperlink>
      <w:r w:rsidR="00C75E32">
        <w:t>avec l'aimable autorisation de PORSCHE CARS NORTH AMERICA, INC.</w:t>
      </w:r>
    </w:p>
    <w:p w14:paraId="3D4E967F" w14:textId="77777777" w:rsidR="00C75E32" w:rsidRDefault="00C75E32" w:rsidP="00C75E32">
      <w:pPr>
        <w:numPr>
          <w:ilvl w:val="1"/>
          <w:numId w:val="161"/>
        </w:numPr>
        <w:spacing w:after="0"/>
        <w:ind w:left="1621" w:right="13" w:hanging="420"/>
      </w:pPr>
      <w:r>
        <w:t xml:space="preserve">Serrez trois vis </w:t>
      </w:r>
      <w:proofErr w:type="spellStart"/>
      <w:r>
        <w:t>Torx</w:t>
      </w:r>
      <w:proofErr w:type="spellEnd"/>
      <w:r>
        <w:t xml:space="preserve"> externes (E10, M6 x 25) sur la prise d'assemblage du boîtier du régulateur de refroidissement.</w:t>
      </w:r>
    </w:p>
    <w:p w14:paraId="0AF06C0B" w14:textId="77777777" w:rsidR="00C75E32" w:rsidRDefault="00C75E32" w:rsidP="003D3974">
      <w:pPr>
        <w:spacing w:after="236" w:line="259" w:lineRule="auto"/>
        <w:ind w:left="2973" w:firstLine="0"/>
      </w:pPr>
      <w:r>
        <w:rPr>
          <w:noProof/>
        </w:rPr>
        <w:drawing>
          <wp:inline distT="0" distB="0" distL="0" distR="0" wp14:anchorId="1030D955" wp14:editId="3D0E4E59">
            <wp:extent cx="3842139" cy="3146169"/>
            <wp:effectExtent l="0" t="0" r="0" b="0"/>
            <wp:docPr id="3254" name="Picture 3254"/>
            <wp:cNvGraphicFramePr/>
            <a:graphic xmlns:a="http://schemas.openxmlformats.org/drawingml/2006/main">
              <a:graphicData uri="http://schemas.openxmlformats.org/drawingml/2006/picture">
                <pic:pic xmlns:pic="http://schemas.openxmlformats.org/drawingml/2006/picture">
                  <pic:nvPicPr>
                    <pic:cNvPr id="3254" name="Picture 3254"/>
                    <pic:cNvPicPr/>
                  </pic:nvPicPr>
                  <pic:blipFill>
                    <a:blip r:embed="rId169"/>
                    <a:stretch>
                      <a:fillRect/>
                    </a:stretch>
                  </pic:blipFill>
                  <pic:spPr>
                    <a:xfrm>
                      <a:off x="0" y="0"/>
                      <a:ext cx="3842139" cy="3146169"/>
                    </a:xfrm>
                    <a:prstGeom prst="rect">
                      <a:avLst/>
                    </a:prstGeom>
                  </pic:spPr>
                </pic:pic>
              </a:graphicData>
            </a:graphic>
          </wp:inline>
        </w:drawing>
      </w:r>
    </w:p>
    <w:p w14:paraId="446D96AC" w14:textId="77777777" w:rsidR="00C75E32" w:rsidRDefault="00CD2619" w:rsidP="003D3974">
      <w:pPr>
        <w:spacing w:after="214" w:line="259" w:lineRule="auto"/>
        <w:ind w:left="1211" w:right="1669"/>
      </w:pPr>
      <w:hyperlink r:id="rId170">
        <w:r w:rsidR="00C75E32">
          <w:rPr>
            <w:color w:val="000080"/>
            <w:u w:val="single" w:color="000080"/>
          </w:rPr>
          <w:t xml:space="preserve">Fig. 115 : Support d'identification pour pompe de refroidissement et tendeur de courroie </w:t>
        </w:r>
      </w:hyperlink>
      <w:r w:rsidR="00C75E32">
        <w:t>avec l'aimable autorisation de PORSCHE CARS NORTH AMERICA, INC.</w:t>
      </w:r>
    </w:p>
    <w:p w14:paraId="3B3A128F" w14:textId="77777777" w:rsidR="00C75E32" w:rsidRDefault="00C75E32" w:rsidP="00C75E32">
      <w:pPr>
        <w:numPr>
          <w:ilvl w:val="0"/>
          <w:numId w:val="161"/>
        </w:numPr>
        <w:ind w:left="600" w:right="13" w:hanging="240"/>
      </w:pPr>
      <w:r>
        <w:t>Installez la pièce de raccordement du liquide de refroidissement.</w:t>
      </w:r>
    </w:p>
    <w:p w14:paraId="3DE6DC21" w14:textId="77777777" w:rsidR="00C75E32" w:rsidRDefault="00C75E32" w:rsidP="003D3974">
      <w:pPr>
        <w:spacing w:after="210" w:line="259" w:lineRule="auto"/>
        <w:ind w:left="596"/>
      </w:pPr>
      <w:r>
        <w:t xml:space="preserve">→ </w:t>
      </w:r>
      <w:r>
        <w:rPr>
          <w:color w:val="008000"/>
          <w:u w:val="single" w:color="008000"/>
        </w:rPr>
        <w:t>195919 RETIRER ET INSTALLER LA PIÈCE DE RACCORDEMENT DU LIQUIDE DE REFROIDISSEMENT</w:t>
      </w:r>
      <w:r>
        <w:t>.</w:t>
      </w:r>
    </w:p>
    <w:p w14:paraId="5C97B235" w14:textId="77777777" w:rsidR="00C75E32" w:rsidRDefault="00C75E32" w:rsidP="00C75E32">
      <w:pPr>
        <w:numPr>
          <w:ilvl w:val="1"/>
          <w:numId w:val="161"/>
        </w:numPr>
        <w:spacing w:after="55"/>
        <w:ind w:left="1621" w:right="13" w:hanging="420"/>
      </w:pPr>
      <w:r>
        <w:t>Ajuster les vis à la main seulement.</w:t>
      </w:r>
    </w:p>
    <w:p w14:paraId="429C7B63" w14:textId="77777777" w:rsidR="00C75E32" w:rsidRDefault="00C75E32" w:rsidP="00C75E32">
      <w:pPr>
        <w:numPr>
          <w:ilvl w:val="2"/>
          <w:numId w:val="161"/>
        </w:numPr>
        <w:spacing w:after="55"/>
        <w:ind w:left="1801" w:right="13" w:hanging="240"/>
      </w:pPr>
      <w:r>
        <w:t>Pièce de raccordement du liquide de refroidissement</w:t>
      </w:r>
    </w:p>
    <w:p w14:paraId="08366088" w14:textId="77777777" w:rsidR="00C75E32" w:rsidRDefault="00C75E32" w:rsidP="00C75E32">
      <w:pPr>
        <w:numPr>
          <w:ilvl w:val="2"/>
          <w:numId w:val="161"/>
        </w:numPr>
        <w:spacing w:after="55"/>
        <w:ind w:left="1801" w:right="13" w:hanging="240"/>
      </w:pPr>
      <w:r>
        <w:lastRenderedPageBreak/>
        <w:t xml:space="preserve">Trois vis </w:t>
      </w:r>
      <w:proofErr w:type="spellStart"/>
      <w:r>
        <w:t>Torx</w:t>
      </w:r>
      <w:proofErr w:type="spellEnd"/>
      <w:r>
        <w:t xml:space="preserve"> externes (E12, M8 x 70)</w:t>
      </w:r>
    </w:p>
    <w:p w14:paraId="2921F389" w14:textId="77777777" w:rsidR="00C75E32" w:rsidRDefault="00C75E32" w:rsidP="00C75E32">
      <w:pPr>
        <w:numPr>
          <w:ilvl w:val="2"/>
          <w:numId w:val="161"/>
        </w:numPr>
        <w:spacing w:after="55"/>
        <w:ind w:left="1801" w:right="13" w:hanging="240"/>
      </w:pPr>
      <w:r>
        <w:t>Joint moulé (réutilisable), remplacer s'il est endommagé</w:t>
      </w:r>
    </w:p>
    <w:p w14:paraId="0F277DFD" w14:textId="77777777" w:rsidR="00C75E32" w:rsidRDefault="00C75E32" w:rsidP="00C75E32">
      <w:pPr>
        <w:numPr>
          <w:ilvl w:val="2"/>
          <w:numId w:val="163"/>
        </w:numPr>
        <w:ind w:left="1801" w:right="13" w:hanging="240"/>
      </w:pPr>
      <w:r>
        <w:t xml:space="preserve">Vis </w:t>
      </w:r>
      <w:proofErr w:type="spellStart"/>
      <w:r>
        <w:t>Torx</w:t>
      </w:r>
      <w:proofErr w:type="spellEnd"/>
      <w:r>
        <w:t xml:space="preserve"> externe (E10, M6 x 25)</w:t>
      </w:r>
    </w:p>
    <w:p w14:paraId="79191D89" w14:textId="77777777" w:rsidR="00C75E32" w:rsidRDefault="00C75E32" w:rsidP="00C75E32">
      <w:pPr>
        <w:numPr>
          <w:ilvl w:val="2"/>
          <w:numId w:val="163"/>
        </w:numPr>
        <w:spacing w:after="10"/>
        <w:ind w:left="1801" w:right="13" w:hanging="240"/>
      </w:pPr>
      <w:r>
        <w:t>Petit tuyau de liquide de refroidissement</w:t>
      </w:r>
    </w:p>
    <w:p w14:paraId="538F0DAD" w14:textId="77777777" w:rsidR="00C75E32" w:rsidRDefault="00C75E32" w:rsidP="000F605D">
      <w:pPr>
        <w:spacing w:after="236" w:line="259" w:lineRule="auto"/>
        <w:ind w:left="2958" w:firstLine="0"/>
      </w:pPr>
      <w:r>
        <w:rPr>
          <w:noProof/>
        </w:rPr>
        <w:drawing>
          <wp:inline distT="0" distB="0" distL="0" distR="0" wp14:anchorId="5CD7E542" wp14:editId="61830F68">
            <wp:extent cx="3851673" cy="3355913"/>
            <wp:effectExtent l="0" t="0" r="0" b="0"/>
            <wp:docPr id="3299" name="Picture 3299"/>
            <wp:cNvGraphicFramePr/>
            <a:graphic xmlns:a="http://schemas.openxmlformats.org/drawingml/2006/main">
              <a:graphicData uri="http://schemas.openxmlformats.org/drawingml/2006/picture">
                <pic:pic xmlns:pic="http://schemas.openxmlformats.org/drawingml/2006/picture">
                  <pic:nvPicPr>
                    <pic:cNvPr id="3299" name="Picture 3299"/>
                    <pic:cNvPicPr/>
                  </pic:nvPicPr>
                  <pic:blipFill>
                    <a:blip r:embed="rId171"/>
                    <a:stretch>
                      <a:fillRect/>
                    </a:stretch>
                  </pic:blipFill>
                  <pic:spPr>
                    <a:xfrm>
                      <a:off x="0" y="0"/>
                      <a:ext cx="3851673" cy="3355913"/>
                    </a:xfrm>
                    <a:prstGeom prst="rect">
                      <a:avLst/>
                    </a:prstGeom>
                  </pic:spPr>
                </pic:pic>
              </a:graphicData>
            </a:graphic>
          </wp:inline>
        </w:drawing>
      </w:r>
    </w:p>
    <w:p w14:paraId="320C77E5" w14:textId="77777777" w:rsidR="00C75E32" w:rsidRDefault="00CD2619" w:rsidP="000F605D">
      <w:pPr>
        <w:spacing w:after="214" w:line="259" w:lineRule="auto"/>
        <w:ind w:left="1211" w:right="1920"/>
      </w:pPr>
      <w:hyperlink r:id="rId172">
        <w:r w:rsidR="00C75E32">
          <w:rPr>
            <w:color w:val="000080"/>
            <w:u w:val="single" w:color="000080"/>
          </w:rPr>
          <w:t xml:space="preserve">Fig. 116 : Identification de la pièce de raccordement du liquide de refroidissement et du tuyau de liquide de refroidissement </w:t>
        </w:r>
      </w:hyperlink>
      <w:r w:rsidR="00C75E32">
        <w:t>avec l'aimable autorisation de PORSCHE CARS NORTH AMERICA, INC.</w:t>
      </w:r>
    </w:p>
    <w:p w14:paraId="23606210" w14:textId="77777777" w:rsidR="00C75E32" w:rsidRDefault="00C75E32" w:rsidP="00C75E32">
      <w:pPr>
        <w:numPr>
          <w:ilvl w:val="0"/>
          <w:numId w:val="163"/>
        </w:numPr>
        <w:spacing w:after="59"/>
        <w:ind w:left="600" w:right="13" w:hanging="240"/>
      </w:pPr>
      <w:r>
        <w:t>Serrez les vis de fixation sur le distributeur de liquide de refroidissement, le support de pompe de refroidissement et la pièce de raccordement du liquide de refroidissement conformément aux spécifications.</w:t>
      </w:r>
    </w:p>
    <w:p w14:paraId="439EB96F" w14:textId="77777777" w:rsidR="00C75E32" w:rsidRDefault="00C75E32" w:rsidP="00C75E32">
      <w:pPr>
        <w:numPr>
          <w:ilvl w:val="1"/>
          <w:numId w:val="163"/>
        </w:numPr>
        <w:ind w:left="1621" w:right="13" w:hanging="420"/>
      </w:pPr>
      <w:r>
        <w:t xml:space="preserve">Vis sur le boîtier du distributeur de liquide de </w:t>
      </w:r>
      <w:proofErr w:type="gramStart"/>
      <w:r>
        <w:t>refroidissement:</w:t>
      </w:r>
      <w:proofErr w:type="gramEnd"/>
    </w:p>
    <w:p w14:paraId="3B3CA4F3" w14:textId="77777777" w:rsidR="00C75E32" w:rsidRDefault="00C75E32" w:rsidP="000F605D">
      <w:pPr>
        <w:ind w:left="1211" w:right="13"/>
      </w:pPr>
      <w:r>
        <w:t xml:space="preserve">→ Couple de serrage : 33 Nm (24 </w:t>
      </w:r>
      <w:proofErr w:type="spellStart"/>
      <w:r>
        <w:t>ftlb</w:t>
      </w:r>
      <w:proofErr w:type="spellEnd"/>
      <w:r>
        <w:t>)</w:t>
      </w:r>
    </w:p>
    <w:p w14:paraId="2090DF03" w14:textId="77777777" w:rsidR="00C75E32" w:rsidRDefault="00C75E32" w:rsidP="00C75E32">
      <w:pPr>
        <w:numPr>
          <w:ilvl w:val="1"/>
          <w:numId w:val="163"/>
        </w:numPr>
        <w:ind w:left="1621" w:right="13" w:hanging="420"/>
      </w:pPr>
      <w:r>
        <w:t xml:space="preserve">Vis sur le support de pompe de </w:t>
      </w:r>
      <w:proofErr w:type="gramStart"/>
      <w:r>
        <w:t>refroidissement:</w:t>
      </w:r>
      <w:proofErr w:type="gramEnd"/>
    </w:p>
    <w:p w14:paraId="70C83CAB" w14:textId="77777777" w:rsidR="00C75E32" w:rsidRDefault="00C75E32" w:rsidP="000F605D">
      <w:pPr>
        <w:ind w:left="1211" w:right="13"/>
      </w:pPr>
      <w:r>
        <w:t xml:space="preserve">→ Couple de serrage : 13 Nm (9,5 </w:t>
      </w:r>
      <w:proofErr w:type="spellStart"/>
      <w:r>
        <w:t>ftlb</w:t>
      </w:r>
      <w:proofErr w:type="spellEnd"/>
      <w:r>
        <w:t>)</w:t>
      </w:r>
    </w:p>
    <w:p w14:paraId="4CCC705E" w14:textId="77777777" w:rsidR="00C75E32" w:rsidRDefault="00C75E32" w:rsidP="00C75E32">
      <w:pPr>
        <w:numPr>
          <w:ilvl w:val="1"/>
          <w:numId w:val="163"/>
        </w:numPr>
        <w:ind w:left="1621" w:right="13" w:hanging="420"/>
      </w:pPr>
      <w:r>
        <w:t xml:space="preserve">Vis sur pièce de raccordement de liquide de refroidissement avec boîtier de distributeur de liquide de </w:t>
      </w:r>
      <w:proofErr w:type="gramStart"/>
      <w:r>
        <w:t>refroidissement:</w:t>
      </w:r>
      <w:proofErr w:type="gramEnd"/>
    </w:p>
    <w:p w14:paraId="59FFB6EA" w14:textId="77777777" w:rsidR="00C75E32" w:rsidRDefault="00C75E32" w:rsidP="000F605D">
      <w:pPr>
        <w:ind w:left="1211" w:right="13"/>
      </w:pPr>
      <w:r>
        <w:t xml:space="preserve">→ Couple de serrage : 33 Nm (24 </w:t>
      </w:r>
      <w:proofErr w:type="spellStart"/>
      <w:r>
        <w:t>ftlb</w:t>
      </w:r>
      <w:proofErr w:type="spellEnd"/>
      <w:r>
        <w:t>)</w:t>
      </w:r>
    </w:p>
    <w:p w14:paraId="42191702" w14:textId="77777777" w:rsidR="00C75E32" w:rsidRDefault="00C75E32" w:rsidP="00C75E32">
      <w:pPr>
        <w:numPr>
          <w:ilvl w:val="0"/>
          <w:numId w:val="163"/>
        </w:numPr>
        <w:spacing w:after="55"/>
        <w:ind w:left="600" w:right="13" w:hanging="240"/>
      </w:pPr>
      <w:r>
        <w:t>Installez le guide de liquide de refroidissement 3 en bas.</w:t>
      </w:r>
    </w:p>
    <w:p w14:paraId="5794860F" w14:textId="77777777" w:rsidR="00C75E32" w:rsidRDefault="00C75E32" w:rsidP="00C75E32">
      <w:pPr>
        <w:numPr>
          <w:ilvl w:val="1"/>
          <w:numId w:val="163"/>
        </w:numPr>
        <w:spacing w:after="55"/>
        <w:ind w:left="1621" w:right="13" w:hanging="420"/>
      </w:pPr>
      <w:r>
        <w:t xml:space="preserve">Installez les joints moulés 4 et graissez avec </w:t>
      </w:r>
      <w:proofErr w:type="spellStart"/>
      <w:r>
        <w:t>Kluber</w:t>
      </w:r>
      <w:proofErr w:type="spellEnd"/>
      <w:r>
        <w:t xml:space="preserve"> Plus Gel.</w:t>
      </w:r>
    </w:p>
    <w:p w14:paraId="77E7E196" w14:textId="77777777" w:rsidR="00C75E32" w:rsidRDefault="00C75E32" w:rsidP="00C75E32">
      <w:pPr>
        <w:numPr>
          <w:ilvl w:val="1"/>
          <w:numId w:val="163"/>
        </w:numPr>
        <w:ind w:left="1621" w:right="13" w:hanging="420"/>
      </w:pPr>
      <w:r>
        <w:t xml:space="preserve">Ajuster et serrer les vis </w:t>
      </w:r>
      <w:proofErr w:type="spellStart"/>
      <w:r>
        <w:t>Torx</w:t>
      </w:r>
      <w:proofErr w:type="spellEnd"/>
      <w:r>
        <w:t xml:space="preserve"> externes (E10, M6 x 25) </w:t>
      </w:r>
      <w:proofErr w:type="gramStart"/>
      <w:r>
        <w:t>1 .</w:t>
      </w:r>
      <w:proofErr w:type="gramEnd"/>
    </w:p>
    <w:p w14:paraId="15C6262A" w14:textId="77777777" w:rsidR="00C75E32" w:rsidRDefault="00C75E32" w:rsidP="000F605D">
      <w:pPr>
        <w:ind w:left="1211" w:right="13"/>
      </w:pPr>
      <w:r>
        <w:t xml:space="preserve">→ Couple de serrage : 13 Nm (9,5 </w:t>
      </w:r>
      <w:proofErr w:type="spellStart"/>
      <w:r>
        <w:t>ftlb</w:t>
      </w:r>
      <w:proofErr w:type="spellEnd"/>
      <w:r>
        <w:t>)</w:t>
      </w:r>
    </w:p>
    <w:p w14:paraId="6DB2D7AC" w14:textId="77777777" w:rsidR="00C75E32" w:rsidRDefault="00C75E32" w:rsidP="000F605D">
      <w:pPr>
        <w:spacing w:after="236" w:line="259" w:lineRule="auto"/>
        <w:ind w:left="2973" w:firstLine="0"/>
      </w:pPr>
      <w:r>
        <w:rPr>
          <w:noProof/>
        </w:rPr>
        <w:lastRenderedPageBreak/>
        <w:drawing>
          <wp:inline distT="0" distB="0" distL="0" distR="0" wp14:anchorId="7BF30156" wp14:editId="34874A69">
            <wp:extent cx="3842139" cy="3155702"/>
            <wp:effectExtent l="0" t="0" r="0" b="0"/>
            <wp:docPr id="3349" name="Picture 3349"/>
            <wp:cNvGraphicFramePr/>
            <a:graphic xmlns:a="http://schemas.openxmlformats.org/drawingml/2006/main">
              <a:graphicData uri="http://schemas.openxmlformats.org/drawingml/2006/picture">
                <pic:pic xmlns:pic="http://schemas.openxmlformats.org/drawingml/2006/picture">
                  <pic:nvPicPr>
                    <pic:cNvPr id="3349" name="Picture 3349"/>
                    <pic:cNvPicPr/>
                  </pic:nvPicPr>
                  <pic:blipFill>
                    <a:blip r:embed="rId173"/>
                    <a:stretch>
                      <a:fillRect/>
                    </a:stretch>
                  </pic:blipFill>
                  <pic:spPr>
                    <a:xfrm>
                      <a:off x="0" y="0"/>
                      <a:ext cx="3842139" cy="3155702"/>
                    </a:xfrm>
                    <a:prstGeom prst="rect">
                      <a:avLst/>
                    </a:prstGeom>
                  </pic:spPr>
                </pic:pic>
              </a:graphicData>
            </a:graphic>
          </wp:inline>
        </w:drawing>
      </w:r>
    </w:p>
    <w:p w14:paraId="0108C717" w14:textId="77777777" w:rsidR="00C75E32" w:rsidRDefault="00CD2619" w:rsidP="000F605D">
      <w:pPr>
        <w:spacing w:after="3" w:line="259" w:lineRule="auto"/>
        <w:ind w:left="1211" w:right="3438"/>
      </w:pPr>
      <w:hyperlink r:id="rId174">
        <w:r w:rsidR="00C75E32">
          <w:rPr>
            <w:color w:val="000080"/>
            <w:u w:val="single" w:color="000080"/>
          </w:rPr>
          <w:t>Figue. 117 : Guide d'identification du liquide de refroidissement inférieur</w:t>
        </w:r>
      </w:hyperlink>
    </w:p>
    <w:p w14:paraId="48CA7C85" w14:textId="77777777" w:rsidR="00C75E32" w:rsidRDefault="00C75E32" w:rsidP="000F605D">
      <w:pPr>
        <w:ind w:left="1211" w:right="13"/>
      </w:pPr>
      <w:r>
        <w:t>Avec l'aimable autorisation de PORSCHE CARS NORTH AMERICA, INC.</w:t>
      </w:r>
    </w:p>
    <w:p w14:paraId="1B17D8E1" w14:textId="77777777" w:rsidR="00C75E32" w:rsidRDefault="00C75E32" w:rsidP="000F605D">
      <w:pPr>
        <w:pStyle w:val="Titre1"/>
        <w:ind w:left="-5"/>
      </w:pPr>
      <w:r>
        <w:t>TRAVAUX ULTÉRIEURS</w:t>
      </w:r>
    </w:p>
    <w:p w14:paraId="7CE7F784" w14:textId="77777777" w:rsidR="00C75E32" w:rsidRDefault="00C75E32" w:rsidP="00C75E32">
      <w:pPr>
        <w:numPr>
          <w:ilvl w:val="0"/>
          <w:numId w:val="164"/>
        </w:numPr>
        <w:ind w:left="600" w:right="13" w:hanging="240"/>
      </w:pPr>
      <w:r>
        <w:t>Installez un amortisseur de vibrations.</w:t>
      </w:r>
    </w:p>
    <w:p w14:paraId="6A0F839A" w14:textId="77777777" w:rsidR="00C75E32" w:rsidRDefault="00C75E32" w:rsidP="000F605D">
      <w:pPr>
        <w:spacing w:after="255" w:line="259" w:lineRule="auto"/>
        <w:ind w:left="596"/>
      </w:pPr>
      <w:r>
        <w:t xml:space="preserve">→ </w:t>
      </w:r>
      <w:hyperlink r:id="rId175" w:anchor="S17904853102014112900000">
        <w:r>
          <w:rPr>
            <w:color w:val="008000"/>
            <w:u w:val="single" w:color="008000"/>
          </w:rPr>
          <w:t>137519 ENLEVER ET INSTALLER UN AMORTISSEUR DE VIBRATIONS</w:t>
        </w:r>
      </w:hyperlink>
      <w:hyperlink r:id="rId176" w:anchor="S17904853102014112900000">
        <w:r>
          <w:t xml:space="preserve"> </w:t>
        </w:r>
      </w:hyperlink>
      <w:r>
        <w:t>.</w:t>
      </w:r>
    </w:p>
    <w:p w14:paraId="7038A680" w14:textId="77777777" w:rsidR="00C75E32" w:rsidRDefault="00C75E32" w:rsidP="000F605D">
      <w:pPr>
        <w:spacing w:after="326" w:line="265" w:lineRule="auto"/>
        <w:ind w:left="2568" w:right="4510" w:hanging="1892"/>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proofErr w:type="gramStart"/>
      <w:r>
        <w:rPr>
          <w:rFonts w:ascii="Arial" w:eastAsia="Arial" w:hAnsi="Arial" w:cs="Arial"/>
        </w:rPr>
        <w:t>Chute  d'objets</w:t>
      </w:r>
      <w:proofErr w:type="gramEnd"/>
      <w:r>
        <w:rPr>
          <w:rFonts w:ascii="Arial" w:eastAsia="Arial" w:hAnsi="Arial" w:cs="Arial"/>
        </w:rPr>
        <w:t xml:space="preserve"> ou de charges Risque d'</w:t>
      </w:r>
      <w:r>
        <w:rPr>
          <w:rFonts w:ascii="Calibri" w:eastAsia="Calibri" w:hAnsi="Calibri" w:cs="Calibri"/>
          <w:noProof/>
          <w:sz w:val="22"/>
        </w:rPr>
        <mc:AlternateContent>
          <mc:Choice Requires="wpg">
            <w:drawing>
              <wp:inline distT="0" distB="0" distL="0" distR="0" wp14:anchorId="453E75E3" wp14:editId="083D53D8">
                <wp:extent cx="47669" cy="47724"/>
                <wp:effectExtent l="0" t="0" r="0" b="0"/>
                <wp:docPr id="54662" name="Group 54662"/>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3364" name="Shape 3364"/>
                        <wps:cNvSpPr/>
                        <wps:spPr>
                          <a:xfrm>
                            <a:off x="0" y="0"/>
                            <a:ext cx="47669" cy="47724"/>
                          </a:xfrm>
                          <a:custGeom>
                            <a:avLst/>
                            <a:gdLst/>
                            <a:ahLst/>
                            <a:cxnLst/>
                            <a:rect l="0" t="0" r="0" b="0"/>
                            <a:pathLst>
                              <a:path w="47669" h="47724">
                                <a:moveTo>
                                  <a:pt x="23835" y="0"/>
                                </a:moveTo>
                                <a:cubicBezTo>
                                  <a:pt x="39724" y="0"/>
                                  <a:pt x="47669" y="7938"/>
                                  <a:pt x="47669" y="23813"/>
                                </a:cubicBezTo>
                                <a:cubicBezTo>
                                  <a:pt x="47669" y="39688"/>
                                  <a:pt x="39724" y="47724"/>
                                  <a:pt x="23835" y="47724"/>
                                </a:cubicBezTo>
                                <a:cubicBezTo>
                                  <a:pt x="7945" y="47724"/>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2B864C" id="Group 54662"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CdQeqTrwIAADEHAAAOAAAAAAAAAAAA&#10;AAAAAC4CAABkcnMvZTJvRG9jLnhtbFBLAQItABQABgAIAAAAIQAVAG1d2AAAAAEBAAAPAAAAAAAA&#10;AAAAAAAAAAkFAABkcnMvZG93bnJldi54bWxQSwUGAAAAAAQABADzAAAADgYAAAAA&#10;">
                <v:shape id="Shape 3364"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" path="m23835,c39724,,47669,7938,47669,23813v,15875,-7945,23911,-23834,23911c7945,47724,,39688,,23813,,7938,7945,,23835,xe" fillcolor="black" stroked="f" strokeweight="0">
                  <v:stroke miterlimit="1" joinstyle="miter"/>
                  <v:path arrowok="t" textboxrect="0,0,47669,47724"/>
                </v:shape>
                <w10:anchorlock/>
              </v:group>
            </w:pict>
          </mc:Fallback>
        </mc:AlternateContent>
      </w:r>
      <w:r>
        <w:rPr>
          <w:rFonts w:ascii="Arial" w:eastAsia="Arial" w:hAnsi="Arial" w:cs="Arial"/>
        </w:rPr>
        <w:t>écrasement ou d'écrasement</w:t>
      </w:r>
    </w:p>
    <w:p w14:paraId="48586A7F" w14:textId="77777777" w:rsidR="00C75E32" w:rsidRDefault="00C75E32" w:rsidP="000F605D">
      <w:pPr>
        <w:ind w:right="13"/>
      </w:pPr>
      <w:r>
        <w:t>→ Sécurisez les composants pour éviter qu'ils ne tombent.</w:t>
      </w:r>
    </w:p>
    <w:p w14:paraId="02FA567E" w14:textId="77777777" w:rsidR="00C75E32" w:rsidRDefault="00C75E32" w:rsidP="00C75E32">
      <w:pPr>
        <w:numPr>
          <w:ilvl w:val="0"/>
          <w:numId w:val="164"/>
        </w:numPr>
        <w:ind w:left="600" w:right="13" w:hanging="240"/>
      </w:pPr>
      <w:r>
        <w:t>Soulevez le moteur en position d'installation et fixez-le.</w:t>
      </w:r>
    </w:p>
    <w:p w14:paraId="58D4D6C5" w14:textId="77777777" w:rsidR="00C75E32" w:rsidRDefault="00C75E32" w:rsidP="000F605D">
      <w:pPr>
        <w:spacing w:after="210" w:line="259" w:lineRule="auto"/>
        <w:ind w:left="596"/>
      </w:pPr>
      <w:r>
        <w:t xml:space="preserve">→ </w:t>
      </w:r>
      <w:hyperlink r:id="rId177" w:anchor="S11148178002014112900000">
        <w:r>
          <w:rPr>
            <w:color w:val="008000"/>
            <w:u w:val="single" w:color="008000"/>
          </w:rPr>
          <w:t>1001EN ABAISSANT LE MOTEUR POUR EFFECTUER D'AUTRES TRAVAUX</w:t>
        </w:r>
      </w:hyperlink>
      <w:hyperlink r:id="rId178" w:anchor="S11148178002014112900000">
        <w:r>
          <w:t xml:space="preserve"> </w:t>
        </w:r>
      </w:hyperlink>
      <w:r>
        <w:t>.</w:t>
      </w:r>
    </w:p>
    <w:p w14:paraId="784029D8" w14:textId="77777777" w:rsidR="00C75E32" w:rsidRDefault="00C75E32" w:rsidP="00C75E32">
      <w:pPr>
        <w:numPr>
          <w:ilvl w:val="1"/>
          <w:numId w:val="164"/>
        </w:numPr>
        <w:spacing w:after="59"/>
        <w:ind w:left="1621" w:right="13" w:hanging="420"/>
      </w:pPr>
      <w:r>
        <w:t>Ne fixez pas encore le moteur à sa position finale si nécessaire pour permettre un meilleur accès pour sécuriser les composants mentionnés ci-dessous.</w:t>
      </w:r>
    </w:p>
    <w:p w14:paraId="509231FD" w14:textId="77777777" w:rsidR="00C75E32" w:rsidRDefault="00C75E32" w:rsidP="00C75E32">
      <w:pPr>
        <w:numPr>
          <w:ilvl w:val="0"/>
          <w:numId w:val="164"/>
        </w:numPr>
        <w:ind w:left="600" w:right="13" w:hanging="240"/>
      </w:pPr>
      <w:r>
        <w:t>Sécurisez la pompe hydraulique.</w:t>
      </w:r>
    </w:p>
    <w:p w14:paraId="13948DC1" w14:textId="77777777" w:rsidR="00C75E32" w:rsidRDefault="00C75E32" w:rsidP="000F605D">
      <w:pPr>
        <w:spacing w:after="210" w:line="259" w:lineRule="auto"/>
        <w:ind w:left="596"/>
      </w:pPr>
      <w:r>
        <w:t xml:space="preserve">→ </w:t>
      </w:r>
      <w:hyperlink r:id="rId179" w:anchor="S09265965052014112900000">
        <w:r>
          <w:rPr>
            <w:color w:val="008000"/>
            <w:u w:val="single" w:color="008000"/>
          </w:rPr>
          <w:t>489819 RETRAIT ET INSTALLATION DE LA POMPE HYDRAULIQUE À COMPTER DE L'ANNÉE MODÈLE 2009</w:t>
        </w:r>
      </w:hyperlink>
      <w:r>
        <w:t xml:space="preserve"> .</w:t>
      </w:r>
    </w:p>
    <w:p w14:paraId="450EEC98" w14:textId="77777777" w:rsidR="00C75E32" w:rsidRDefault="00C75E32" w:rsidP="00C75E32">
      <w:pPr>
        <w:numPr>
          <w:ilvl w:val="0"/>
          <w:numId w:val="164"/>
        </w:numPr>
        <w:ind w:left="600" w:right="13" w:hanging="240"/>
      </w:pPr>
      <w:r>
        <w:t>Sécurisez le compresseur de climatisation.</w:t>
      </w:r>
    </w:p>
    <w:p w14:paraId="689767FF" w14:textId="77777777" w:rsidR="00C75E32" w:rsidRDefault="00C75E32" w:rsidP="000F605D">
      <w:pPr>
        <w:spacing w:after="210" w:line="259" w:lineRule="auto"/>
        <w:ind w:left="596"/>
      </w:pPr>
      <w:r>
        <w:t xml:space="preserve">→ </w:t>
      </w:r>
      <w:hyperlink r:id="rId180" w:anchor="S06703786252014112900000">
        <w:r>
          <w:rPr>
            <w:color w:val="008000"/>
            <w:u w:val="single" w:color="008000"/>
          </w:rPr>
          <w:t>873419 RETRAIT ET INSTALLATION DU COMPRESSEUR DE CLIMATISATION</w:t>
        </w:r>
      </w:hyperlink>
      <w:r>
        <w:t xml:space="preserve"> .</w:t>
      </w:r>
    </w:p>
    <w:p w14:paraId="137D873E" w14:textId="77777777" w:rsidR="00C75E32" w:rsidRDefault="00C75E32" w:rsidP="00C75E32">
      <w:pPr>
        <w:numPr>
          <w:ilvl w:val="0"/>
          <w:numId w:val="164"/>
        </w:numPr>
        <w:ind w:left="600" w:right="13" w:hanging="240"/>
      </w:pPr>
      <w:r>
        <w:t>Installez le générateur.</w:t>
      </w:r>
    </w:p>
    <w:p w14:paraId="51BA14B0" w14:textId="77777777" w:rsidR="00C75E32" w:rsidRDefault="00C75E32" w:rsidP="000F605D">
      <w:pPr>
        <w:spacing w:after="210" w:line="259" w:lineRule="auto"/>
        <w:ind w:left="596"/>
      </w:pPr>
      <w:r>
        <w:t xml:space="preserve">→ </w:t>
      </w:r>
      <w:hyperlink r:id="rId181" w:anchor="S16581762072014112900000">
        <w:r>
          <w:rPr>
            <w:color w:val="008000"/>
            <w:u w:val="single" w:color="008000"/>
          </w:rPr>
          <w:t>272219 RETRAIT ET INSTALLATION DU GÉNÉRATEUR</w:t>
        </w:r>
      </w:hyperlink>
      <w:hyperlink r:id="rId182" w:anchor="S16581762072014112900000">
        <w:r>
          <w:t xml:space="preserve"> </w:t>
        </w:r>
      </w:hyperlink>
      <w:r>
        <w:t>.</w:t>
      </w:r>
    </w:p>
    <w:p w14:paraId="6AB8827F" w14:textId="77777777" w:rsidR="00C75E32" w:rsidRDefault="00C75E32" w:rsidP="00C75E32">
      <w:pPr>
        <w:numPr>
          <w:ilvl w:val="0"/>
          <w:numId w:val="164"/>
        </w:numPr>
        <w:spacing w:after="55"/>
        <w:ind w:left="600" w:right="13" w:hanging="240"/>
      </w:pPr>
      <w:r>
        <w:t>Installez une poulie pour pompe hydraulique.</w:t>
      </w:r>
    </w:p>
    <w:p w14:paraId="437324D1" w14:textId="77777777" w:rsidR="00C75E32" w:rsidRDefault="00C75E32" w:rsidP="00C75E32">
      <w:pPr>
        <w:numPr>
          <w:ilvl w:val="1"/>
          <w:numId w:val="164"/>
        </w:numPr>
        <w:spacing w:after="55"/>
        <w:ind w:left="1621" w:right="13" w:hanging="420"/>
      </w:pPr>
      <w:r>
        <w:lastRenderedPageBreak/>
        <w:t xml:space="preserve">Installez trois vis </w:t>
      </w:r>
      <w:proofErr w:type="spellStart"/>
      <w:r>
        <w:t>Torx</w:t>
      </w:r>
      <w:proofErr w:type="spellEnd"/>
      <w:r>
        <w:t xml:space="preserve"> externes (E12, M8 x 12).</w:t>
      </w:r>
    </w:p>
    <w:p w14:paraId="3358483C" w14:textId="77777777" w:rsidR="00C75E32" w:rsidRDefault="00C75E32" w:rsidP="00C75E32">
      <w:pPr>
        <w:numPr>
          <w:ilvl w:val="0"/>
          <w:numId w:val="164"/>
        </w:numPr>
        <w:ind w:left="600" w:right="13" w:hanging="240"/>
      </w:pPr>
      <w:r>
        <w:t>Tendez la courroie d'entraînement.</w:t>
      </w:r>
    </w:p>
    <w:p w14:paraId="513C56F3" w14:textId="77777777" w:rsidR="00C75E32" w:rsidRDefault="00C75E32" w:rsidP="00BF0C89">
      <w:pPr>
        <w:spacing w:after="210" w:line="259" w:lineRule="auto"/>
        <w:ind w:left="596"/>
      </w:pPr>
      <w:r>
        <w:t xml:space="preserve">→ </w:t>
      </w:r>
      <w:hyperlink r:id="rId183" w:anchor="S40939331862014112900000">
        <w:r>
          <w:rPr>
            <w:color w:val="008000"/>
            <w:u w:val="single" w:color="008000"/>
          </w:rPr>
          <w:t>137819 RETRAIT ET INSTALLATION DE LA COURROIE D'ENTRAÎNEMENT</w:t>
        </w:r>
      </w:hyperlink>
      <w:r>
        <w:t xml:space="preserve"> .</w:t>
      </w:r>
    </w:p>
    <w:p w14:paraId="12E082DE" w14:textId="77777777" w:rsidR="00C75E32" w:rsidRDefault="00C75E32" w:rsidP="00BF0C89">
      <w:pPr>
        <w:sectPr w:rsidR="00C75E32">
          <w:headerReference w:type="even" r:id="rId184"/>
          <w:headerReference w:type="default" r:id="rId185"/>
          <w:headerReference w:type="first" r:id="rId186"/>
          <w:pgSz w:w="11920" w:h="16860"/>
          <w:pgMar w:top="573" w:right="565" w:bottom="590" w:left="580" w:header="720" w:footer="720" w:gutter="0"/>
          <w:cols w:space="720"/>
        </w:sectPr>
      </w:pPr>
    </w:p>
    <w:p w14:paraId="4A094947" w14:textId="77777777" w:rsidR="00C75E32" w:rsidRDefault="00C75E32" w:rsidP="00C75E32">
      <w:pPr>
        <w:numPr>
          <w:ilvl w:val="0"/>
          <w:numId w:val="165"/>
        </w:numPr>
        <w:spacing w:after="62"/>
        <w:ind w:left="600" w:right="13" w:hanging="240"/>
      </w:pPr>
      <w:r>
        <w:lastRenderedPageBreak/>
        <w:t>Poulie sécurisée pour pompe hydraulique.</w:t>
      </w:r>
    </w:p>
    <w:p w14:paraId="614CFF55" w14:textId="77777777" w:rsidR="00C75E32" w:rsidRDefault="00C75E32" w:rsidP="00BF0C89">
      <w:pPr>
        <w:spacing w:after="0" w:line="440" w:lineRule="auto"/>
        <w:ind w:left="1211" w:right="697"/>
      </w:pPr>
      <w:r>
        <w:t xml:space="preserve">8.1. Serrez trois vis </w:t>
      </w:r>
      <w:proofErr w:type="spellStart"/>
      <w:r>
        <w:t>Torx</w:t>
      </w:r>
      <w:proofErr w:type="spellEnd"/>
      <w:r>
        <w:t xml:space="preserve"> externes (E10, M8 x 12) sur la poulie de la pompe hydraulique. → Couple de serrage : 23 Nm (17 </w:t>
      </w:r>
      <w:proofErr w:type="spellStart"/>
      <w:r>
        <w:t>ftlb</w:t>
      </w:r>
      <w:proofErr w:type="spellEnd"/>
      <w:r>
        <w:t>)</w:t>
      </w:r>
    </w:p>
    <w:p w14:paraId="61EC5836" w14:textId="77777777" w:rsidR="00C75E32" w:rsidRDefault="00C75E32" w:rsidP="00C75E32">
      <w:pPr>
        <w:numPr>
          <w:ilvl w:val="0"/>
          <w:numId w:val="166"/>
        </w:numPr>
        <w:ind w:left="615" w:right="13" w:hanging="360"/>
      </w:pPr>
      <w:r>
        <w:t>Installez un tube de résonance.</w:t>
      </w:r>
    </w:p>
    <w:p w14:paraId="430104E1" w14:textId="77777777" w:rsidR="00C75E32" w:rsidRDefault="00C75E32" w:rsidP="00BF0C89">
      <w:pPr>
        <w:spacing w:after="210" w:line="259" w:lineRule="auto"/>
        <w:ind w:left="596"/>
      </w:pPr>
      <w:r>
        <w:t xml:space="preserve">→ </w:t>
      </w:r>
      <w:hyperlink r:id="rId187" w:anchor="S42756962632014112900000">
        <w:r>
          <w:rPr>
            <w:color w:val="008000"/>
            <w:u w:val="single" w:color="008000"/>
          </w:rPr>
          <w:t>Installation d'un tube de résonance</w:t>
        </w:r>
      </w:hyperlink>
      <w:r>
        <w:t xml:space="preserve"> .</w:t>
      </w:r>
    </w:p>
    <w:p w14:paraId="19250FD8" w14:textId="77777777" w:rsidR="00C75E32" w:rsidRDefault="00C75E32" w:rsidP="00C75E32">
      <w:pPr>
        <w:numPr>
          <w:ilvl w:val="0"/>
          <w:numId w:val="166"/>
        </w:numPr>
        <w:ind w:left="615" w:right="13" w:hanging="360"/>
      </w:pPr>
      <w:r>
        <w:t>Vérifiez si le distributeur d'air d'admission d'air ne présente pas de fuites.</w:t>
      </w:r>
    </w:p>
    <w:p w14:paraId="3DDD9EB8" w14:textId="77777777" w:rsidR="00C75E32" w:rsidRDefault="00C75E32" w:rsidP="00BF0C89">
      <w:pPr>
        <w:spacing w:after="210" w:line="259" w:lineRule="auto"/>
        <w:ind w:left="596"/>
      </w:pPr>
      <w:r>
        <w:t xml:space="preserve">→ </w:t>
      </w:r>
      <w:hyperlink r:id="rId188" w:anchor="S33666506962014112900000">
        <w:r>
          <w:rPr>
            <w:color w:val="008000"/>
            <w:u w:val="single" w:color="008000"/>
          </w:rPr>
          <w:t xml:space="preserve"> 244601 VÉRIFIER SI LE DISTRIBUTEUR D'AIR D'ADMISSION D'AIR NE PRÉSENTE PAS DE FUITES</w:t>
        </w:r>
      </w:hyperlink>
      <w:r>
        <w:t>.</w:t>
      </w:r>
    </w:p>
    <w:p w14:paraId="7A1EDD18" w14:textId="77777777" w:rsidR="00C75E32" w:rsidRDefault="00C75E32" w:rsidP="00C75E32">
      <w:pPr>
        <w:numPr>
          <w:ilvl w:val="0"/>
          <w:numId w:val="166"/>
        </w:numPr>
        <w:ind w:left="615" w:right="13" w:hanging="360"/>
      </w:pPr>
      <w:r>
        <w:t>Purgez et remplissez le circuit de refroidissement.</w:t>
      </w:r>
    </w:p>
    <w:p w14:paraId="0D14E346" w14:textId="77777777" w:rsidR="00C75E32" w:rsidRDefault="00C75E32" w:rsidP="00BF0C89">
      <w:pPr>
        <w:spacing w:after="285" w:line="259" w:lineRule="auto"/>
        <w:ind w:left="596"/>
      </w:pPr>
      <w:r>
        <w:t xml:space="preserve">→ </w:t>
      </w:r>
      <w:r>
        <w:rPr>
          <w:color w:val="008000"/>
          <w:u w:val="single" w:color="008000"/>
        </w:rPr>
        <w:t>193817 LIQUIDE DE REFROIDISSEMENT DE VIDANGE ET DE REMPLISSAGE</w:t>
      </w:r>
      <w:r>
        <w:t>.</w:t>
      </w:r>
    </w:p>
    <w:p w14:paraId="755FAA26" w14:textId="77777777" w:rsidR="00C75E32" w:rsidRDefault="00C75E32" w:rsidP="00BF0C89">
      <w:pPr>
        <w:spacing w:after="13"/>
        <w:ind w:left="-5"/>
      </w:pPr>
      <w:r>
        <w:rPr>
          <w:color w:val="0000FF"/>
          <w:sz w:val="30"/>
        </w:rPr>
        <w:t>WM 195919 RETRAIT ET INSTALLATION DU DISTRIBUTEUR DE LIQUIDE DE REFROIDISSEMENT</w:t>
      </w:r>
    </w:p>
    <w:p w14:paraId="720F7D12" w14:textId="77777777" w:rsidR="00C75E32" w:rsidRDefault="00C75E32" w:rsidP="00BF0C89">
      <w:pPr>
        <w:spacing w:after="13"/>
        <w:ind w:left="-5"/>
      </w:pPr>
      <w:r>
        <w:rPr>
          <w:color w:val="0000FF"/>
          <w:sz w:val="30"/>
        </w:rPr>
        <w:t>LOGEMENT (SAUF CAYMAN BLACK EDITION, CAYMAN S BLACK</w:t>
      </w:r>
    </w:p>
    <w:p w14:paraId="573E12C0" w14:textId="77777777" w:rsidR="00C75E32" w:rsidRDefault="00C75E32" w:rsidP="00BF0C89">
      <w:pPr>
        <w:spacing w:after="167"/>
        <w:ind w:left="-5"/>
      </w:pPr>
      <w:r>
        <w:rPr>
          <w:color w:val="0000FF"/>
          <w:sz w:val="30"/>
        </w:rPr>
        <w:t>EDITION, BOXSTER BLACK EDITION, BOXSTER SPYDER, BOXSTER S BLACK EDITION &amp; CAYMAN R)</w:t>
      </w:r>
    </w:p>
    <w:p w14:paraId="0362294B" w14:textId="77777777" w:rsidR="00C75E32" w:rsidRDefault="00C75E32" w:rsidP="00BF0C89">
      <w:pPr>
        <w:pStyle w:val="Titre1"/>
        <w:spacing w:after="0"/>
        <w:ind w:left="-5"/>
      </w:pPr>
      <w:r>
        <w:t>OUTILS</w:t>
      </w:r>
    </w:p>
    <w:tbl>
      <w:tblPr>
        <w:tblStyle w:val="TableGrid"/>
        <w:tblW w:w="10209" w:type="dxa"/>
        <w:tblInd w:w="15" w:type="dxa"/>
        <w:tblCellMar>
          <w:top w:w="19" w:type="dxa"/>
          <w:left w:w="23" w:type="dxa"/>
          <w:right w:w="30" w:type="dxa"/>
        </w:tblCellMar>
        <w:tblLook w:val="04A0" w:firstRow="1" w:lastRow="0" w:firstColumn="1" w:lastColumn="0" w:noHBand="0" w:noVBand="1"/>
      </w:tblPr>
      <w:tblGrid>
        <w:gridCol w:w="2003"/>
        <w:gridCol w:w="1952"/>
        <w:gridCol w:w="1907"/>
        <w:gridCol w:w="2012"/>
        <w:gridCol w:w="2335"/>
      </w:tblGrid>
      <w:tr w:rsidR="00C75E32" w14:paraId="4553C786" w14:textId="77777777" w:rsidTr="00BF0C89">
        <w:trPr>
          <w:trHeight w:val="323"/>
        </w:trPr>
        <w:tc>
          <w:tcPr>
            <w:tcW w:w="2004" w:type="dxa"/>
            <w:tcBorders>
              <w:top w:val="single" w:sz="12" w:space="0" w:color="000000"/>
              <w:left w:val="single" w:sz="12" w:space="0" w:color="000000"/>
              <w:bottom w:val="single" w:sz="6" w:space="0" w:color="000000"/>
              <w:right w:val="single" w:sz="6" w:space="0" w:color="000000"/>
            </w:tcBorders>
          </w:tcPr>
          <w:p w14:paraId="67D6D80B" w14:textId="77777777" w:rsidR="00C75E32" w:rsidRDefault="00C75E32" w:rsidP="00BF0C89">
            <w:pPr>
              <w:spacing w:after="0" w:line="259" w:lineRule="auto"/>
              <w:ind w:left="15" w:firstLine="0"/>
              <w:jc w:val="center"/>
            </w:pPr>
            <w:r>
              <w:t>Désignation</w:t>
            </w:r>
          </w:p>
        </w:tc>
        <w:tc>
          <w:tcPr>
            <w:tcW w:w="1952" w:type="dxa"/>
            <w:tcBorders>
              <w:top w:val="single" w:sz="12" w:space="0" w:color="000000"/>
              <w:left w:val="single" w:sz="6" w:space="0" w:color="000000"/>
              <w:bottom w:val="single" w:sz="6" w:space="0" w:color="000000"/>
              <w:right w:val="single" w:sz="6" w:space="0" w:color="000000"/>
            </w:tcBorders>
          </w:tcPr>
          <w:p w14:paraId="382B07DF" w14:textId="77777777" w:rsidR="00C75E32" w:rsidRDefault="00C75E32" w:rsidP="00BF0C89">
            <w:pPr>
              <w:spacing w:after="0" w:line="259" w:lineRule="auto"/>
              <w:ind w:left="7" w:firstLine="0"/>
              <w:jc w:val="center"/>
            </w:pPr>
            <w:r>
              <w:t>Type</w:t>
            </w:r>
          </w:p>
        </w:tc>
        <w:tc>
          <w:tcPr>
            <w:tcW w:w="1907" w:type="dxa"/>
            <w:tcBorders>
              <w:top w:val="single" w:sz="12" w:space="0" w:color="000000"/>
              <w:left w:val="single" w:sz="6" w:space="0" w:color="000000"/>
              <w:bottom w:val="single" w:sz="6" w:space="0" w:color="000000"/>
              <w:right w:val="single" w:sz="6" w:space="0" w:color="000000"/>
            </w:tcBorders>
          </w:tcPr>
          <w:p w14:paraId="65D9C2BC" w14:textId="77777777" w:rsidR="00C75E32" w:rsidRDefault="00C75E32" w:rsidP="00BF0C89">
            <w:pPr>
              <w:spacing w:after="0" w:line="259" w:lineRule="auto"/>
              <w:ind w:left="8" w:firstLine="0"/>
              <w:jc w:val="center"/>
            </w:pPr>
            <w:r>
              <w:t>Nombre</w:t>
            </w:r>
          </w:p>
        </w:tc>
        <w:tc>
          <w:tcPr>
            <w:tcW w:w="2012" w:type="dxa"/>
            <w:tcBorders>
              <w:top w:val="single" w:sz="12" w:space="0" w:color="000000"/>
              <w:left w:val="single" w:sz="6" w:space="0" w:color="000000"/>
              <w:bottom w:val="single" w:sz="6" w:space="0" w:color="000000"/>
              <w:right w:val="single" w:sz="6" w:space="0" w:color="000000"/>
            </w:tcBorders>
          </w:tcPr>
          <w:p w14:paraId="6E10A67F" w14:textId="77777777" w:rsidR="00C75E32" w:rsidRDefault="00C75E32" w:rsidP="00BF0C89">
            <w:pPr>
              <w:spacing w:after="0" w:line="259" w:lineRule="auto"/>
              <w:ind w:left="8" w:firstLine="0"/>
              <w:jc w:val="center"/>
            </w:pPr>
            <w:r>
              <w:t>Description</w:t>
            </w:r>
          </w:p>
        </w:tc>
        <w:tc>
          <w:tcPr>
            <w:tcW w:w="2335" w:type="dxa"/>
            <w:tcBorders>
              <w:top w:val="single" w:sz="12" w:space="0" w:color="000000"/>
              <w:left w:val="single" w:sz="6" w:space="0" w:color="000000"/>
              <w:bottom w:val="single" w:sz="6" w:space="0" w:color="000000"/>
              <w:right w:val="single" w:sz="12" w:space="0" w:color="000000"/>
            </w:tcBorders>
          </w:tcPr>
          <w:p w14:paraId="0FD04E2D" w14:textId="77777777" w:rsidR="00C75E32" w:rsidRDefault="00C75E32" w:rsidP="00BF0C89">
            <w:pPr>
              <w:spacing w:after="0" w:line="259" w:lineRule="auto"/>
              <w:ind w:left="0" w:right="60" w:firstLine="0"/>
              <w:jc w:val="center"/>
            </w:pPr>
            <w:r>
              <w:t xml:space="preserve">Â </w:t>
            </w:r>
          </w:p>
        </w:tc>
      </w:tr>
      <w:tr w:rsidR="00C75E32" w14:paraId="6CBB067C" w14:textId="77777777" w:rsidTr="00BF0C89">
        <w:trPr>
          <w:trHeight w:val="2853"/>
        </w:trPr>
        <w:tc>
          <w:tcPr>
            <w:tcW w:w="2004" w:type="dxa"/>
            <w:tcBorders>
              <w:top w:val="single" w:sz="6" w:space="0" w:color="000000"/>
              <w:left w:val="single" w:sz="12" w:space="0" w:color="000000"/>
              <w:bottom w:val="single" w:sz="6" w:space="0" w:color="000000"/>
              <w:right w:val="single" w:sz="6" w:space="0" w:color="000000"/>
            </w:tcBorders>
          </w:tcPr>
          <w:p w14:paraId="3A1A3BD8" w14:textId="77777777" w:rsidR="00C75E32" w:rsidRDefault="00C75E32" w:rsidP="00BF0C89">
            <w:pPr>
              <w:spacing w:after="0" w:line="233" w:lineRule="auto"/>
              <w:ind w:left="8" w:firstLine="0"/>
            </w:pPr>
            <w:r>
              <w:t>prise de transmission et d'unité Junior</w:t>
            </w:r>
          </w:p>
          <w:p w14:paraId="1B7690FB" w14:textId="77777777" w:rsidR="00C75E32" w:rsidRDefault="00C75E32" w:rsidP="00BF0C89">
            <w:pPr>
              <w:spacing w:after="0" w:line="259" w:lineRule="auto"/>
              <w:ind w:left="8" w:firstLine="0"/>
            </w:pPr>
            <w:r>
              <w:t>Jack 2.0</w:t>
            </w:r>
          </w:p>
        </w:tc>
        <w:tc>
          <w:tcPr>
            <w:tcW w:w="1952" w:type="dxa"/>
            <w:tcBorders>
              <w:top w:val="single" w:sz="6" w:space="0" w:color="000000"/>
              <w:left w:val="single" w:sz="6" w:space="0" w:color="000000"/>
              <w:bottom w:val="single" w:sz="6" w:space="0" w:color="000000"/>
              <w:right w:val="single" w:sz="6" w:space="0" w:color="000000"/>
            </w:tcBorders>
          </w:tcPr>
          <w:p w14:paraId="2EA4B9E9" w14:textId="77777777" w:rsidR="00C75E32" w:rsidRDefault="00C75E32" w:rsidP="00BF0C89">
            <w:pPr>
              <w:spacing w:after="0" w:line="259" w:lineRule="auto"/>
              <w:ind w:left="0" w:firstLine="0"/>
            </w:pPr>
            <w:r>
              <w:t>Matériel d'atelier</w:t>
            </w:r>
          </w:p>
        </w:tc>
        <w:tc>
          <w:tcPr>
            <w:tcW w:w="1907" w:type="dxa"/>
            <w:tcBorders>
              <w:top w:val="single" w:sz="6" w:space="0" w:color="000000"/>
              <w:left w:val="single" w:sz="6" w:space="0" w:color="000000"/>
              <w:bottom w:val="single" w:sz="6" w:space="0" w:color="000000"/>
              <w:right w:val="single" w:sz="6" w:space="0" w:color="000000"/>
            </w:tcBorders>
          </w:tcPr>
          <w:p w14:paraId="007CF97D" w14:textId="77777777" w:rsidR="00C75E32" w:rsidRDefault="00C75E32" w:rsidP="00BF0C89">
            <w:pPr>
              <w:spacing w:after="0" w:line="259" w:lineRule="auto"/>
              <w:ind w:left="8" w:firstLine="0"/>
              <w:jc w:val="center"/>
            </w:pPr>
            <w:r>
              <w:t>NOUS 1223</w:t>
            </w:r>
          </w:p>
        </w:tc>
        <w:tc>
          <w:tcPr>
            <w:tcW w:w="2012" w:type="dxa"/>
            <w:tcBorders>
              <w:top w:val="single" w:sz="6" w:space="0" w:color="000000"/>
              <w:left w:val="single" w:sz="6" w:space="0" w:color="000000"/>
              <w:bottom w:val="single" w:sz="6" w:space="0" w:color="000000"/>
              <w:right w:val="single" w:sz="6" w:space="0" w:color="000000"/>
            </w:tcBorders>
          </w:tcPr>
          <w:p w14:paraId="557BDBB8" w14:textId="77777777" w:rsidR="00C75E32" w:rsidRDefault="00C75E32" w:rsidP="00BF0C89">
            <w:pPr>
              <w:spacing w:after="0" w:line="259" w:lineRule="auto"/>
              <w:ind w:left="0" w:right="53" w:firstLine="0"/>
              <w:jc w:val="center"/>
            </w:pPr>
            <w:r>
              <w:t xml:space="preserve">Â </w:t>
            </w:r>
          </w:p>
        </w:tc>
        <w:tc>
          <w:tcPr>
            <w:tcW w:w="2335" w:type="dxa"/>
            <w:tcBorders>
              <w:top w:val="single" w:sz="6" w:space="0" w:color="000000"/>
              <w:left w:val="single" w:sz="6" w:space="0" w:color="000000"/>
              <w:bottom w:val="single" w:sz="6" w:space="0" w:color="000000"/>
              <w:right w:val="single" w:sz="12" w:space="0" w:color="000000"/>
            </w:tcBorders>
          </w:tcPr>
          <w:p w14:paraId="0BA8FB3D" w14:textId="77777777" w:rsidR="00C75E32" w:rsidRDefault="00C75E32" w:rsidP="00BF0C89">
            <w:pPr>
              <w:spacing w:after="0" w:line="259" w:lineRule="auto"/>
              <w:ind w:left="0" w:firstLine="0"/>
            </w:pPr>
            <w:r>
              <w:rPr>
                <w:noProof/>
              </w:rPr>
              <w:drawing>
                <wp:inline distT="0" distB="0" distL="0" distR="0" wp14:anchorId="645ADE42" wp14:editId="0D0D6F0F">
                  <wp:extent cx="1449145" cy="1782829"/>
                  <wp:effectExtent l="0" t="0" r="0" b="0"/>
                  <wp:docPr id="3561" name="Picture 3561"/>
                  <wp:cNvGraphicFramePr/>
                  <a:graphic xmlns:a="http://schemas.openxmlformats.org/drawingml/2006/main">
                    <a:graphicData uri="http://schemas.openxmlformats.org/drawingml/2006/picture">
                      <pic:pic xmlns:pic="http://schemas.openxmlformats.org/drawingml/2006/picture">
                        <pic:nvPicPr>
                          <pic:cNvPr id="3561" name="Picture 3561"/>
                          <pic:cNvPicPr/>
                        </pic:nvPicPr>
                        <pic:blipFill>
                          <a:blip r:embed="rId189"/>
                          <a:stretch>
                            <a:fillRect/>
                          </a:stretch>
                        </pic:blipFill>
                        <pic:spPr>
                          <a:xfrm>
                            <a:off x="0" y="0"/>
                            <a:ext cx="1449145" cy="1782829"/>
                          </a:xfrm>
                          <a:prstGeom prst="rect">
                            <a:avLst/>
                          </a:prstGeom>
                        </pic:spPr>
                      </pic:pic>
                    </a:graphicData>
                  </a:graphic>
                </wp:inline>
              </w:drawing>
            </w:r>
          </w:p>
        </w:tc>
      </w:tr>
      <w:tr w:rsidR="00C75E32" w14:paraId="20009DDB" w14:textId="77777777" w:rsidTr="00BF0C89">
        <w:trPr>
          <w:trHeight w:val="2860"/>
        </w:trPr>
        <w:tc>
          <w:tcPr>
            <w:tcW w:w="2004" w:type="dxa"/>
            <w:tcBorders>
              <w:top w:val="single" w:sz="6" w:space="0" w:color="000000"/>
              <w:left w:val="single" w:sz="12" w:space="0" w:color="000000"/>
              <w:bottom w:val="single" w:sz="12" w:space="0" w:color="000000"/>
              <w:right w:val="single" w:sz="6" w:space="0" w:color="000000"/>
            </w:tcBorders>
          </w:tcPr>
          <w:p w14:paraId="5DF4AD25" w14:textId="77777777" w:rsidR="00C75E32" w:rsidRDefault="00C75E32" w:rsidP="00BF0C89">
            <w:pPr>
              <w:spacing w:after="0" w:line="259" w:lineRule="auto"/>
              <w:ind w:left="8" w:firstLine="0"/>
            </w:pPr>
            <w:r>
              <w:t>Plaque de transmission GA pour voitures particulières</w:t>
            </w:r>
          </w:p>
        </w:tc>
        <w:tc>
          <w:tcPr>
            <w:tcW w:w="1952" w:type="dxa"/>
            <w:tcBorders>
              <w:top w:val="single" w:sz="6" w:space="0" w:color="000000"/>
              <w:left w:val="single" w:sz="6" w:space="0" w:color="000000"/>
              <w:bottom w:val="single" w:sz="12" w:space="0" w:color="000000"/>
              <w:right w:val="single" w:sz="6" w:space="0" w:color="000000"/>
            </w:tcBorders>
          </w:tcPr>
          <w:p w14:paraId="0EA34614" w14:textId="77777777" w:rsidR="00C75E32" w:rsidRDefault="00C75E32" w:rsidP="00BF0C89">
            <w:pPr>
              <w:spacing w:after="0" w:line="259" w:lineRule="auto"/>
              <w:ind w:left="0" w:firstLine="0"/>
            </w:pPr>
            <w:r>
              <w:t>Matériel d'atelier</w:t>
            </w:r>
          </w:p>
        </w:tc>
        <w:tc>
          <w:tcPr>
            <w:tcW w:w="1907" w:type="dxa"/>
            <w:tcBorders>
              <w:top w:val="single" w:sz="6" w:space="0" w:color="000000"/>
              <w:left w:val="single" w:sz="6" w:space="0" w:color="000000"/>
              <w:bottom w:val="single" w:sz="12" w:space="0" w:color="000000"/>
              <w:right w:val="single" w:sz="6" w:space="0" w:color="000000"/>
            </w:tcBorders>
          </w:tcPr>
          <w:p w14:paraId="28C41461" w14:textId="77777777" w:rsidR="00C75E32" w:rsidRDefault="00C75E32" w:rsidP="00BF0C89">
            <w:pPr>
              <w:spacing w:after="0" w:line="259" w:lineRule="auto"/>
              <w:ind w:left="8" w:firstLine="0"/>
              <w:jc w:val="center"/>
            </w:pPr>
            <w:r>
              <w:t>NOUS 1224</w:t>
            </w:r>
          </w:p>
        </w:tc>
        <w:tc>
          <w:tcPr>
            <w:tcW w:w="2012" w:type="dxa"/>
            <w:tcBorders>
              <w:top w:val="single" w:sz="6" w:space="0" w:color="000000"/>
              <w:left w:val="single" w:sz="6" w:space="0" w:color="000000"/>
              <w:bottom w:val="single" w:sz="12" w:space="0" w:color="000000"/>
              <w:right w:val="single" w:sz="6" w:space="0" w:color="000000"/>
            </w:tcBorders>
          </w:tcPr>
          <w:p w14:paraId="054EA00A" w14:textId="77777777" w:rsidR="00C75E32" w:rsidRDefault="00C75E32" w:rsidP="00BF0C89">
            <w:pPr>
              <w:spacing w:after="0" w:line="259" w:lineRule="auto"/>
              <w:ind w:left="0" w:right="53" w:firstLine="0"/>
              <w:jc w:val="center"/>
            </w:pPr>
            <w:r>
              <w:t xml:space="preserve">Â </w:t>
            </w:r>
          </w:p>
        </w:tc>
        <w:tc>
          <w:tcPr>
            <w:tcW w:w="2335" w:type="dxa"/>
            <w:tcBorders>
              <w:top w:val="single" w:sz="6" w:space="0" w:color="000000"/>
              <w:left w:val="single" w:sz="6" w:space="0" w:color="000000"/>
              <w:bottom w:val="single" w:sz="12" w:space="0" w:color="000000"/>
              <w:right w:val="single" w:sz="12" w:space="0" w:color="000000"/>
            </w:tcBorders>
          </w:tcPr>
          <w:p w14:paraId="345E4818" w14:textId="77777777" w:rsidR="00C75E32" w:rsidRDefault="00C75E32" w:rsidP="00BF0C89">
            <w:pPr>
              <w:spacing w:after="0" w:line="259" w:lineRule="auto"/>
              <w:ind w:left="0" w:firstLine="0"/>
            </w:pPr>
            <w:r>
              <w:rPr>
                <w:noProof/>
              </w:rPr>
              <w:drawing>
                <wp:inline distT="0" distB="0" distL="0" distR="0" wp14:anchorId="576A4733" wp14:editId="233A4493">
                  <wp:extent cx="1449145" cy="1782829"/>
                  <wp:effectExtent l="0" t="0" r="0" b="0"/>
                  <wp:docPr id="3569" name="Picture 3569"/>
                  <wp:cNvGraphicFramePr/>
                  <a:graphic xmlns:a="http://schemas.openxmlformats.org/drawingml/2006/main">
                    <a:graphicData uri="http://schemas.openxmlformats.org/drawingml/2006/picture">
                      <pic:pic xmlns:pic="http://schemas.openxmlformats.org/drawingml/2006/picture">
                        <pic:nvPicPr>
                          <pic:cNvPr id="3569" name="Picture 3569"/>
                          <pic:cNvPicPr/>
                        </pic:nvPicPr>
                        <pic:blipFill>
                          <a:blip r:embed="rId190"/>
                          <a:stretch>
                            <a:fillRect/>
                          </a:stretch>
                        </pic:blipFill>
                        <pic:spPr>
                          <a:xfrm>
                            <a:off x="0" y="0"/>
                            <a:ext cx="1449145" cy="1782829"/>
                          </a:xfrm>
                          <a:prstGeom prst="rect">
                            <a:avLst/>
                          </a:prstGeom>
                        </pic:spPr>
                      </pic:pic>
                    </a:graphicData>
                  </a:graphic>
                </wp:inline>
              </w:drawing>
            </w:r>
          </w:p>
        </w:tc>
      </w:tr>
    </w:tbl>
    <w:p w14:paraId="52B4ABEE" w14:textId="77777777" w:rsidR="00C75E32" w:rsidRDefault="00C75E32" w:rsidP="00BF0C89">
      <w:pPr>
        <w:pStyle w:val="Titre1"/>
        <w:spacing w:after="0"/>
        <w:ind w:left="-5"/>
      </w:pPr>
      <w:r>
        <w:t>VALEURS TECHNIQUES</w:t>
      </w:r>
    </w:p>
    <w:tbl>
      <w:tblPr>
        <w:tblStyle w:val="TableGrid"/>
        <w:tblW w:w="10209" w:type="dxa"/>
        <w:tblInd w:w="15" w:type="dxa"/>
        <w:tblCellMar>
          <w:top w:w="19" w:type="dxa"/>
          <w:left w:w="23" w:type="dxa"/>
          <w:right w:w="115" w:type="dxa"/>
        </w:tblCellMar>
        <w:tblLook w:val="04A0" w:firstRow="1" w:lastRow="0" w:firstColumn="1" w:lastColumn="0" w:noHBand="0" w:noVBand="1"/>
      </w:tblPr>
      <w:tblGrid>
        <w:gridCol w:w="1688"/>
        <w:gridCol w:w="1757"/>
        <w:gridCol w:w="1727"/>
        <w:gridCol w:w="1606"/>
        <w:gridCol w:w="1712"/>
        <w:gridCol w:w="1719"/>
      </w:tblGrid>
      <w:tr w:rsidR="00C75E32" w14:paraId="4D831F76" w14:textId="77777777" w:rsidTr="00BF0C89">
        <w:trPr>
          <w:trHeight w:val="323"/>
        </w:trPr>
        <w:tc>
          <w:tcPr>
            <w:tcW w:w="1689" w:type="dxa"/>
            <w:tcBorders>
              <w:top w:val="single" w:sz="12" w:space="0" w:color="000000"/>
              <w:left w:val="single" w:sz="12" w:space="0" w:color="000000"/>
              <w:bottom w:val="single" w:sz="6" w:space="0" w:color="000000"/>
              <w:right w:val="single" w:sz="6" w:space="0" w:color="000000"/>
            </w:tcBorders>
          </w:tcPr>
          <w:p w14:paraId="7834AD56" w14:textId="77777777" w:rsidR="00C75E32" w:rsidRDefault="00C75E32" w:rsidP="00BF0C89">
            <w:pPr>
              <w:spacing w:after="0" w:line="259" w:lineRule="auto"/>
              <w:ind w:left="100" w:firstLine="0"/>
              <w:jc w:val="center"/>
            </w:pPr>
            <w:r>
              <w:t>Emplacement</w:t>
            </w:r>
          </w:p>
        </w:tc>
        <w:tc>
          <w:tcPr>
            <w:tcW w:w="1757" w:type="dxa"/>
            <w:tcBorders>
              <w:top w:val="single" w:sz="12" w:space="0" w:color="000000"/>
              <w:left w:val="single" w:sz="6" w:space="0" w:color="000000"/>
              <w:bottom w:val="single" w:sz="6" w:space="0" w:color="000000"/>
              <w:right w:val="single" w:sz="6" w:space="0" w:color="000000"/>
            </w:tcBorders>
          </w:tcPr>
          <w:p w14:paraId="17EAC151" w14:textId="77777777" w:rsidR="00C75E32" w:rsidRDefault="00C75E32" w:rsidP="00BF0C89">
            <w:pPr>
              <w:spacing w:after="0" w:line="259" w:lineRule="auto"/>
              <w:ind w:left="93" w:firstLine="0"/>
              <w:jc w:val="center"/>
            </w:pPr>
            <w:r>
              <w:t>Description</w:t>
            </w:r>
          </w:p>
        </w:tc>
        <w:tc>
          <w:tcPr>
            <w:tcW w:w="1727" w:type="dxa"/>
            <w:tcBorders>
              <w:top w:val="single" w:sz="12" w:space="0" w:color="000000"/>
              <w:left w:val="single" w:sz="6" w:space="0" w:color="000000"/>
              <w:bottom w:val="single" w:sz="6" w:space="0" w:color="000000"/>
              <w:right w:val="single" w:sz="6" w:space="0" w:color="000000"/>
            </w:tcBorders>
          </w:tcPr>
          <w:p w14:paraId="24070AAF" w14:textId="77777777" w:rsidR="00C75E32" w:rsidRDefault="00C75E32" w:rsidP="00BF0C89">
            <w:pPr>
              <w:spacing w:after="0" w:line="259" w:lineRule="auto"/>
              <w:ind w:left="92" w:firstLine="0"/>
              <w:jc w:val="center"/>
            </w:pPr>
            <w:r>
              <w:t>Type</w:t>
            </w:r>
          </w:p>
        </w:tc>
        <w:tc>
          <w:tcPr>
            <w:tcW w:w="1606" w:type="dxa"/>
            <w:tcBorders>
              <w:top w:val="single" w:sz="12" w:space="0" w:color="000000"/>
              <w:left w:val="single" w:sz="6" w:space="0" w:color="000000"/>
              <w:bottom w:val="single" w:sz="6" w:space="0" w:color="000000"/>
              <w:right w:val="single" w:sz="6" w:space="0" w:color="000000"/>
            </w:tcBorders>
          </w:tcPr>
          <w:p w14:paraId="3D318F46" w14:textId="77777777" w:rsidR="00C75E32" w:rsidRDefault="00C75E32" w:rsidP="00BF0C89">
            <w:pPr>
              <w:spacing w:after="0" w:line="259" w:lineRule="auto"/>
              <w:ind w:left="92" w:firstLine="0"/>
              <w:jc w:val="center"/>
            </w:pPr>
            <w:r>
              <w:t>Valeur de base</w:t>
            </w:r>
          </w:p>
        </w:tc>
        <w:tc>
          <w:tcPr>
            <w:tcW w:w="1712" w:type="dxa"/>
            <w:tcBorders>
              <w:top w:val="single" w:sz="12" w:space="0" w:color="000000"/>
              <w:left w:val="single" w:sz="6" w:space="0" w:color="000000"/>
              <w:bottom w:val="single" w:sz="6" w:space="0" w:color="000000"/>
              <w:right w:val="single" w:sz="6" w:space="0" w:color="000000"/>
            </w:tcBorders>
          </w:tcPr>
          <w:p w14:paraId="31525702" w14:textId="77777777" w:rsidR="00C75E32" w:rsidRDefault="00C75E32" w:rsidP="00BF0C89">
            <w:pPr>
              <w:spacing w:after="0" w:line="259" w:lineRule="auto"/>
              <w:ind w:left="92"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3EE0B4C1" w14:textId="77777777" w:rsidR="00C75E32" w:rsidRDefault="00C75E32" w:rsidP="00BF0C89">
            <w:pPr>
              <w:spacing w:after="0" w:line="259" w:lineRule="auto"/>
              <w:ind w:left="85" w:firstLine="0"/>
              <w:jc w:val="center"/>
            </w:pPr>
            <w:r>
              <w:t>Tolérance 2</w:t>
            </w:r>
          </w:p>
        </w:tc>
      </w:tr>
      <w:tr w:rsidR="00C75E32" w14:paraId="27F45B2F" w14:textId="77777777" w:rsidTr="00BF0C89">
        <w:trPr>
          <w:trHeight w:val="1134"/>
        </w:trPr>
        <w:tc>
          <w:tcPr>
            <w:tcW w:w="1689" w:type="dxa"/>
            <w:tcBorders>
              <w:top w:val="single" w:sz="6" w:space="0" w:color="000000"/>
              <w:left w:val="single" w:sz="12" w:space="0" w:color="000000"/>
              <w:bottom w:val="single" w:sz="12" w:space="0" w:color="000000"/>
              <w:right w:val="single" w:sz="6" w:space="0" w:color="000000"/>
            </w:tcBorders>
          </w:tcPr>
          <w:p w14:paraId="3A5AD96B" w14:textId="77777777" w:rsidR="00C75E32" w:rsidRDefault="00C75E32" w:rsidP="00BF0C89">
            <w:pPr>
              <w:spacing w:after="0" w:line="259" w:lineRule="auto"/>
              <w:ind w:left="8" w:firstLine="0"/>
            </w:pPr>
            <w:r>
              <w:lastRenderedPageBreak/>
              <w:t>Boîtier de distributeur de liquide de refroidissement pour carter</w:t>
            </w:r>
          </w:p>
        </w:tc>
        <w:tc>
          <w:tcPr>
            <w:tcW w:w="1757" w:type="dxa"/>
            <w:tcBorders>
              <w:top w:val="single" w:sz="6" w:space="0" w:color="000000"/>
              <w:left w:val="single" w:sz="6" w:space="0" w:color="000000"/>
              <w:bottom w:val="single" w:sz="12" w:space="0" w:color="000000"/>
              <w:right w:val="single" w:sz="6" w:space="0" w:color="000000"/>
            </w:tcBorders>
          </w:tcPr>
          <w:p w14:paraId="4A53B8C2" w14:textId="77777777" w:rsidR="00C75E32" w:rsidRDefault="00C75E32" w:rsidP="00BF0C89">
            <w:pPr>
              <w:spacing w:after="0" w:line="259" w:lineRule="auto"/>
              <w:ind w:left="0" w:firstLine="0"/>
            </w:pPr>
            <w:r>
              <w:t>Vis, M6 (</w:t>
            </w:r>
            <w:proofErr w:type="spellStart"/>
            <w:r>
              <w:t>Torx</w:t>
            </w:r>
            <w:proofErr w:type="spellEnd"/>
            <w:r>
              <w:t xml:space="preserve"> interne et externe)</w:t>
            </w:r>
          </w:p>
        </w:tc>
        <w:tc>
          <w:tcPr>
            <w:tcW w:w="1727" w:type="dxa"/>
            <w:tcBorders>
              <w:top w:val="single" w:sz="6" w:space="0" w:color="000000"/>
              <w:left w:val="single" w:sz="6" w:space="0" w:color="000000"/>
              <w:bottom w:val="single" w:sz="12" w:space="0" w:color="000000"/>
              <w:right w:val="single" w:sz="6" w:space="0" w:color="000000"/>
            </w:tcBorders>
          </w:tcPr>
          <w:p w14:paraId="08E3D0FB" w14:textId="77777777" w:rsidR="00C75E32" w:rsidRDefault="00C75E32" w:rsidP="00BF0C89">
            <w:pPr>
              <w:spacing w:after="0" w:line="259" w:lineRule="auto"/>
              <w:ind w:left="11" w:firstLine="0"/>
              <w:jc w:val="center"/>
            </w:pPr>
            <w:r>
              <w:t>Couple de serrage</w:t>
            </w:r>
          </w:p>
        </w:tc>
        <w:tc>
          <w:tcPr>
            <w:tcW w:w="1606" w:type="dxa"/>
            <w:tcBorders>
              <w:top w:val="single" w:sz="6" w:space="0" w:color="000000"/>
              <w:left w:val="single" w:sz="6" w:space="0" w:color="000000"/>
              <w:bottom w:val="single" w:sz="12" w:space="0" w:color="000000"/>
              <w:right w:val="single" w:sz="6" w:space="0" w:color="000000"/>
            </w:tcBorders>
          </w:tcPr>
          <w:p w14:paraId="26D4F33E" w14:textId="77777777" w:rsidR="00C75E32" w:rsidRDefault="00C75E32" w:rsidP="00BF0C89">
            <w:pPr>
              <w:spacing w:after="0" w:line="259" w:lineRule="auto"/>
              <w:ind w:left="92" w:firstLine="0"/>
              <w:jc w:val="center"/>
            </w:pPr>
            <w:r>
              <w:t>10 nm (7,5</w:t>
            </w:r>
          </w:p>
          <w:p w14:paraId="528464FE" w14:textId="77777777" w:rsidR="00C75E32" w:rsidRDefault="00C75E32" w:rsidP="00BF0C89">
            <w:pPr>
              <w:spacing w:after="0" w:line="259" w:lineRule="auto"/>
              <w:ind w:left="92" w:firstLine="0"/>
              <w:jc w:val="center"/>
            </w:pPr>
            <w:proofErr w:type="spellStart"/>
            <w:r>
              <w:t>ftlb</w:t>
            </w:r>
            <w:proofErr w:type="spellEnd"/>
            <w:r>
              <w:t>.)</w:t>
            </w:r>
          </w:p>
        </w:tc>
        <w:tc>
          <w:tcPr>
            <w:tcW w:w="1712" w:type="dxa"/>
            <w:tcBorders>
              <w:top w:val="single" w:sz="6" w:space="0" w:color="000000"/>
              <w:left w:val="single" w:sz="6" w:space="0" w:color="000000"/>
              <w:bottom w:val="single" w:sz="12" w:space="0" w:color="000000"/>
              <w:right w:val="single" w:sz="6" w:space="0" w:color="000000"/>
            </w:tcBorders>
          </w:tcPr>
          <w:p w14:paraId="3C234B73" w14:textId="77777777" w:rsidR="00C75E32" w:rsidRDefault="00C75E32" w:rsidP="00BF0C89">
            <w:pPr>
              <w:spacing w:after="0" w:line="259" w:lineRule="auto"/>
              <w:ind w:left="33" w:firstLine="0"/>
              <w:jc w:val="center"/>
            </w:pPr>
            <w:r>
              <w:t xml:space="preserve">Â </w:t>
            </w:r>
          </w:p>
        </w:tc>
        <w:tc>
          <w:tcPr>
            <w:tcW w:w="1719" w:type="dxa"/>
            <w:tcBorders>
              <w:top w:val="single" w:sz="6" w:space="0" w:color="000000"/>
              <w:left w:val="single" w:sz="6" w:space="0" w:color="000000"/>
              <w:bottom w:val="single" w:sz="12" w:space="0" w:color="000000"/>
              <w:right w:val="single" w:sz="12" w:space="0" w:color="000000"/>
            </w:tcBorders>
          </w:tcPr>
          <w:p w14:paraId="31125930" w14:textId="77777777" w:rsidR="00C75E32" w:rsidRDefault="00C75E32" w:rsidP="00BF0C89">
            <w:pPr>
              <w:spacing w:after="0" w:line="259" w:lineRule="auto"/>
              <w:ind w:left="25" w:firstLine="0"/>
              <w:jc w:val="center"/>
            </w:pPr>
            <w:r>
              <w:t xml:space="preserve">Â </w:t>
            </w:r>
          </w:p>
        </w:tc>
      </w:tr>
    </w:tbl>
    <w:p w14:paraId="186F0768" w14:textId="77777777" w:rsidR="00C75E32" w:rsidRDefault="00C75E32" w:rsidP="00A12F01">
      <w:pPr>
        <w:pStyle w:val="Titre1"/>
        <w:ind w:left="-5"/>
      </w:pPr>
      <w:r>
        <w:t>TRAVAUX PRÉLIMINAIRES</w:t>
      </w:r>
    </w:p>
    <w:p w14:paraId="767BDFCB" w14:textId="77777777" w:rsidR="00C75E32" w:rsidRDefault="00C75E32" w:rsidP="00A12F01">
      <w:pPr>
        <w:spacing w:after="61"/>
        <w:ind w:left="370" w:right="13"/>
      </w:pPr>
      <w:r>
        <w:t>1 Placez des housses de protection sur le véhicule et dans le compartiment intérieur.</w:t>
      </w:r>
    </w:p>
    <w:p w14:paraId="094565BC" w14:textId="77777777" w:rsidR="00C75E32" w:rsidRDefault="00C75E32" w:rsidP="00C75E32">
      <w:pPr>
        <w:numPr>
          <w:ilvl w:val="0"/>
          <w:numId w:val="167"/>
        </w:numPr>
        <w:spacing w:after="55"/>
        <w:ind w:left="600" w:right="13" w:hanging="240"/>
      </w:pPr>
      <w:r>
        <w:t>Déplacez les sièges jusqu'au bout.</w:t>
      </w:r>
    </w:p>
    <w:p w14:paraId="465CA1DB" w14:textId="77777777" w:rsidR="00C75E32" w:rsidRDefault="00C75E32" w:rsidP="00C75E32">
      <w:pPr>
        <w:numPr>
          <w:ilvl w:val="0"/>
          <w:numId w:val="167"/>
        </w:numPr>
        <w:ind w:left="600" w:right="13" w:hanging="240"/>
      </w:pPr>
      <w:r>
        <w:t>Retirez le couvercle de la paroi arrière.</w:t>
      </w:r>
    </w:p>
    <w:p w14:paraId="6ABA301D" w14:textId="77777777" w:rsidR="00C75E32" w:rsidRDefault="00C75E32" w:rsidP="00A12F01">
      <w:pPr>
        <w:spacing w:after="210" w:line="259" w:lineRule="auto"/>
        <w:ind w:left="596"/>
      </w:pPr>
      <w:r>
        <w:t xml:space="preserve">→ </w:t>
      </w:r>
      <w:hyperlink r:id="rId191" w:anchor="S35373105722014112900000">
        <w:r>
          <w:rPr>
            <w:color w:val="008000"/>
            <w:u w:val="single" w:color="008000"/>
          </w:rPr>
          <w:t>555919 ENLEVER ET INSTALLER LE COUVERCLE DU MUR ARRIÈRE</w:t>
        </w:r>
      </w:hyperlink>
      <w:r>
        <w:t xml:space="preserve"> .</w:t>
      </w:r>
    </w:p>
    <w:p w14:paraId="03D4B569" w14:textId="77777777" w:rsidR="00C75E32" w:rsidRDefault="00C75E32" w:rsidP="00C75E32">
      <w:pPr>
        <w:numPr>
          <w:ilvl w:val="0"/>
          <w:numId w:val="167"/>
        </w:numPr>
        <w:ind w:left="600" w:right="13" w:hanging="240"/>
      </w:pPr>
      <w:r>
        <w:t>Retirez le couvercle du compartiment moteur.</w:t>
      </w:r>
    </w:p>
    <w:p w14:paraId="12402DB4" w14:textId="77777777" w:rsidR="00C75E32" w:rsidRDefault="00C75E32" w:rsidP="00A12F01">
      <w:pPr>
        <w:spacing w:after="255" w:line="259" w:lineRule="auto"/>
        <w:ind w:left="596"/>
      </w:pPr>
      <w:r>
        <w:t xml:space="preserve">→ </w:t>
      </w:r>
      <w:hyperlink r:id="rId192" w:anchor="S10789743882014112900000">
        <w:r>
          <w:rPr>
            <w:color w:val="008000"/>
            <w:u w:val="single" w:color="008000"/>
          </w:rPr>
          <w:t>557819 RETRAIT ET INSTALLATION DU COUVERCLE DU COMPARTIMENT MOTEUR</w:t>
        </w:r>
      </w:hyperlink>
      <w:hyperlink r:id="rId193" w:anchor="S10789743882014112900000">
        <w:r>
          <w:t xml:space="preserve"> </w:t>
        </w:r>
      </w:hyperlink>
      <w:r>
        <w:t>.</w:t>
      </w:r>
    </w:p>
    <w:p w14:paraId="4325FA7A" w14:textId="77777777" w:rsidR="00C75E32" w:rsidRDefault="00C75E32" w:rsidP="00A12F01">
      <w:pPr>
        <w:tabs>
          <w:tab w:val="center" w:pos="1296"/>
          <w:tab w:val="center" w:pos="2694"/>
        </w:tabs>
        <w:spacing w:after="48" w:line="265" w:lineRule="auto"/>
        <w:ind w:left="0" w:firstLine="0"/>
      </w:pPr>
      <w:r>
        <w:rPr>
          <w:rFonts w:ascii="Calibri" w:eastAsia="Calibri" w:hAnsi="Calibri" w:cs="Calibri"/>
          <w:sz w:val="22"/>
        </w:rPr>
        <w:tab/>
      </w: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2306FAFB" w14:textId="77777777" w:rsidR="00C75E32" w:rsidRDefault="00C75E32" w:rsidP="00A12F01">
      <w:pPr>
        <w:spacing w:after="334" w:line="265" w:lineRule="auto"/>
        <w:ind w:left="2577"/>
      </w:pPr>
      <w:r>
        <w:rPr>
          <w:rFonts w:ascii="Calibri" w:eastAsia="Calibri" w:hAnsi="Calibri" w:cs="Calibri"/>
          <w:noProof/>
          <w:sz w:val="22"/>
        </w:rPr>
        <mc:AlternateContent>
          <mc:Choice Requires="wpg">
            <w:drawing>
              <wp:inline distT="0" distB="0" distL="0" distR="0" wp14:anchorId="7A0E8A32" wp14:editId="1AD8A790">
                <wp:extent cx="47669" cy="47625"/>
                <wp:effectExtent l="0" t="0" r="0" b="0"/>
                <wp:docPr id="55058" name="Group 55058"/>
                <wp:cNvGraphicFramePr/>
                <a:graphic xmlns:a="http://schemas.openxmlformats.org/drawingml/2006/main">
                  <a:graphicData uri="http://schemas.microsoft.com/office/word/2010/wordprocessingGroup">
                    <wpg:wgp>
                      <wpg:cNvGrpSpPr/>
                      <wpg:grpSpPr>
                        <a:xfrm>
                          <a:off x="0" y="0"/>
                          <a:ext cx="47669" cy="47625"/>
                          <a:chOff x="0" y="0"/>
                          <a:chExt cx="47669" cy="47625"/>
                        </a:xfrm>
                      </wpg:grpSpPr>
                      <wps:wsp>
                        <wps:cNvPr id="3636" name="Shape 3636"/>
                        <wps:cNvSpPr/>
                        <wps:spPr>
                          <a:xfrm>
                            <a:off x="0" y="0"/>
                            <a:ext cx="47669" cy="47625"/>
                          </a:xfrm>
                          <a:custGeom>
                            <a:avLst/>
                            <a:gdLst/>
                            <a:ahLst/>
                            <a:cxnLst/>
                            <a:rect l="0" t="0" r="0" b="0"/>
                            <a:pathLst>
                              <a:path w="47669" h="47625">
                                <a:moveTo>
                                  <a:pt x="23835" y="0"/>
                                </a:moveTo>
                                <a:cubicBezTo>
                                  <a:pt x="39724" y="0"/>
                                  <a:pt x="47669" y="7938"/>
                                  <a:pt x="47669" y="23813"/>
                                </a:cubicBezTo>
                                <a:cubicBezTo>
                                  <a:pt x="47669" y="39688"/>
                                  <a:pt x="39724" y="47625"/>
                                  <a:pt x="23835" y="47625"/>
                                </a:cubicBezTo>
                                <a:cubicBezTo>
                                  <a:pt x="7945" y="4762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C99277" id="Group 55058" o:spid="_x0000_s1026" style="width:3.75pt;height:3.75pt;mso-position-horizontal-relative:char;mso-position-vertical-relative:line" coordsize="4766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fH67mrACAAAxBwAADgAAAAAAAAAA&#10;AAAAAAAuAgAAZHJzL2Uyb0RvYy54bWxQSwECLQAUAAYACAAAACEAFQBtXdgAAAABAQAADwAAAAAA&#10;AAAAAAAAAAAKBQAAZHJzL2Rvd25yZXYueG1sUEsFBgAAAAAEAAQA8wAAAA8GAAAAAA==&#10;">
                <v:shape id="Shape 3636"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" path="m23835,c39724,,47669,7938,47669,23813v,15875,-7945,23812,-23834,23812c7945,47625,,39688,,23813,,7938,7945,,23835,xe" fillcolor="black" stroked="f" strokeweight="0">
                  <v:stroke miterlimit="1" joinstyle="miter"/>
                  <v:path arrowok="t" textboxrect="0,0,47669,47625"/>
                </v:shape>
                <w10:anchorlock/>
              </v:group>
            </w:pict>
          </mc:Fallback>
        </mc:AlternateContent>
      </w:r>
      <w:r>
        <w:rPr>
          <w:rFonts w:ascii="Arial" w:eastAsia="Arial" w:hAnsi="Arial" w:cs="Arial"/>
        </w:rPr>
        <w:t xml:space="preserve"> Danger d'échaudure</w:t>
      </w:r>
    </w:p>
    <w:p w14:paraId="5DD72ECC" w14:textId="77777777" w:rsidR="00C75E32" w:rsidRDefault="00C75E32" w:rsidP="00A12F01">
      <w:pPr>
        <w:ind w:right="13"/>
      </w:pPr>
      <w:r>
        <w:t>→ Laissez le liquide refroidir.</w:t>
      </w:r>
    </w:p>
    <w:p w14:paraId="232B2A1E" w14:textId="77777777" w:rsidR="00C75E32" w:rsidRDefault="00C75E32" w:rsidP="00A12F01">
      <w:pPr>
        <w:ind w:right="13"/>
      </w:pPr>
      <w:r>
        <w:t>→ Portez un équipement de protection individuelle.</w:t>
      </w:r>
    </w:p>
    <w:p w14:paraId="49FB8ADA" w14:textId="77777777" w:rsidR="00C75E32" w:rsidRDefault="00C75E32" w:rsidP="00C75E32">
      <w:pPr>
        <w:numPr>
          <w:ilvl w:val="0"/>
          <w:numId w:val="167"/>
        </w:numPr>
        <w:ind w:left="600" w:right="13" w:hanging="240"/>
      </w:pPr>
      <w:r>
        <w:t>Vidangez le liquide de refroidissement. Bouchon ouvert sur le réservoir de liquide de refroidissement.</w:t>
      </w:r>
    </w:p>
    <w:p w14:paraId="520AB1C0" w14:textId="77777777" w:rsidR="00C75E32" w:rsidRDefault="00C75E32" w:rsidP="00A12F01">
      <w:pPr>
        <w:spacing w:after="210" w:line="259" w:lineRule="auto"/>
        <w:ind w:left="596"/>
      </w:pPr>
      <w:r>
        <w:t xml:space="preserve">→ </w:t>
      </w:r>
      <w:r>
        <w:rPr>
          <w:color w:val="008000"/>
          <w:u w:val="single" w:color="008000"/>
        </w:rPr>
        <w:t>193817 LIQUIDE DE REFROIDISSEMENT DE VIDANGE ET DE REMPLISSAGE</w:t>
      </w:r>
      <w:r>
        <w:t>.</w:t>
      </w:r>
    </w:p>
    <w:p w14:paraId="7F51E372" w14:textId="77777777" w:rsidR="00C75E32" w:rsidRDefault="00C75E32" w:rsidP="00C75E32">
      <w:pPr>
        <w:numPr>
          <w:ilvl w:val="0"/>
          <w:numId w:val="167"/>
        </w:numPr>
        <w:ind w:left="600" w:right="13" w:hanging="240"/>
      </w:pPr>
      <w:r>
        <w:t>Retirez les panneaux de soubassement à l'arrière et au centre.</w:t>
      </w:r>
    </w:p>
    <w:p w14:paraId="038F7E4F" w14:textId="77777777" w:rsidR="00C75E32" w:rsidRDefault="00C75E32" w:rsidP="00A12F01">
      <w:pPr>
        <w:spacing w:after="210" w:line="259" w:lineRule="auto"/>
        <w:ind w:left="596"/>
      </w:pPr>
      <w:r>
        <w:t xml:space="preserve">→ </w:t>
      </w:r>
      <w:hyperlink r:id="rId194" w:anchor="S18099957332014112900000">
        <w:r>
          <w:rPr>
            <w:color w:val="008000"/>
            <w:u w:val="single" w:color="008000"/>
          </w:rPr>
          <w:t>519419 RETIRER ET INSTALLER LE COUVERCLE DU SOUBASSEMENT ARRIÈRE</w:t>
        </w:r>
      </w:hyperlink>
      <w:hyperlink r:id="rId195" w:anchor="S18099957332014112900000">
        <w:r>
          <w:t xml:space="preserve"> </w:t>
        </w:r>
      </w:hyperlink>
      <w:r>
        <w:t>.</w:t>
      </w:r>
    </w:p>
    <w:p w14:paraId="32ED53C6" w14:textId="77777777" w:rsidR="00C75E32" w:rsidRDefault="00C75E32" w:rsidP="00A12F01">
      <w:pPr>
        <w:spacing w:after="210" w:line="259" w:lineRule="auto"/>
        <w:ind w:left="596"/>
      </w:pPr>
      <w:r>
        <w:t xml:space="preserve">→ </w:t>
      </w:r>
      <w:hyperlink r:id="rId196" w:anchor="S04898382902014112900000">
        <w:r>
          <w:rPr>
            <w:color w:val="008000"/>
            <w:u w:val="single" w:color="008000"/>
          </w:rPr>
          <w:t>519319 RETIRER ET INSTALLER LE COUVERCLE DU SOUBASSEMENT CENTRAL</w:t>
        </w:r>
      </w:hyperlink>
      <w:hyperlink r:id="rId197" w:anchor="S04898382902014112900000">
        <w:r>
          <w:t xml:space="preserve"> </w:t>
        </w:r>
      </w:hyperlink>
      <w:r>
        <w:t>.</w:t>
      </w:r>
    </w:p>
    <w:p w14:paraId="55B399D0" w14:textId="77777777" w:rsidR="00C75E32" w:rsidRDefault="00C75E32" w:rsidP="00C75E32">
      <w:pPr>
        <w:numPr>
          <w:ilvl w:val="0"/>
          <w:numId w:val="167"/>
        </w:numPr>
        <w:spacing w:after="55"/>
        <w:ind w:left="600" w:right="13" w:hanging="240"/>
      </w:pPr>
      <w:r>
        <w:t>Retirez deux tuyaux de liquide de refroidissement (conduite d'alimentation et de retour).</w:t>
      </w:r>
    </w:p>
    <w:p w14:paraId="662093F5" w14:textId="77777777" w:rsidR="00C75E32" w:rsidRDefault="00C75E32" w:rsidP="00C75E32">
      <w:pPr>
        <w:numPr>
          <w:ilvl w:val="1"/>
          <w:numId w:val="167"/>
        </w:numPr>
        <w:spacing w:after="55"/>
        <w:ind w:left="1621" w:right="13" w:hanging="420"/>
      </w:pPr>
      <w:r>
        <w:t xml:space="preserve">Déclipsez les colliers de serrage à ressort et retirez les raccords </w:t>
      </w:r>
      <w:proofErr w:type="spellStart"/>
      <w:r>
        <w:t>Henn</w:t>
      </w:r>
      <w:proofErr w:type="spellEnd"/>
      <w:r>
        <w:t xml:space="preserve"> des tuyaux de refroidissement.</w:t>
      </w:r>
    </w:p>
    <w:p w14:paraId="0AD8FE37" w14:textId="77777777" w:rsidR="00C75E32" w:rsidRDefault="00C75E32" w:rsidP="00C75E32">
      <w:pPr>
        <w:numPr>
          <w:ilvl w:val="1"/>
          <w:numId w:val="167"/>
        </w:numPr>
        <w:spacing w:after="265"/>
        <w:ind w:left="1621" w:right="13" w:hanging="420"/>
      </w:pPr>
      <w:r>
        <w:t>Ouvrez une pince à ressort et retirez le tuyau du boîtier du thermostat.</w:t>
      </w:r>
    </w:p>
    <w:p w14:paraId="419D4026" w14:textId="77777777" w:rsidR="00C75E32" w:rsidRDefault="00C75E32" w:rsidP="00A12F01">
      <w:pPr>
        <w:tabs>
          <w:tab w:val="center" w:pos="1296"/>
          <w:tab w:val="center" w:pos="4456"/>
        </w:tabs>
        <w:spacing w:after="48" w:line="265" w:lineRule="auto"/>
        <w:ind w:left="0" w:firstLine="0"/>
      </w:pPr>
      <w:r>
        <w:rPr>
          <w:rFonts w:ascii="Calibri" w:eastAsia="Calibri" w:hAnsi="Calibri" w:cs="Calibri"/>
          <w:sz w:val="22"/>
        </w:rPr>
        <w:tab/>
      </w: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 xml:space="preserve"> Danger de chute d'objets ou de charges</w:t>
      </w:r>
    </w:p>
    <w:p w14:paraId="48B2C62C" w14:textId="77777777" w:rsidR="00C75E32" w:rsidRDefault="00C75E32" w:rsidP="00A12F01">
      <w:pPr>
        <w:spacing w:after="334" w:line="265" w:lineRule="auto"/>
        <w:ind w:left="2577"/>
      </w:pPr>
      <w:r>
        <w:rPr>
          <w:rFonts w:ascii="Calibri" w:eastAsia="Calibri" w:hAnsi="Calibri" w:cs="Calibri"/>
          <w:noProof/>
          <w:sz w:val="22"/>
        </w:rPr>
        <mc:AlternateContent>
          <mc:Choice Requires="wpg">
            <w:drawing>
              <wp:inline distT="0" distB="0" distL="0" distR="0" wp14:anchorId="04A0FB7C" wp14:editId="2EDC720E">
                <wp:extent cx="47669" cy="47724"/>
                <wp:effectExtent l="0" t="0" r="0" b="0"/>
                <wp:docPr id="55059" name="Group 55059"/>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3666" name="Shape 3666"/>
                        <wps:cNvSpPr/>
                        <wps:spPr>
                          <a:xfrm>
                            <a:off x="0" y="0"/>
                            <a:ext cx="47669" cy="47724"/>
                          </a:xfrm>
                          <a:custGeom>
                            <a:avLst/>
                            <a:gdLst/>
                            <a:ahLst/>
                            <a:cxnLst/>
                            <a:rect l="0" t="0" r="0" b="0"/>
                            <a:pathLst>
                              <a:path w="47669" h="47724">
                                <a:moveTo>
                                  <a:pt x="23835" y="0"/>
                                </a:moveTo>
                                <a:cubicBezTo>
                                  <a:pt x="39724" y="0"/>
                                  <a:pt x="47669" y="8037"/>
                                  <a:pt x="47669" y="23912"/>
                                </a:cubicBezTo>
                                <a:cubicBezTo>
                                  <a:pt x="47669" y="39688"/>
                                  <a:pt x="39724" y="47724"/>
                                  <a:pt x="23835" y="47724"/>
                                </a:cubicBezTo>
                                <a:cubicBezTo>
                                  <a:pt x="7945" y="47724"/>
                                  <a:pt x="0" y="39688"/>
                                  <a:pt x="0" y="23912"/>
                                </a:cubicBezTo>
                                <a:cubicBezTo>
                                  <a:pt x="0" y="803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9C34AD" id="Group 55059"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">
                <v:shape id="Shape 3666"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" path="m23835,c39724,,47669,8037,47669,23912v,15776,-7945,23812,-23834,23812c7945,47724,,39688,,23912,,8037,7945,,23835,xe" fillcolor="black" stroked="f" strokeweight="0">
                  <v:stroke miterlimit="1" joinstyle="miter"/>
                  <v:path arrowok="t" textboxrect="0,0,47669,47724"/>
                </v:shape>
                <w10:anchorlock/>
              </v:group>
            </w:pict>
          </mc:Fallback>
        </mc:AlternateContent>
      </w:r>
      <w:r>
        <w:rPr>
          <w:rFonts w:ascii="Arial" w:eastAsia="Arial" w:hAnsi="Arial" w:cs="Arial"/>
        </w:rPr>
        <w:t xml:space="preserve"> Risque d'écrasement ou d'écrasement</w:t>
      </w:r>
    </w:p>
    <w:p w14:paraId="0D69740F" w14:textId="77777777" w:rsidR="00C75E32" w:rsidRDefault="00C75E32" w:rsidP="00A12F01">
      <w:pPr>
        <w:ind w:right="13"/>
      </w:pPr>
      <w:r>
        <w:t>→ Sécurisez les composants pour éviter qu'ils ne tombent.</w:t>
      </w:r>
    </w:p>
    <w:p w14:paraId="21961069" w14:textId="77777777" w:rsidR="00C75E32" w:rsidRDefault="00C75E32" w:rsidP="00A12F01">
      <w:pPr>
        <w:ind w:right="13"/>
      </w:pPr>
      <w:r>
        <w:t>Information</w:t>
      </w:r>
    </w:p>
    <w:p w14:paraId="15003F06" w14:textId="77777777" w:rsidR="00C75E32" w:rsidRDefault="00C75E32" w:rsidP="00A12F01">
      <w:pPr>
        <w:spacing w:after="49"/>
        <w:ind w:left="971" w:right="2735"/>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5A104ACB" wp14:editId="3E122111">
                <wp:simplePos x="0" y="0"/>
                <wp:positionH relativeFrom="column">
                  <wp:posOffset>610166</wp:posOffset>
                </wp:positionH>
                <wp:positionV relativeFrom="paragraph">
                  <wp:posOffset>69155</wp:posOffset>
                </wp:positionV>
                <wp:extent cx="47669" cy="266998"/>
                <wp:effectExtent l="0" t="0" r="0" b="0"/>
                <wp:wrapSquare wrapText="bothSides"/>
                <wp:docPr id="55060" name="Group 55060"/>
                <wp:cNvGraphicFramePr/>
                <a:graphic xmlns:a="http://schemas.openxmlformats.org/drawingml/2006/main">
                  <a:graphicData uri="http://schemas.microsoft.com/office/word/2010/wordprocessingGroup">
                    <wpg:wgp>
                      <wpg:cNvGrpSpPr/>
                      <wpg:grpSpPr>
                        <a:xfrm>
                          <a:off x="0" y="0"/>
                          <a:ext cx="47669" cy="266998"/>
                          <a:chOff x="0" y="0"/>
                          <a:chExt cx="47669" cy="266998"/>
                        </a:xfrm>
                      </wpg:grpSpPr>
                      <wps:wsp>
                        <wps:cNvPr id="3670" name="Shape 3670"/>
                        <wps:cNvSpPr/>
                        <wps:spPr>
                          <a:xfrm>
                            <a:off x="0" y="0"/>
                            <a:ext cx="47669" cy="47724"/>
                          </a:xfrm>
                          <a:custGeom>
                            <a:avLst/>
                            <a:gdLst/>
                            <a:ahLst/>
                            <a:cxnLst/>
                            <a:rect l="0" t="0" r="0" b="0"/>
                            <a:pathLst>
                              <a:path w="47669" h="47724">
                                <a:moveTo>
                                  <a:pt x="23835" y="0"/>
                                </a:moveTo>
                                <a:cubicBezTo>
                                  <a:pt x="39724" y="0"/>
                                  <a:pt x="47669" y="7938"/>
                                  <a:pt x="47669" y="23813"/>
                                </a:cubicBezTo>
                                <a:cubicBezTo>
                                  <a:pt x="47669" y="39688"/>
                                  <a:pt x="39724" y="47724"/>
                                  <a:pt x="23835" y="47724"/>
                                </a:cubicBezTo>
                                <a:cubicBezTo>
                                  <a:pt x="7945" y="47724"/>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672" name="Shape 3672"/>
                        <wps:cNvSpPr/>
                        <wps:spPr>
                          <a:xfrm>
                            <a:off x="0" y="219273"/>
                            <a:ext cx="47669" cy="47724"/>
                          </a:xfrm>
                          <a:custGeom>
                            <a:avLst/>
                            <a:gdLst/>
                            <a:ahLst/>
                            <a:cxnLst/>
                            <a:rect l="0" t="0" r="0" b="0"/>
                            <a:pathLst>
                              <a:path w="47669" h="47724">
                                <a:moveTo>
                                  <a:pt x="23835" y="0"/>
                                </a:moveTo>
                                <a:cubicBezTo>
                                  <a:pt x="39724" y="0"/>
                                  <a:pt x="47669" y="8037"/>
                                  <a:pt x="47669" y="23813"/>
                                </a:cubicBezTo>
                                <a:cubicBezTo>
                                  <a:pt x="47669" y="39688"/>
                                  <a:pt x="39724" y="47724"/>
                                  <a:pt x="23835" y="47724"/>
                                </a:cubicBezTo>
                                <a:cubicBezTo>
                                  <a:pt x="7945" y="47724"/>
                                  <a:pt x="0" y="39688"/>
                                  <a:pt x="0" y="23813"/>
                                </a:cubicBezTo>
                                <a:cubicBezTo>
                                  <a:pt x="0" y="803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6127A5" id="Group 55060" o:spid="_x0000_s1026" style="position:absolute;margin-left:48.05pt;margin-top:5.45pt;width:3.75pt;height:21pt;z-index:251707392" coordsize="47669,26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">
                <v:shape id="Shape 3670"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" path="m23835,c39724,,47669,7938,47669,23813v,15875,-7945,23911,-23834,23911c7945,47724,,39688,,23813,,7938,7945,,23835,xe" fillcolor="black" stroked="f" strokeweight="0">
                  <v:stroke miterlimit="1" joinstyle="miter"/>
                  <v:path arrowok="t" textboxrect="0,0,47669,47724"/>
                </v:shape>
                <v:shape id="Shape 3672" o:spid="_x0000_s1028" style="position:absolute;top:219273;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" path="m23835,c39724,,47669,8037,47669,23813v,15875,-7945,23911,-23834,23911c7945,47724,,39688,,23813,,8037,7945,,23835,xe" fillcolor="black" stroked="f" strokeweight="0">
                  <v:stroke miterlimit="1" joinstyle="miter"/>
                  <v:path arrowok="t" textboxrect="0,0,47669,47724"/>
                </v:shape>
                <w10:wrap type="square"/>
              </v:group>
            </w:pict>
          </mc:Fallback>
        </mc:AlternateContent>
      </w:r>
      <w:r>
        <w:t>Il ne peut être supporté que sur une grande surface au niveau du carter d'huile. Le chargement localisé n'est pas autorisé.</w:t>
      </w:r>
    </w:p>
    <w:p w14:paraId="457E8978" w14:textId="77777777" w:rsidR="00C75E32" w:rsidRDefault="00C75E32" w:rsidP="00C75E32">
      <w:pPr>
        <w:numPr>
          <w:ilvl w:val="0"/>
          <w:numId w:val="167"/>
        </w:numPr>
        <w:spacing w:after="59"/>
        <w:ind w:left="600" w:right="13" w:hanging="240"/>
      </w:pPr>
      <w:r>
        <w:t>Soutenir le moteur à l'aide de la transmission et du cric d'unité Junior Jack 2.0 WE 1223 et de la plaque de transmission GA WE 1224 au niveau du carter d'huile.</w:t>
      </w:r>
    </w:p>
    <w:p w14:paraId="226C9497" w14:textId="77777777" w:rsidR="00C75E32" w:rsidRDefault="00C75E32" w:rsidP="00C75E32">
      <w:pPr>
        <w:numPr>
          <w:ilvl w:val="0"/>
          <w:numId w:val="167"/>
        </w:numPr>
        <w:ind w:left="600" w:right="13" w:hanging="240"/>
      </w:pPr>
      <w:r>
        <w:t>Retirez le porte-moteur.</w:t>
      </w:r>
    </w:p>
    <w:p w14:paraId="3A8D3016" w14:textId="77777777" w:rsidR="00C75E32" w:rsidRDefault="00C75E32" w:rsidP="00A12F01">
      <w:pPr>
        <w:spacing w:after="0" w:line="440" w:lineRule="auto"/>
        <w:ind w:left="0" w:right="1499" w:firstLine="601"/>
      </w:pPr>
      <w:r>
        <w:lastRenderedPageBreak/>
        <w:t xml:space="preserve">→ </w:t>
      </w:r>
      <w:hyperlink r:id="rId198" w:anchor="S41682160842014112900000">
        <w:r>
          <w:rPr>
            <w:color w:val="008000"/>
            <w:u w:val="single" w:color="008000"/>
          </w:rPr>
          <w:t>103219 RETRAIT ET INSTALLATION DU PORTE-MOTEUR</w:t>
        </w:r>
      </w:hyperlink>
      <w:hyperlink r:id="rId199" w:anchor="S41682160842014112900000">
        <w:r>
          <w:t xml:space="preserve"> </w:t>
        </w:r>
      </w:hyperlink>
      <w:r>
        <w:t xml:space="preserve">. </w:t>
      </w:r>
      <w:r>
        <w:rPr>
          <w:color w:val="FF0000"/>
        </w:rPr>
        <w:t>RETRAIT DU BOÎTIER DU DISTRIBUTEUR DE LIQUIDE DE REFROIDISSEMENT</w:t>
      </w:r>
    </w:p>
    <w:p w14:paraId="557A7D8E" w14:textId="77777777" w:rsidR="00C75E32" w:rsidRDefault="00C75E32" w:rsidP="00A12F01">
      <w:pPr>
        <w:ind w:left="10" w:right="13"/>
      </w:pPr>
      <w:r>
        <w:t>Vue d'ensemble des composants :</w:t>
      </w:r>
    </w:p>
    <w:p w14:paraId="572F87F4" w14:textId="77777777" w:rsidR="00C75E32" w:rsidRDefault="00C75E32" w:rsidP="00C75E32">
      <w:pPr>
        <w:numPr>
          <w:ilvl w:val="0"/>
          <w:numId w:val="168"/>
        </w:numPr>
        <w:spacing w:after="55"/>
        <w:ind w:left="600" w:right="13" w:hanging="240"/>
      </w:pPr>
      <w:r>
        <w:t>Boîtier distributeur de liquide de refroidissement (plastique)</w:t>
      </w:r>
    </w:p>
    <w:p w14:paraId="557F6D89" w14:textId="77777777" w:rsidR="00C75E32" w:rsidRDefault="00C75E32" w:rsidP="00C75E32">
      <w:pPr>
        <w:numPr>
          <w:ilvl w:val="0"/>
          <w:numId w:val="168"/>
        </w:numPr>
        <w:spacing w:after="55"/>
        <w:ind w:left="600" w:right="13" w:hanging="240"/>
      </w:pPr>
      <w:r>
        <w:t>Pince à ressort</w:t>
      </w:r>
    </w:p>
    <w:p w14:paraId="149A0F11" w14:textId="77777777" w:rsidR="00C75E32" w:rsidRDefault="00C75E32" w:rsidP="00C75E32">
      <w:pPr>
        <w:numPr>
          <w:ilvl w:val="0"/>
          <w:numId w:val="168"/>
        </w:numPr>
        <w:spacing w:after="55"/>
        <w:ind w:left="600" w:right="13" w:hanging="240"/>
      </w:pPr>
      <w:r>
        <w:t xml:space="preserve">Vis </w:t>
      </w:r>
      <w:proofErr w:type="spellStart"/>
      <w:r>
        <w:t>Torx</w:t>
      </w:r>
      <w:proofErr w:type="spellEnd"/>
      <w:r>
        <w:t xml:space="preserve"> extérieure, M6 x 35 (5 </w:t>
      </w:r>
      <w:proofErr w:type="spellStart"/>
      <w:r>
        <w:t>ea</w:t>
      </w:r>
      <w:proofErr w:type="spellEnd"/>
      <w:r>
        <w:t>.)</w:t>
      </w:r>
    </w:p>
    <w:p w14:paraId="7540C109" w14:textId="77777777" w:rsidR="00C75E32" w:rsidRDefault="00C75E32" w:rsidP="00C75E32">
      <w:pPr>
        <w:numPr>
          <w:ilvl w:val="0"/>
          <w:numId w:val="168"/>
        </w:numPr>
        <w:spacing w:after="55"/>
        <w:ind w:left="600" w:right="13" w:hanging="240"/>
      </w:pPr>
      <w:r>
        <w:t>Joint moulé (remplacer)</w:t>
      </w:r>
    </w:p>
    <w:p w14:paraId="503A6982" w14:textId="77777777" w:rsidR="00C75E32" w:rsidRDefault="00C75E32" w:rsidP="00C75E32">
      <w:pPr>
        <w:numPr>
          <w:ilvl w:val="0"/>
          <w:numId w:val="168"/>
        </w:numPr>
        <w:ind w:left="600" w:right="13" w:hanging="240"/>
      </w:pPr>
      <w:r>
        <w:t xml:space="preserve">Vis </w:t>
      </w:r>
      <w:proofErr w:type="spellStart"/>
      <w:r>
        <w:t>Torx</w:t>
      </w:r>
      <w:proofErr w:type="spellEnd"/>
      <w:r>
        <w:t xml:space="preserve"> interne, M6 x 20 (3 </w:t>
      </w:r>
      <w:proofErr w:type="spellStart"/>
      <w:r>
        <w:t>ea</w:t>
      </w:r>
      <w:proofErr w:type="spellEnd"/>
      <w:r>
        <w:t>.)</w:t>
      </w:r>
    </w:p>
    <w:p w14:paraId="6BEE8826" w14:textId="77777777" w:rsidR="00C75E32" w:rsidRDefault="00C75E32" w:rsidP="00A12F01">
      <w:pPr>
        <w:spacing w:after="61"/>
        <w:ind w:left="370" w:right="13"/>
      </w:pPr>
      <w:r>
        <w:t>6 Joint moulé (remplacer)</w:t>
      </w:r>
    </w:p>
    <w:p w14:paraId="38EA1789" w14:textId="77777777" w:rsidR="00C75E32" w:rsidRDefault="00C75E32" w:rsidP="00C75E32">
      <w:pPr>
        <w:numPr>
          <w:ilvl w:val="0"/>
          <w:numId w:val="169"/>
        </w:numPr>
        <w:spacing w:after="55"/>
        <w:ind w:left="600" w:right="13" w:hanging="240"/>
      </w:pPr>
      <w:r>
        <w:t>Capteur de température</w:t>
      </w:r>
    </w:p>
    <w:p w14:paraId="0795B4D2" w14:textId="77777777" w:rsidR="00C75E32" w:rsidRDefault="00C75E32" w:rsidP="00C75E32">
      <w:pPr>
        <w:numPr>
          <w:ilvl w:val="0"/>
          <w:numId w:val="169"/>
        </w:numPr>
        <w:spacing w:after="55"/>
        <w:ind w:left="600" w:right="13" w:hanging="240"/>
      </w:pPr>
      <w:proofErr w:type="spellStart"/>
      <w:r>
        <w:t>Oring</w:t>
      </w:r>
      <w:proofErr w:type="spellEnd"/>
      <w:r>
        <w:t xml:space="preserve"> (remplacer)</w:t>
      </w:r>
    </w:p>
    <w:p w14:paraId="15468BCC" w14:textId="77777777" w:rsidR="00C75E32" w:rsidRDefault="00C75E32" w:rsidP="00C75E32">
      <w:pPr>
        <w:numPr>
          <w:ilvl w:val="0"/>
          <w:numId w:val="169"/>
        </w:numPr>
        <w:spacing w:after="10"/>
        <w:ind w:left="600" w:right="13" w:hanging="240"/>
      </w:pPr>
      <w:r>
        <w:t>Clip de sécurité</w:t>
      </w:r>
    </w:p>
    <w:p w14:paraId="4E6DCABB" w14:textId="77777777" w:rsidR="00C75E32" w:rsidRDefault="00C75E32" w:rsidP="00A12F01">
      <w:pPr>
        <w:spacing w:after="236" w:line="259" w:lineRule="auto"/>
        <w:ind w:left="2357" w:firstLine="0"/>
      </w:pPr>
      <w:r>
        <w:rPr>
          <w:noProof/>
        </w:rPr>
        <w:drawing>
          <wp:inline distT="0" distB="0" distL="0" distR="0" wp14:anchorId="588B626A" wp14:editId="764B6328">
            <wp:extent cx="3861207" cy="4766922"/>
            <wp:effectExtent l="0" t="0" r="0" b="0"/>
            <wp:docPr id="3765" name="Picture 3765"/>
            <wp:cNvGraphicFramePr/>
            <a:graphic xmlns:a="http://schemas.openxmlformats.org/drawingml/2006/main">
              <a:graphicData uri="http://schemas.openxmlformats.org/drawingml/2006/picture">
                <pic:pic xmlns:pic="http://schemas.openxmlformats.org/drawingml/2006/picture">
                  <pic:nvPicPr>
                    <pic:cNvPr id="3765" name="Picture 3765"/>
                    <pic:cNvPicPr/>
                  </pic:nvPicPr>
                  <pic:blipFill>
                    <a:blip r:embed="rId200"/>
                    <a:stretch>
                      <a:fillRect/>
                    </a:stretch>
                  </pic:blipFill>
                  <pic:spPr>
                    <a:xfrm>
                      <a:off x="0" y="0"/>
                      <a:ext cx="3861207" cy="4766922"/>
                    </a:xfrm>
                    <a:prstGeom prst="rect">
                      <a:avLst/>
                    </a:prstGeom>
                  </pic:spPr>
                </pic:pic>
              </a:graphicData>
            </a:graphic>
          </wp:inline>
        </w:drawing>
      </w:r>
    </w:p>
    <w:p w14:paraId="6507358F" w14:textId="77777777" w:rsidR="00C75E32" w:rsidRDefault="00CD2619" w:rsidP="00A12F01">
      <w:pPr>
        <w:spacing w:after="3" w:line="259" w:lineRule="auto"/>
        <w:ind w:left="10" w:right="3438"/>
      </w:pPr>
      <w:hyperlink r:id="rId201">
        <w:r w:rsidR="00C75E32">
          <w:rPr>
            <w:color w:val="000080"/>
            <w:u w:val="single" w:color="000080"/>
          </w:rPr>
          <w:t>Figue. 118 : Identification du boîtier du distributeur de liquide de refroidissement</w:t>
        </w:r>
      </w:hyperlink>
    </w:p>
    <w:p w14:paraId="609E8FAE" w14:textId="77777777" w:rsidR="00C75E32" w:rsidRDefault="00C75E32" w:rsidP="00A12F01">
      <w:pPr>
        <w:ind w:left="10" w:right="13"/>
      </w:pPr>
      <w:r>
        <w:t>Avec l'aimable autorisation de PORSCHE CARS NORTH AMERICA, INC.</w:t>
      </w:r>
    </w:p>
    <w:p w14:paraId="3DFAF328" w14:textId="77777777" w:rsidR="00C75E32" w:rsidRDefault="00C75E32" w:rsidP="00C75E32">
      <w:pPr>
        <w:numPr>
          <w:ilvl w:val="0"/>
          <w:numId w:val="170"/>
        </w:numPr>
        <w:spacing w:after="55"/>
        <w:ind w:left="600" w:right="13" w:hanging="240"/>
      </w:pPr>
      <w:r>
        <w:t>Placez un contenant sous le véhicule pour recueillir tout liquide de refroidissement émergent.</w:t>
      </w:r>
    </w:p>
    <w:p w14:paraId="5F4F236A" w14:textId="77777777" w:rsidR="00C75E32" w:rsidRDefault="00C75E32" w:rsidP="00C75E32">
      <w:pPr>
        <w:numPr>
          <w:ilvl w:val="0"/>
          <w:numId w:val="170"/>
        </w:numPr>
        <w:ind w:left="600" w:right="13" w:hanging="240"/>
      </w:pPr>
      <w:r>
        <w:t>Retirez la fiche du câble 1 du capteur de température.</w:t>
      </w:r>
    </w:p>
    <w:p w14:paraId="10D35F82" w14:textId="77777777" w:rsidR="00C97BE5" w:rsidRDefault="00C97BE5">
      <w:pPr>
        <w:sectPr w:rsidR="00C97BE5">
          <w:headerReference w:type="even" r:id="rId202"/>
          <w:headerReference w:type="default" r:id="rId203"/>
          <w:headerReference w:type="first" r:id="rId204"/>
          <w:pgSz w:w="11920" w:h="16860"/>
          <w:pgMar w:top="576" w:right="970" w:bottom="719" w:left="580" w:header="576" w:footer="720" w:gutter="0"/>
          <w:cols w:space="720"/>
        </w:sectPr>
      </w:pPr>
    </w:p>
    <w:p w14:paraId="1803B214" w14:textId="77777777" w:rsidR="00C97BE5" w:rsidRDefault="00FC44C9">
      <w:pPr>
        <w:spacing w:after="236" w:line="259" w:lineRule="auto"/>
        <w:ind w:left="2672" w:firstLine="0"/>
      </w:pPr>
      <w:r>
        <w:rPr>
          <w:noProof/>
        </w:rPr>
        <w:lastRenderedPageBreak/>
        <w:drawing>
          <wp:inline distT="0" distB="0" distL="0" distR="0" wp14:anchorId="61AAE8B6" wp14:editId="74AE83E7">
            <wp:extent cx="3842139" cy="3146169"/>
            <wp:effectExtent l="0" t="0" r="0" b="0"/>
            <wp:docPr id="3787" name="Picture 3787"/>
            <wp:cNvGraphicFramePr/>
            <a:graphic xmlns:a="http://schemas.openxmlformats.org/drawingml/2006/main">
              <a:graphicData uri="http://schemas.openxmlformats.org/drawingml/2006/picture">
                <pic:pic xmlns:pic="http://schemas.openxmlformats.org/drawingml/2006/picture">
                  <pic:nvPicPr>
                    <pic:cNvPr id="3787" name="Picture 3787"/>
                    <pic:cNvPicPr/>
                  </pic:nvPicPr>
                  <pic:blipFill>
                    <a:blip r:embed="rId205"/>
                    <a:stretch>
                      <a:fillRect/>
                    </a:stretch>
                  </pic:blipFill>
                  <pic:spPr>
                    <a:xfrm>
                      <a:off x="0" y="0"/>
                      <a:ext cx="3842139" cy="3146169"/>
                    </a:xfrm>
                    <a:prstGeom prst="rect">
                      <a:avLst/>
                    </a:prstGeom>
                  </pic:spPr>
                </pic:pic>
              </a:graphicData>
            </a:graphic>
          </wp:inline>
        </w:drawing>
      </w:r>
    </w:p>
    <w:p w14:paraId="263AA5CE" w14:textId="77777777" w:rsidR="00C75E32" w:rsidRDefault="00CD2619" w:rsidP="00E45C88">
      <w:pPr>
        <w:spacing w:after="214" w:line="259" w:lineRule="auto"/>
        <w:ind w:left="596" w:right="4147"/>
      </w:pPr>
      <w:hyperlink r:id="rId206">
        <w:r w:rsidR="00C75E32">
          <w:rPr>
            <w:color w:val="000080"/>
            <w:u w:val="single" w:color="000080"/>
          </w:rPr>
          <w:t xml:space="preserve">Fig. 119 : Identification du capteur de température du liquide de refroidissement </w:t>
        </w:r>
      </w:hyperlink>
      <w:r w:rsidR="00C75E32">
        <w:t>avec l'aimable autorisation de PORSCHE CARS NORTH AMERICA, INC.</w:t>
      </w:r>
    </w:p>
    <w:p w14:paraId="32F79406" w14:textId="77777777" w:rsidR="00C75E32" w:rsidRDefault="00C75E32" w:rsidP="00C75E32">
      <w:pPr>
        <w:numPr>
          <w:ilvl w:val="0"/>
          <w:numId w:val="171"/>
        </w:numPr>
        <w:spacing w:after="55"/>
        <w:ind w:left="600" w:right="13" w:hanging="240"/>
      </w:pPr>
      <w:r>
        <w:t xml:space="preserve">Dévissez trois vis </w:t>
      </w:r>
      <w:proofErr w:type="spellStart"/>
      <w:r>
        <w:t>Torx</w:t>
      </w:r>
      <w:proofErr w:type="spellEnd"/>
      <w:r>
        <w:t xml:space="preserve"> internes (M6 x 20).</w:t>
      </w:r>
    </w:p>
    <w:p w14:paraId="5EF668E5" w14:textId="77777777" w:rsidR="00C75E32" w:rsidRDefault="00C75E32" w:rsidP="00C75E32">
      <w:pPr>
        <w:numPr>
          <w:ilvl w:val="1"/>
          <w:numId w:val="171"/>
        </w:numPr>
        <w:spacing w:after="55"/>
        <w:ind w:left="1621" w:right="13" w:hanging="420"/>
      </w:pPr>
      <w:r>
        <w:t xml:space="preserve">Sur les véhicules </w:t>
      </w:r>
      <w:proofErr w:type="spellStart"/>
      <w:r>
        <w:t>Tiptronic</w:t>
      </w:r>
      <w:proofErr w:type="spellEnd"/>
      <w:r>
        <w:t>, un protège-ceinture est également installé. Cela doit être supprimé.</w:t>
      </w:r>
    </w:p>
    <w:p w14:paraId="2E22F44E" w14:textId="77777777" w:rsidR="00C75E32" w:rsidRDefault="00C75E32" w:rsidP="00C75E32">
      <w:pPr>
        <w:numPr>
          <w:ilvl w:val="0"/>
          <w:numId w:val="171"/>
        </w:numPr>
        <w:spacing w:after="55"/>
        <w:ind w:left="600" w:right="13" w:hanging="240"/>
      </w:pPr>
      <w:r>
        <w:t xml:space="preserve">Dévissez cinq vis </w:t>
      </w:r>
      <w:proofErr w:type="spellStart"/>
      <w:r>
        <w:t>Torx</w:t>
      </w:r>
      <w:proofErr w:type="spellEnd"/>
      <w:r>
        <w:t xml:space="preserve"> externes (M6 x 35).</w:t>
      </w:r>
    </w:p>
    <w:p w14:paraId="0E032962" w14:textId="77777777" w:rsidR="00C75E32" w:rsidRDefault="00C75E32" w:rsidP="00C75E32">
      <w:pPr>
        <w:numPr>
          <w:ilvl w:val="1"/>
          <w:numId w:val="171"/>
        </w:numPr>
        <w:spacing w:after="55"/>
        <w:ind w:left="1621" w:right="13" w:hanging="420"/>
      </w:pPr>
      <w:r>
        <w:t>Guidez le logement du distributeur vers le bas et vers l'extérieur.</w:t>
      </w:r>
    </w:p>
    <w:p w14:paraId="2A574E4C" w14:textId="77777777" w:rsidR="00C75E32" w:rsidRDefault="00C75E32" w:rsidP="00C75E32">
      <w:pPr>
        <w:numPr>
          <w:ilvl w:val="0"/>
          <w:numId w:val="171"/>
        </w:numPr>
        <w:ind w:left="600" w:right="13" w:hanging="240"/>
      </w:pPr>
      <w:r>
        <w:t>Nettoyez les surfaces d'étanchéité.</w:t>
      </w:r>
    </w:p>
    <w:p w14:paraId="72638E33" w14:textId="77777777" w:rsidR="00C75E32" w:rsidRDefault="00C75E32" w:rsidP="00E45C88">
      <w:pPr>
        <w:pStyle w:val="Titre1"/>
        <w:ind w:left="-5"/>
      </w:pPr>
      <w:r>
        <w:t>INSTALLATION D'UN BOÎTIER DE DISTRIBUTEUR DE LIQUIDE DE REFROIDISSEMENT</w:t>
      </w:r>
    </w:p>
    <w:p w14:paraId="70533D80" w14:textId="77777777" w:rsidR="00C75E32" w:rsidRDefault="00C75E32" w:rsidP="00E45C88">
      <w:pPr>
        <w:ind w:left="10" w:right="13"/>
      </w:pPr>
      <w:r>
        <w:t>Information</w:t>
      </w:r>
    </w:p>
    <w:p w14:paraId="446B44D2" w14:textId="77777777" w:rsidR="00C75E32" w:rsidRDefault="00C75E32" w:rsidP="00E45C88">
      <w:pPr>
        <w:spacing w:after="213" w:line="259" w:lineRule="auto"/>
        <w:ind w:left="10" w:right="325"/>
        <w:jc w:val="right"/>
      </w:pPr>
      <w:r>
        <w:rPr>
          <w:rFonts w:ascii="Calibri" w:eastAsia="Calibri" w:hAnsi="Calibri" w:cs="Calibri"/>
          <w:noProof/>
          <w:sz w:val="22"/>
        </w:rPr>
        <mc:AlternateContent>
          <mc:Choice Requires="wpg">
            <w:drawing>
              <wp:inline distT="0" distB="0" distL="0" distR="0" wp14:anchorId="3D122CC0" wp14:editId="7D4B8ACD">
                <wp:extent cx="47669" cy="47724"/>
                <wp:effectExtent l="0" t="0" r="0" b="0"/>
                <wp:docPr id="55329" name="Group 55329"/>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3804" name="Shape 3804"/>
                        <wps:cNvSpPr/>
                        <wps:spPr>
                          <a:xfrm>
                            <a:off x="0" y="0"/>
                            <a:ext cx="47669" cy="47724"/>
                          </a:xfrm>
                          <a:custGeom>
                            <a:avLst/>
                            <a:gdLst/>
                            <a:ahLst/>
                            <a:cxnLst/>
                            <a:rect l="0" t="0" r="0" b="0"/>
                            <a:pathLst>
                              <a:path w="47669" h="47724">
                                <a:moveTo>
                                  <a:pt x="23835" y="0"/>
                                </a:moveTo>
                                <a:cubicBezTo>
                                  <a:pt x="39724" y="0"/>
                                  <a:pt x="47669" y="8037"/>
                                  <a:pt x="47669" y="23912"/>
                                </a:cubicBezTo>
                                <a:cubicBezTo>
                                  <a:pt x="47669" y="39787"/>
                                  <a:pt x="39724" y="47724"/>
                                  <a:pt x="23835" y="47724"/>
                                </a:cubicBezTo>
                                <a:cubicBezTo>
                                  <a:pt x="7945" y="47724"/>
                                  <a:pt x="0" y="39787"/>
                                  <a:pt x="0" y="23912"/>
                                </a:cubicBezTo>
                                <a:cubicBezTo>
                                  <a:pt x="0" y="803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3DDA6A" id="Group 55329"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BH0lbcrwIAADEHAAAOAAAAAAAAAAAA&#10;AAAAAC4CAABkcnMvZTJvRG9jLnhtbFBLAQItABQABgAIAAAAIQAVAG1d2AAAAAEBAAAPAAAAAAAA&#10;AAAAAAAAAAkFAABkcnMvZG93bnJldi54bWxQSwUGAAAAAAQABADzAAAADgYAAAAA&#10;">
                <v:shape id="Shape 3804"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" path="m23835,c39724,,47669,8037,47669,23912v,15875,-7945,23812,-23834,23812c7945,47724,,39787,,23912,,8037,7945,,23835,xe" fillcolor="black" stroked="f" strokeweight="0">
                  <v:stroke miterlimit="1" joinstyle="miter"/>
                  <v:path arrowok="t" textboxrect="0,0,47669,47724"/>
                </v:shape>
                <w10:anchorlock/>
              </v:group>
            </w:pict>
          </mc:Fallback>
        </mc:AlternateContent>
      </w:r>
      <w:r>
        <w:t xml:space="preserve"> Graisser les orages, les tuyaux et les conduites dans le système de refroidissement avec </w:t>
      </w:r>
      <w:proofErr w:type="spellStart"/>
      <w:r>
        <w:t>Kluberplus</w:t>
      </w:r>
      <w:proofErr w:type="spellEnd"/>
      <w:r>
        <w:t xml:space="preserve"> Gel (numéro de pièce 000.043.205.93).</w:t>
      </w:r>
    </w:p>
    <w:p w14:paraId="623C06BA" w14:textId="77777777" w:rsidR="00C75E32" w:rsidRDefault="00C75E32" w:rsidP="00C75E32">
      <w:pPr>
        <w:numPr>
          <w:ilvl w:val="0"/>
          <w:numId w:val="172"/>
        </w:numPr>
        <w:spacing w:after="55"/>
        <w:ind w:left="600" w:right="13" w:hanging="240"/>
      </w:pPr>
      <w:r>
        <w:t>Insérez de nouveaux joints sur le boîtier du distributeur et graissez légèrement.</w:t>
      </w:r>
    </w:p>
    <w:p w14:paraId="33DAF0A0" w14:textId="77777777" w:rsidR="00C75E32" w:rsidRDefault="00C75E32" w:rsidP="00C75E32">
      <w:pPr>
        <w:numPr>
          <w:ilvl w:val="0"/>
          <w:numId w:val="172"/>
        </w:numPr>
        <w:spacing w:after="55"/>
        <w:ind w:left="600" w:right="13" w:hanging="240"/>
      </w:pPr>
      <w:r>
        <w:t>Adapter le boîtier du distributeur. Assurez-vous que les joints sont correctement installés.</w:t>
      </w:r>
    </w:p>
    <w:p w14:paraId="714E08E8" w14:textId="77777777" w:rsidR="00C75E32" w:rsidRDefault="00C75E32" w:rsidP="00C75E32">
      <w:pPr>
        <w:numPr>
          <w:ilvl w:val="1"/>
          <w:numId w:val="172"/>
        </w:numPr>
        <w:spacing w:after="55"/>
        <w:ind w:left="1621" w:right="13" w:hanging="420"/>
      </w:pPr>
      <w:r>
        <w:t xml:space="preserve">Installez cinq vis </w:t>
      </w:r>
      <w:proofErr w:type="spellStart"/>
      <w:r>
        <w:t>Torx</w:t>
      </w:r>
      <w:proofErr w:type="spellEnd"/>
      <w:r>
        <w:t xml:space="preserve"> externes (M6 x 35).</w:t>
      </w:r>
    </w:p>
    <w:p w14:paraId="59B8A3DE" w14:textId="77777777" w:rsidR="00C75E32" w:rsidRDefault="00C75E32" w:rsidP="00C75E32">
      <w:pPr>
        <w:numPr>
          <w:ilvl w:val="1"/>
          <w:numId w:val="172"/>
        </w:numPr>
        <w:ind w:left="1621" w:right="13" w:hanging="420"/>
      </w:pPr>
      <w:r>
        <w:t xml:space="preserve">Installez trois vis </w:t>
      </w:r>
      <w:proofErr w:type="spellStart"/>
      <w:r>
        <w:t>Torx</w:t>
      </w:r>
      <w:proofErr w:type="spellEnd"/>
      <w:r>
        <w:t xml:space="preserve"> internes (M6 x 20).</w:t>
      </w:r>
    </w:p>
    <w:p w14:paraId="1B735198" w14:textId="77777777" w:rsidR="00C75E32" w:rsidRDefault="00C75E32" w:rsidP="00E45C88">
      <w:pPr>
        <w:ind w:left="1211" w:right="13"/>
      </w:pPr>
      <w:r>
        <w:t xml:space="preserve">Sur les véhicules </w:t>
      </w:r>
      <w:proofErr w:type="spellStart"/>
      <w:r>
        <w:t>Tiptronic</w:t>
      </w:r>
      <w:proofErr w:type="spellEnd"/>
      <w:r>
        <w:t>, un protège-ceinture est également installé. Cela doit être réinstallé.</w:t>
      </w:r>
    </w:p>
    <w:p w14:paraId="320DF4CF" w14:textId="77777777" w:rsidR="00C75E32" w:rsidRDefault="00C75E32" w:rsidP="00C75E32">
      <w:pPr>
        <w:numPr>
          <w:ilvl w:val="1"/>
          <w:numId w:val="172"/>
        </w:numPr>
        <w:ind w:left="1621" w:right="13" w:hanging="420"/>
      </w:pPr>
      <w:r>
        <w:t>Ajuster et serrer les vis uniformément.</w:t>
      </w:r>
    </w:p>
    <w:p w14:paraId="5C7572B4" w14:textId="77777777" w:rsidR="00C75E32" w:rsidRDefault="00C75E32" w:rsidP="00E45C88">
      <w:pPr>
        <w:ind w:left="1211" w:right="13"/>
      </w:pPr>
      <w:r>
        <w:t xml:space="preserve">→ Couple de serrage : 10 Nm (7,5 </w:t>
      </w:r>
      <w:proofErr w:type="spellStart"/>
      <w:r>
        <w:t>ftlb</w:t>
      </w:r>
      <w:proofErr w:type="spellEnd"/>
      <w:r>
        <w:t>)</w:t>
      </w:r>
    </w:p>
    <w:p w14:paraId="20BE4480" w14:textId="77777777" w:rsidR="00C75E32" w:rsidRDefault="00C75E32" w:rsidP="00C75E32">
      <w:pPr>
        <w:numPr>
          <w:ilvl w:val="0"/>
          <w:numId w:val="172"/>
        </w:numPr>
        <w:ind w:left="600" w:right="13" w:hanging="240"/>
      </w:pPr>
      <w:r>
        <w:t>Branchez la fiche du câble du capteur de température.</w:t>
      </w:r>
    </w:p>
    <w:p w14:paraId="3E56A590" w14:textId="77777777" w:rsidR="00C75E32" w:rsidRDefault="00C75E32" w:rsidP="00E45C88">
      <w:pPr>
        <w:pStyle w:val="Titre1"/>
        <w:spacing w:after="255"/>
        <w:ind w:left="-5"/>
      </w:pPr>
      <w:r>
        <w:t>TRAVAUX ULTÉRIEURS</w:t>
      </w:r>
    </w:p>
    <w:p w14:paraId="1D1A4E98" w14:textId="77777777" w:rsidR="00C75E32" w:rsidRDefault="00C75E32" w:rsidP="00E45C88">
      <w:pPr>
        <w:tabs>
          <w:tab w:val="center" w:pos="3855"/>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 xml:space="preserve"> Danger de chute d'objets ou de charges</w:t>
      </w:r>
    </w:p>
    <w:p w14:paraId="1545E96C" w14:textId="77777777" w:rsidR="00C75E32" w:rsidRDefault="00C75E32" w:rsidP="00E45C88">
      <w:pPr>
        <w:spacing w:after="499" w:line="265" w:lineRule="auto"/>
        <w:ind w:left="1977"/>
      </w:pPr>
      <w:r>
        <w:rPr>
          <w:rFonts w:ascii="Calibri" w:eastAsia="Calibri" w:hAnsi="Calibri" w:cs="Calibri"/>
          <w:noProof/>
          <w:sz w:val="22"/>
        </w:rPr>
        <mc:AlternateContent>
          <mc:Choice Requires="wpg">
            <w:drawing>
              <wp:inline distT="0" distB="0" distL="0" distR="0" wp14:anchorId="5618DE7F" wp14:editId="131C8A14">
                <wp:extent cx="47669" cy="47724"/>
                <wp:effectExtent l="0" t="0" r="0" b="0"/>
                <wp:docPr id="55330" name="Group 55330"/>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3824" name="Shape 3824"/>
                        <wps:cNvSpPr/>
                        <wps:spPr>
                          <a:xfrm>
                            <a:off x="0" y="0"/>
                            <a:ext cx="47669" cy="47724"/>
                          </a:xfrm>
                          <a:custGeom>
                            <a:avLst/>
                            <a:gdLst/>
                            <a:ahLst/>
                            <a:cxnLst/>
                            <a:rect l="0" t="0" r="0" b="0"/>
                            <a:pathLst>
                              <a:path w="47669" h="47724">
                                <a:moveTo>
                                  <a:pt x="23834" y="0"/>
                                </a:moveTo>
                                <a:cubicBezTo>
                                  <a:pt x="39724" y="0"/>
                                  <a:pt x="47669" y="7938"/>
                                  <a:pt x="47669" y="23813"/>
                                </a:cubicBezTo>
                                <a:cubicBezTo>
                                  <a:pt x="47669" y="39688"/>
                                  <a:pt x="39724" y="47724"/>
                                  <a:pt x="23834" y="47724"/>
                                </a:cubicBezTo>
                                <a:cubicBezTo>
                                  <a:pt x="7945" y="47724"/>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8B7424" id="Group 55330"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CX5cgcrwIAADEHAAAOAAAAAAAAAAAA&#10;AAAAAC4CAABkcnMvZTJvRG9jLnhtbFBLAQItABQABgAIAAAAIQAVAG1d2AAAAAEBAAAPAAAAAAAA&#10;AAAAAAAAAAkFAABkcnMvZG93bnJldi54bWxQSwUGAAAAAAQABADzAAAADgYAAAAA&#10;">
                <v:shape id="Shape 3824"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" path="m23834,c39724,,47669,7938,47669,23813v,15875,-7945,23911,-23835,23911c7945,47724,,39688,,23813,,7938,7945,,23834,xe" fillcolor="black" stroked="f" strokeweight="0">
                  <v:stroke miterlimit="1" joinstyle="miter"/>
                  <v:path arrowok="t" textboxrect="0,0,47669,47724"/>
                </v:shape>
                <w10:anchorlock/>
              </v:group>
            </w:pict>
          </mc:Fallback>
        </mc:AlternateContent>
      </w:r>
      <w:r>
        <w:rPr>
          <w:rFonts w:ascii="Arial" w:eastAsia="Arial" w:hAnsi="Arial" w:cs="Arial"/>
        </w:rPr>
        <w:t xml:space="preserve"> Risque d'écrasement ou d'écrasement</w:t>
      </w:r>
    </w:p>
    <w:p w14:paraId="3618A3A9" w14:textId="77777777" w:rsidR="00C75E32" w:rsidRDefault="00C75E32" w:rsidP="00E45C88">
      <w:pPr>
        <w:ind w:left="10" w:right="13"/>
      </w:pPr>
      <w:r>
        <w:lastRenderedPageBreak/>
        <w:t>→ Sécurisez les composants pour éviter qu'ils ne tombent.</w:t>
      </w:r>
    </w:p>
    <w:p w14:paraId="6A4B528C" w14:textId="77777777" w:rsidR="00C75E32" w:rsidRDefault="00C75E32" w:rsidP="00C75E32">
      <w:pPr>
        <w:numPr>
          <w:ilvl w:val="0"/>
          <w:numId w:val="173"/>
        </w:numPr>
        <w:ind w:right="13" w:hanging="360"/>
      </w:pPr>
      <w:r>
        <w:t>Installer le porte-moteur.</w:t>
      </w:r>
    </w:p>
    <w:p w14:paraId="66AAC1FD" w14:textId="77777777" w:rsidR="00C75E32" w:rsidRDefault="00C75E32" w:rsidP="00E45C88">
      <w:pPr>
        <w:spacing w:after="210" w:line="259" w:lineRule="auto"/>
        <w:ind w:left="596"/>
      </w:pPr>
      <w:r>
        <w:t xml:space="preserve">→ </w:t>
      </w:r>
      <w:hyperlink r:id="rId207" w:anchor="S41682160842014112900000">
        <w:r>
          <w:rPr>
            <w:color w:val="008000"/>
            <w:u w:val="single" w:color="008000"/>
          </w:rPr>
          <w:t>103219 RETRAIT ET INSTALLATION DU PORTE-MOTEUR</w:t>
        </w:r>
      </w:hyperlink>
      <w:hyperlink r:id="rId208" w:anchor="S41682160842014112900000">
        <w:r>
          <w:t xml:space="preserve"> </w:t>
        </w:r>
      </w:hyperlink>
      <w:r>
        <w:t>.</w:t>
      </w:r>
    </w:p>
    <w:p w14:paraId="3FE0EDC9" w14:textId="77777777" w:rsidR="00C75E32" w:rsidRDefault="00C75E32" w:rsidP="00C75E32">
      <w:pPr>
        <w:numPr>
          <w:ilvl w:val="0"/>
          <w:numId w:val="173"/>
        </w:numPr>
        <w:spacing w:after="0" w:line="440" w:lineRule="auto"/>
        <w:ind w:right="13" w:hanging="360"/>
      </w:pPr>
      <w:r>
        <w:t>Déplacez le support de transmission hors de la zone de travail. Information</w:t>
      </w:r>
    </w:p>
    <w:p w14:paraId="330F20EC" w14:textId="77777777" w:rsidR="00C75E32" w:rsidRDefault="00C75E32" w:rsidP="00E45C88">
      <w:pPr>
        <w:spacing w:after="58"/>
        <w:ind w:left="1201" w:right="13" w:hanging="240"/>
      </w:pPr>
      <w:r>
        <w:rPr>
          <w:rFonts w:ascii="Calibri" w:eastAsia="Calibri" w:hAnsi="Calibri" w:cs="Calibri"/>
          <w:noProof/>
          <w:sz w:val="22"/>
        </w:rPr>
        <mc:AlternateContent>
          <mc:Choice Requires="wpg">
            <w:drawing>
              <wp:inline distT="0" distB="0" distL="0" distR="0" wp14:anchorId="48E9CFDF" wp14:editId="4CD8771A">
                <wp:extent cx="47669" cy="47625"/>
                <wp:effectExtent l="0" t="0" r="0" b="0"/>
                <wp:docPr id="58235" name="Group 58235"/>
                <wp:cNvGraphicFramePr/>
                <a:graphic xmlns:a="http://schemas.openxmlformats.org/drawingml/2006/main">
                  <a:graphicData uri="http://schemas.microsoft.com/office/word/2010/wordprocessingGroup">
                    <wpg:wgp>
                      <wpg:cNvGrpSpPr/>
                      <wpg:grpSpPr>
                        <a:xfrm>
                          <a:off x="0" y="0"/>
                          <a:ext cx="47669" cy="47625"/>
                          <a:chOff x="0" y="0"/>
                          <a:chExt cx="47669" cy="47625"/>
                        </a:xfrm>
                      </wpg:grpSpPr>
                      <wps:wsp>
                        <wps:cNvPr id="3949" name="Shape 3949"/>
                        <wps:cNvSpPr/>
                        <wps:spPr>
                          <a:xfrm>
                            <a:off x="0" y="0"/>
                            <a:ext cx="47669" cy="47625"/>
                          </a:xfrm>
                          <a:custGeom>
                            <a:avLst/>
                            <a:gdLst/>
                            <a:ahLst/>
                            <a:cxnLst/>
                            <a:rect l="0" t="0" r="0" b="0"/>
                            <a:pathLst>
                              <a:path w="47669" h="47625">
                                <a:moveTo>
                                  <a:pt x="23835" y="0"/>
                                </a:moveTo>
                                <a:cubicBezTo>
                                  <a:pt x="39724" y="0"/>
                                  <a:pt x="47669" y="7938"/>
                                  <a:pt x="47669" y="23813"/>
                                </a:cubicBezTo>
                                <a:cubicBezTo>
                                  <a:pt x="47669" y="39688"/>
                                  <a:pt x="39724" y="47625"/>
                                  <a:pt x="23835" y="47625"/>
                                </a:cubicBezTo>
                                <a:cubicBezTo>
                                  <a:pt x="7945" y="4762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D308BE" id="Group 58235" o:spid="_x0000_s1026" style="width:3.75pt;height:3.75pt;mso-position-horizontal-relative:char;mso-position-vertical-relative:line" coordsize="4766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P8p9dKuAgAAMQcAAA4AAAAAAAAAAAAA&#10;AAAALgIAAGRycy9lMm9Eb2MueG1sUEsBAi0AFAAGAAgAAAAhABUAbV3YAAAAAQEAAA8AAAAAAAAA&#10;AAAAAAAACAUAAGRycy9kb3ducmV2LnhtbFBLBQYAAAAABAAEAPMAAAANBgAAAAA=&#10;">
                <v:shape id="Shape 3949"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" path="m23835,c39724,,47669,7938,47669,23813v,15875,-7945,23812,-23834,23812c7945,47625,,39688,,23813,,7938,7945,,23835,xe" fillcolor="black" stroked="f" strokeweight="0">
                  <v:stroke miterlimit="1" joinstyle="miter"/>
                  <v:path arrowok="t" textboxrect="0,0,47669,47625"/>
                </v:shape>
                <w10:anchorlock/>
              </v:group>
            </w:pict>
          </mc:Fallback>
        </mc:AlternateContent>
      </w:r>
      <w:r>
        <w:t xml:space="preserve"> Graisser les orages, les tuyaux et les conduites dans le système de refroidissement avec </w:t>
      </w:r>
      <w:proofErr w:type="spellStart"/>
      <w:r>
        <w:t>Kluberplus</w:t>
      </w:r>
      <w:proofErr w:type="spellEnd"/>
      <w:r>
        <w:t xml:space="preserve"> Gel (numéro de pièce 000.043.205.93).</w:t>
      </w:r>
    </w:p>
    <w:p w14:paraId="666EBC99" w14:textId="77777777" w:rsidR="00C75E32" w:rsidRDefault="00C75E32" w:rsidP="00C75E32">
      <w:pPr>
        <w:numPr>
          <w:ilvl w:val="0"/>
          <w:numId w:val="173"/>
        </w:numPr>
        <w:spacing w:after="55"/>
        <w:ind w:right="13" w:hanging="360"/>
      </w:pPr>
      <w:r>
        <w:t>Installez deux tuyaux de liquide de refroidissement (ligne d'alimentation et de retour).</w:t>
      </w:r>
    </w:p>
    <w:p w14:paraId="414622A2" w14:textId="77777777" w:rsidR="00C75E32" w:rsidRDefault="00C75E32" w:rsidP="00C75E32">
      <w:pPr>
        <w:numPr>
          <w:ilvl w:val="1"/>
          <w:numId w:val="173"/>
        </w:numPr>
        <w:spacing w:after="55"/>
        <w:ind w:left="1621" w:right="13" w:hanging="420"/>
      </w:pPr>
      <w:r>
        <w:t xml:space="preserve">Enduire </w:t>
      </w:r>
      <w:proofErr w:type="spellStart"/>
      <w:r>
        <w:t>Orings</w:t>
      </w:r>
      <w:proofErr w:type="spellEnd"/>
      <w:r>
        <w:t xml:space="preserve"> de gel </w:t>
      </w:r>
      <w:proofErr w:type="spellStart"/>
      <w:r>
        <w:t>Kluberplus</w:t>
      </w:r>
      <w:proofErr w:type="spellEnd"/>
      <w:r>
        <w:t>.</w:t>
      </w:r>
    </w:p>
    <w:p w14:paraId="3AAB6DA7" w14:textId="77777777" w:rsidR="00C75E32" w:rsidRDefault="00C75E32" w:rsidP="00C75E32">
      <w:pPr>
        <w:numPr>
          <w:ilvl w:val="1"/>
          <w:numId w:val="173"/>
        </w:numPr>
        <w:spacing w:after="55"/>
        <w:ind w:left="1621" w:right="13" w:hanging="420"/>
      </w:pPr>
      <w:r>
        <w:t>Clipser dans les pinces à ressort.</w:t>
      </w:r>
    </w:p>
    <w:p w14:paraId="5D9A8079" w14:textId="77777777" w:rsidR="00C75E32" w:rsidRDefault="00C75E32" w:rsidP="00C75E32">
      <w:pPr>
        <w:numPr>
          <w:ilvl w:val="1"/>
          <w:numId w:val="173"/>
        </w:numPr>
        <w:spacing w:after="59"/>
        <w:ind w:left="1621" w:right="13" w:hanging="420"/>
      </w:pPr>
      <w:r>
        <w:t xml:space="preserve">Installez les raccords </w:t>
      </w:r>
      <w:proofErr w:type="spellStart"/>
      <w:r>
        <w:t>Henn</w:t>
      </w:r>
      <w:proofErr w:type="spellEnd"/>
      <w:r>
        <w:t xml:space="preserve"> aux tuyaux de liquide de refroidissement (écoutez le clic audible) et vérifiez qu'ils sont bien en place.</w:t>
      </w:r>
    </w:p>
    <w:p w14:paraId="0B3F95E0" w14:textId="77777777" w:rsidR="00C75E32" w:rsidRDefault="00C75E32" w:rsidP="00C75E32">
      <w:pPr>
        <w:numPr>
          <w:ilvl w:val="1"/>
          <w:numId w:val="173"/>
        </w:numPr>
        <w:spacing w:after="55"/>
        <w:ind w:left="1621" w:right="13" w:hanging="420"/>
      </w:pPr>
      <w:r>
        <w:t>Installez le tuyau sur le boîtier du thermostat, fermez la pince à ressort.</w:t>
      </w:r>
    </w:p>
    <w:p w14:paraId="216565C7" w14:textId="77777777" w:rsidR="00C75E32" w:rsidRDefault="00C75E32" w:rsidP="00C75E32">
      <w:pPr>
        <w:numPr>
          <w:ilvl w:val="0"/>
          <w:numId w:val="173"/>
        </w:numPr>
        <w:ind w:right="13" w:hanging="360"/>
      </w:pPr>
      <w:r>
        <w:t>Remplissez le liquide de refroidissement et purgez le système.</w:t>
      </w:r>
    </w:p>
    <w:p w14:paraId="49FE4DFF" w14:textId="77777777" w:rsidR="00C75E32" w:rsidRDefault="00C75E32" w:rsidP="00E45C88">
      <w:pPr>
        <w:spacing w:after="210" w:line="259" w:lineRule="auto"/>
        <w:ind w:left="596"/>
      </w:pPr>
      <w:r>
        <w:t xml:space="preserve">→ </w:t>
      </w:r>
      <w:r>
        <w:rPr>
          <w:color w:val="008000"/>
          <w:u w:val="single" w:color="008000"/>
        </w:rPr>
        <w:t>193817 LIQUIDE DE REFROIDISSEMENT DE VIDANGE ET DE REMPLISSAGE</w:t>
      </w:r>
      <w:r>
        <w:t>.</w:t>
      </w:r>
    </w:p>
    <w:p w14:paraId="3C030D26" w14:textId="77777777" w:rsidR="00C75E32" w:rsidRDefault="00C75E32" w:rsidP="00C75E32">
      <w:pPr>
        <w:numPr>
          <w:ilvl w:val="0"/>
          <w:numId w:val="173"/>
        </w:numPr>
        <w:spacing w:after="55"/>
        <w:ind w:right="13" w:hanging="360"/>
      </w:pPr>
      <w:r>
        <w:t>Démarrez le moteur et vérifiez que les raccords du liquide de refroidissement ne fuient pas.</w:t>
      </w:r>
    </w:p>
    <w:p w14:paraId="5C1C38A7" w14:textId="77777777" w:rsidR="00C75E32" w:rsidRDefault="00C75E32" w:rsidP="00C75E32">
      <w:pPr>
        <w:numPr>
          <w:ilvl w:val="0"/>
          <w:numId w:val="173"/>
        </w:numPr>
        <w:ind w:right="13" w:hanging="360"/>
      </w:pPr>
      <w:r>
        <w:t>Installez des panneaux de soubassement à l'arrière et au centre.</w:t>
      </w:r>
    </w:p>
    <w:p w14:paraId="41B6544E" w14:textId="77777777" w:rsidR="00C75E32" w:rsidRDefault="00C75E32" w:rsidP="00E45C88">
      <w:pPr>
        <w:spacing w:after="210" w:line="259" w:lineRule="auto"/>
        <w:ind w:left="596"/>
      </w:pPr>
      <w:r>
        <w:t xml:space="preserve">→ </w:t>
      </w:r>
      <w:hyperlink r:id="rId209" w:anchor="S18099957332014112900000">
        <w:r>
          <w:rPr>
            <w:color w:val="008000"/>
            <w:u w:val="single" w:color="008000"/>
          </w:rPr>
          <w:t>519419 RETIRER ET INSTALLER LE COUVERCLE DU SOUBASSEMENT ARRIÈRE</w:t>
        </w:r>
      </w:hyperlink>
      <w:hyperlink r:id="rId210" w:anchor="S18099957332014112900000">
        <w:r>
          <w:t xml:space="preserve"> </w:t>
        </w:r>
      </w:hyperlink>
      <w:r>
        <w:t>.</w:t>
      </w:r>
    </w:p>
    <w:p w14:paraId="0ACD14EC" w14:textId="77777777" w:rsidR="00C75E32" w:rsidRDefault="00C75E32" w:rsidP="00E45C88">
      <w:pPr>
        <w:spacing w:after="210" w:line="259" w:lineRule="auto"/>
        <w:ind w:left="596"/>
      </w:pPr>
      <w:r>
        <w:t xml:space="preserve">→ </w:t>
      </w:r>
      <w:hyperlink r:id="rId211" w:anchor="S04898382902014112900000">
        <w:r>
          <w:rPr>
            <w:color w:val="008000"/>
            <w:u w:val="single" w:color="008000"/>
          </w:rPr>
          <w:t>519319 RETIRER ET INSTALLER LE COUVERCLE DU SOUBASSEMENT CENTRAL</w:t>
        </w:r>
      </w:hyperlink>
      <w:hyperlink r:id="rId212" w:anchor="S04898382902014112900000">
        <w:r>
          <w:t xml:space="preserve"> </w:t>
        </w:r>
      </w:hyperlink>
      <w:r>
        <w:t>.</w:t>
      </w:r>
    </w:p>
    <w:p w14:paraId="78A85A61" w14:textId="77777777" w:rsidR="00C75E32" w:rsidRDefault="00C75E32" w:rsidP="00C75E32">
      <w:pPr>
        <w:numPr>
          <w:ilvl w:val="0"/>
          <w:numId w:val="173"/>
        </w:numPr>
        <w:ind w:right="13" w:hanging="360"/>
      </w:pPr>
      <w:r>
        <w:t>Installez le couvercle du compartiment moteur.</w:t>
      </w:r>
    </w:p>
    <w:p w14:paraId="6DA0215D" w14:textId="77777777" w:rsidR="00C75E32" w:rsidRDefault="00C75E32" w:rsidP="00E45C88">
      <w:pPr>
        <w:spacing w:after="210" w:line="259" w:lineRule="auto"/>
        <w:ind w:left="596"/>
      </w:pPr>
      <w:r>
        <w:t xml:space="preserve">→ </w:t>
      </w:r>
      <w:hyperlink r:id="rId213" w:anchor="S10789743882014112900000">
        <w:r>
          <w:rPr>
            <w:color w:val="008000"/>
            <w:u w:val="single" w:color="008000"/>
          </w:rPr>
          <w:t>557819 RETRAIT ET INSTALLATION DU COUVERCLE DU COMPARTIMENT MOTEUR</w:t>
        </w:r>
      </w:hyperlink>
      <w:hyperlink r:id="rId214" w:anchor="S10789743882014112900000">
        <w:r>
          <w:t xml:space="preserve"> </w:t>
        </w:r>
      </w:hyperlink>
      <w:r>
        <w:t>.</w:t>
      </w:r>
    </w:p>
    <w:p w14:paraId="332CDCCE" w14:textId="77777777" w:rsidR="00C75E32" w:rsidRDefault="00C75E32" w:rsidP="00C75E32">
      <w:pPr>
        <w:numPr>
          <w:ilvl w:val="0"/>
          <w:numId w:val="173"/>
        </w:numPr>
        <w:ind w:right="13" w:hanging="360"/>
      </w:pPr>
      <w:r>
        <w:t>Installez un couvercle mural arrière.</w:t>
      </w:r>
    </w:p>
    <w:p w14:paraId="5B1F9397" w14:textId="77777777" w:rsidR="00C75E32" w:rsidRDefault="00C75E32" w:rsidP="00E45C88">
      <w:pPr>
        <w:spacing w:after="210" w:line="259" w:lineRule="auto"/>
        <w:ind w:left="596"/>
      </w:pPr>
      <w:r>
        <w:t xml:space="preserve">→ </w:t>
      </w:r>
      <w:hyperlink r:id="rId215" w:anchor="S35373105722014112900000">
        <w:r>
          <w:rPr>
            <w:color w:val="008000"/>
            <w:u w:val="single" w:color="008000"/>
          </w:rPr>
          <w:t>555919 ENLEVER ET INSTALLER LE COUVERCLE DU MUR ARRIÈRE</w:t>
        </w:r>
      </w:hyperlink>
      <w:r>
        <w:t xml:space="preserve"> .</w:t>
      </w:r>
    </w:p>
    <w:p w14:paraId="656DF001" w14:textId="77777777" w:rsidR="00C75E32" w:rsidRDefault="00C75E32" w:rsidP="00C75E32">
      <w:pPr>
        <w:numPr>
          <w:ilvl w:val="0"/>
          <w:numId w:val="173"/>
        </w:numPr>
        <w:spacing w:after="55"/>
        <w:ind w:right="13" w:hanging="360"/>
      </w:pPr>
      <w:r>
        <w:t>Déplacez les sièges en position initiale.</w:t>
      </w:r>
    </w:p>
    <w:p w14:paraId="459D42A2" w14:textId="77777777" w:rsidR="00C75E32" w:rsidRDefault="00C75E32" w:rsidP="00C75E32">
      <w:pPr>
        <w:numPr>
          <w:ilvl w:val="0"/>
          <w:numId w:val="173"/>
        </w:numPr>
        <w:spacing w:after="295"/>
        <w:ind w:right="13" w:hanging="360"/>
      </w:pPr>
      <w:r>
        <w:t>Retirez les housses de protection.</w:t>
      </w:r>
    </w:p>
    <w:p w14:paraId="66117789" w14:textId="77777777" w:rsidR="00636143" w:rsidRDefault="00636143" w:rsidP="00344772">
      <w:pPr>
        <w:spacing w:after="13"/>
        <w:ind w:left="-5"/>
      </w:pPr>
      <w:r>
        <w:rPr>
          <w:color w:val="0000FF"/>
          <w:sz w:val="30"/>
        </w:rPr>
        <w:t>WM 197019 RETRAIT ET INSTALLATION DU RADIATEUR (SAUF CAÏMAN)</w:t>
      </w:r>
    </w:p>
    <w:p w14:paraId="4723AF7E" w14:textId="77777777" w:rsidR="00636143" w:rsidRDefault="00636143" w:rsidP="00344772">
      <w:pPr>
        <w:spacing w:after="167"/>
        <w:ind w:left="-5"/>
      </w:pPr>
      <w:r>
        <w:rPr>
          <w:color w:val="0000FF"/>
          <w:sz w:val="30"/>
        </w:rPr>
        <w:t>ÉDITION NOIRE, CAYMAN S SPORT, CAYMAN S BLACK EDITION &amp; BOXSTER BLACK EDITION)</w:t>
      </w:r>
    </w:p>
    <w:p w14:paraId="3F103DC1" w14:textId="77777777" w:rsidR="00636143" w:rsidRDefault="00636143" w:rsidP="00344772">
      <w:pPr>
        <w:pStyle w:val="Titre1"/>
        <w:spacing w:after="0"/>
        <w:ind w:left="-5"/>
      </w:pPr>
      <w:r>
        <w:t>VALEURS TECHNIQUES</w:t>
      </w:r>
    </w:p>
    <w:tbl>
      <w:tblPr>
        <w:tblStyle w:val="TableGrid"/>
        <w:tblW w:w="10209" w:type="dxa"/>
        <w:tblInd w:w="15" w:type="dxa"/>
        <w:tblCellMar>
          <w:left w:w="23" w:type="dxa"/>
          <w:right w:w="57" w:type="dxa"/>
        </w:tblCellMar>
        <w:tblLook w:val="04A0" w:firstRow="1" w:lastRow="0" w:firstColumn="1" w:lastColumn="0" w:noHBand="0" w:noVBand="1"/>
      </w:tblPr>
      <w:tblGrid>
        <w:gridCol w:w="1703"/>
        <w:gridCol w:w="1757"/>
        <w:gridCol w:w="1712"/>
        <w:gridCol w:w="1606"/>
        <w:gridCol w:w="1712"/>
        <w:gridCol w:w="1719"/>
      </w:tblGrid>
      <w:tr w:rsidR="00636143" w14:paraId="09421797" w14:textId="77777777" w:rsidTr="00344772">
        <w:trPr>
          <w:trHeight w:val="323"/>
        </w:trPr>
        <w:tc>
          <w:tcPr>
            <w:tcW w:w="1704" w:type="dxa"/>
            <w:tcBorders>
              <w:top w:val="single" w:sz="12" w:space="0" w:color="000000"/>
              <w:left w:val="single" w:sz="12" w:space="0" w:color="000000"/>
              <w:bottom w:val="single" w:sz="6" w:space="0" w:color="000000"/>
              <w:right w:val="single" w:sz="6" w:space="0" w:color="000000"/>
            </w:tcBorders>
          </w:tcPr>
          <w:p w14:paraId="6D1DEBCE" w14:textId="77777777" w:rsidR="00636143" w:rsidRDefault="00636143" w:rsidP="00344772">
            <w:pPr>
              <w:spacing w:after="0" w:line="259" w:lineRule="auto"/>
              <w:ind w:left="42" w:firstLine="0"/>
              <w:jc w:val="center"/>
            </w:pPr>
            <w:r>
              <w:t>Emplacement</w:t>
            </w:r>
          </w:p>
        </w:tc>
        <w:tc>
          <w:tcPr>
            <w:tcW w:w="1757" w:type="dxa"/>
            <w:tcBorders>
              <w:top w:val="single" w:sz="12" w:space="0" w:color="000000"/>
              <w:left w:val="single" w:sz="6" w:space="0" w:color="000000"/>
              <w:bottom w:val="single" w:sz="6" w:space="0" w:color="000000"/>
              <w:right w:val="single" w:sz="6" w:space="0" w:color="000000"/>
            </w:tcBorders>
          </w:tcPr>
          <w:p w14:paraId="2FEC1DBF" w14:textId="77777777" w:rsidR="00636143" w:rsidRDefault="00636143" w:rsidP="00344772">
            <w:pPr>
              <w:spacing w:after="0" w:line="259" w:lineRule="auto"/>
              <w:ind w:left="34" w:firstLine="0"/>
              <w:jc w:val="center"/>
            </w:pPr>
            <w:r>
              <w:t>Description</w:t>
            </w:r>
          </w:p>
        </w:tc>
        <w:tc>
          <w:tcPr>
            <w:tcW w:w="1712" w:type="dxa"/>
            <w:tcBorders>
              <w:top w:val="single" w:sz="12" w:space="0" w:color="000000"/>
              <w:left w:val="single" w:sz="6" w:space="0" w:color="000000"/>
              <w:bottom w:val="single" w:sz="6" w:space="0" w:color="000000"/>
              <w:right w:val="single" w:sz="6" w:space="0" w:color="000000"/>
            </w:tcBorders>
          </w:tcPr>
          <w:p w14:paraId="103DEF0C" w14:textId="77777777" w:rsidR="00636143" w:rsidRDefault="00636143" w:rsidP="00344772">
            <w:pPr>
              <w:spacing w:after="0" w:line="259" w:lineRule="auto"/>
              <w:ind w:left="34" w:firstLine="0"/>
              <w:jc w:val="center"/>
            </w:pPr>
            <w:r>
              <w:t>Type</w:t>
            </w:r>
          </w:p>
        </w:tc>
        <w:tc>
          <w:tcPr>
            <w:tcW w:w="1606" w:type="dxa"/>
            <w:tcBorders>
              <w:top w:val="single" w:sz="12" w:space="0" w:color="000000"/>
              <w:left w:val="single" w:sz="6" w:space="0" w:color="000000"/>
              <w:bottom w:val="single" w:sz="6" w:space="0" w:color="000000"/>
              <w:right w:val="single" w:sz="6" w:space="0" w:color="000000"/>
            </w:tcBorders>
          </w:tcPr>
          <w:p w14:paraId="33085DDA" w14:textId="77777777" w:rsidR="00636143" w:rsidRDefault="00636143" w:rsidP="00344772">
            <w:pPr>
              <w:spacing w:after="0" w:line="259" w:lineRule="auto"/>
              <w:ind w:left="34" w:firstLine="0"/>
              <w:jc w:val="center"/>
            </w:pPr>
            <w:r>
              <w:t>Valeur de base</w:t>
            </w:r>
          </w:p>
        </w:tc>
        <w:tc>
          <w:tcPr>
            <w:tcW w:w="1712" w:type="dxa"/>
            <w:tcBorders>
              <w:top w:val="single" w:sz="12" w:space="0" w:color="000000"/>
              <w:left w:val="single" w:sz="6" w:space="0" w:color="000000"/>
              <w:bottom w:val="single" w:sz="6" w:space="0" w:color="000000"/>
              <w:right w:val="single" w:sz="6" w:space="0" w:color="000000"/>
            </w:tcBorders>
          </w:tcPr>
          <w:p w14:paraId="63053A67" w14:textId="77777777" w:rsidR="00636143" w:rsidRDefault="00636143" w:rsidP="00344772">
            <w:pPr>
              <w:spacing w:after="0" w:line="259" w:lineRule="auto"/>
              <w:ind w:left="34"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5A9E62D3" w14:textId="77777777" w:rsidR="00636143" w:rsidRDefault="00636143" w:rsidP="00344772">
            <w:pPr>
              <w:spacing w:after="0" w:line="259" w:lineRule="auto"/>
              <w:ind w:left="26" w:firstLine="0"/>
              <w:jc w:val="center"/>
            </w:pPr>
            <w:r>
              <w:t>Tolérance 2</w:t>
            </w:r>
          </w:p>
        </w:tc>
      </w:tr>
      <w:tr w:rsidR="00636143" w14:paraId="5D3A8283" w14:textId="77777777" w:rsidTr="00344772">
        <w:trPr>
          <w:trHeight w:val="585"/>
        </w:trPr>
        <w:tc>
          <w:tcPr>
            <w:tcW w:w="1704" w:type="dxa"/>
            <w:tcBorders>
              <w:top w:val="single" w:sz="6" w:space="0" w:color="000000"/>
              <w:left w:val="single" w:sz="12" w:space="0" w:color="000000"/>
              <w:bottom w:val="single" w:sz="6" w:space="0" w:color="000000"/>
              <w:right w:val="single" w:sz="6" w:space="0" w:color="000000"/>
            </w:tcBorders>
          </w:tcPr>
          <w:p w14:paraId="478FB4A7" w14:textId="77777777" w:rsidR="00636143" w:rsidRDefault="00636143" w:rsidP="00344772">
            <w:pPr>
              <w:spacing w:after="0" w:line="259" w:lineRule="auto"/>
              <w:ind w:left="8" w:firstLine="0"/>
            </w:pPr>
            <w:r>
              <w:t>Porte-tuyau sur support</w:t>
            </w:r>
          </w:p>
        </w:tc>
        <w:tc>
          <w:tcPr>
            <w:tcW w:w="1757" w:type="dxa"/>
            <w:tcBorders>
              <w:top w:val="single" w:sz="6" w:space="0" w:color="000000"/>
              <w:left w:val="single" w:sz="6" w:space="0" w:color="000000"/>
              <w:bottom w:val="single" w:sz="6" w:space="0" w:color="000000"/>
              <w:right w:val="single" w:sz="6" w:space="0" w:color="000000"/>
            </w:tcBorders>
          </w:tcPr>
          <w:p w14:paraId="6F12385E" w14:textId="77777777" w:rsidR="00636143" w:rsidRDefault="00636143" w:rsidP="00344772">
            <w:pPr>
              <w:spacing w:after="0" w:line="259" w:lineRule="auto"/>
              <w:ind w:left="0" w:firstLine="0"/>
            </w:pPr>
            <w:r>
              <w:t xml:space="preserve">Vis </w:t>
            </w:r>
            <w:proofErr w:type="spellStart"/>
            <w:r>
              <w:t>Torx</w:t>
            </w:r>
            <w:proofErr w:type="spellEnd"/>
            <w:r>
              <w:t xml:space="preserve"> extérieure M6 x 16</w:t>
            </w:r>
          </w:p>
        </w:tc>
        <w:tc>
          <w:tcPr>
            <w:tcW w:w="1712" w:type="dxa"/>
            <w:tcBorders>
              <w:top w:val="single" w:sz="6" w:space="0" w:color="000000"/>
              <w:left w:val="single" w:sz="6" w:space="0" w:color="000000"/>
              <w:bottom w:val="single" w:sz="6" w:space="0" w:color="000000"/>
              <w:right w:val="single" w:sz="6" w:space="0" w:color="000000"/>
            </w:tcBorders>
          </w:tcPr>
          <w:p w14:paraId="290955DA" w14:textId="77777777" w:rsidR="00636143" w:rsidRDefault="00636143" w:rsidP="00344772">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662F4EA8" w14:textId="77777777" w:rsidR="00636143" w:rsidRDefault="00636143" w:rsidP="00344772">
            <w:pPr>
              <w:spacing w:after="0" w:line="259" w:lineRule="auto"/>
              <w:ind w:left="34" w:firstLine="0"/>
              <w:jc w:val="center"/>
            </w:pPr>
            <w:r>
              <w:t>10 nm</w:t>
            </w:r>
          </w:p>
        </w:tc>
        <w:tc>
          <w:tcPr>
            <w:tcW w:w="1712" w:type="dxa"/>
            <w:tcBorders>
              <w:top w:val="single" w:sz="6" w:space="0" w:color="000000"/>
              <w:left w:val="single" w:sz="6" w:space="0" w:color="000000"/>
              <w:bottom w:val="single" w:sz="6" w:space="0" w:color="000000"/>
              <w:right w:val="single" w:sz="6" w:space="0" w:color="000000"/>
            </w:tcBorders>
          </w:tcPr>
          <w:p w14:paraId="3FE9614B" w14:textId="77777777" w:rsidR="00636143" w:rsidRDefault="00636143" w:rsidP="00344772">
            <w:pPr>
              <w:spacing w:after="0" w:line="259" w:lineRule="auto"/>
              <w:ind w:left="0" w:right="26"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7746410D" w14:textId="77777777" w:rsidR="00636143" w:rsidRDefault="00636143" w:rsidP="00344772">
            <w:pPr>
              <w:spacing w:after="0" w:line="259" w:lineRule="auto"/>
              <w:ind w:left="0" w:right="34" w:firstLine="0"/>
              <w:jc w:val="center"/>
            </w:pPr>
            <w:r>
              <w:t xml:space="preserve">Â </w:t>
            </w:r>
          </w:p>
        </w:tc>
      </w:tr>
      <w:tr w:rsidR="00636143" w14:paraId="01B2359E" w14:textId="77777777" w:rsidTr="00344772">
        <w:trPr>
          <w:trHeight w:val="586"/>
        </w:trPr>
        <w:tc>
          <w:tcPr>
            <w:tcW w:w="1704" w:type="dxa"/>
            <w:tcBorders>
              <w:top w:val="single" w:sz="6" w:space="0" w:color="000000"/>
              <w:left w:val="single" w:sz="12" w:space="0" w:color="000000"/>
              <w:bottom w:val="single" w:sz="6" w:space="0" w:color="000000"/>
              <w:right w:val="single" w:sz="6" w:space="0" w:color="000000"/>
            </w:tcBorders>
          </w:tcPr>
          <w:p w14:paraId="28ADBFEC" w14:textId="77777777" w:rsidR="00636143" w:rsidRDefault="00636143" w:rsidP="00344772">
            <w:pPr>
              <w:spacing w:after="0" w:line="259" w:lineRule="auto"/>
              <w:ind w:left="8" w:firstLine="0"/>
            </w:pPr>
            <w:r>
              <w:t>Support de radiateur sur le corps</w:t>
            </w:r>
          </w:p>
        </w:tc>
        <w:tc>
          <w:tcPr>
            <w:tcW w:w="1757" w:type="dxa"/>
            <w:tcBorders>
              <w:top w:val="single" w:sz="6" w:space="0" w:color="000000"/>
              <w:left w:val="single" w:sz="6" w:space="0" w:color="000000"/>
              <w:bottom w:val="single" w:sz="6" w:space="0" w:color="000000"/>
              <w:right w:val="single" w:sz="6" w:space="0" w:color="000000"/>
            </w:tcBorders>
          </w:tcPr>
          <w:p w14:paraId="2CA87C87" w14:textId="77777777" w:rsidR="00636143" w:rsidRDefault="00636143" w:rsidP="00344772">
            <w:pPr>
              <w:spacing w:after="0" w:line="259" w:lineRule="auto"/>
              <w:ind w:left="0" w:firstLine="0"/>
            </w:pPr>
            <w:r>
              <w:t>Vis hexagonale M8 x 25</w:t>
            </w:r>
          </w:p>
        </w:tc>
        <w:tc>
          <w:tcPr>
            <w:tcW w:w="1712" w:type="dxa"/>
            <w:tcBorders>
              <w:top w:val="single" w:sz="6" w:space="0" w:color="000000"/>
              <w:left w:val="single" w:sz="6" w:space="0" w:color="000000"/>
              <w:bottom w:val="single" w:sz="6" w:space="0" w:color="000000"/>
              <w:right w:val="single" w:sz="6" w:space="0" w:color="000000"/>
            </w:tcBorders>
          </w:tcPr>
          <w:p w14:paraId="56BE1EEF" w14:textId="77777777" w:rsidR="00636143" w:rsidRDefault="00636143" w:rsidP="00344772">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56B59323" w14:textId="77777777" w:rsidR="00636143" w:rsidRDefault="00636143" w:rsidP="00344772">
            <w:pPr>
              <w:spacing w:after="0" w:line="259" w:lineRule="auto"/>
              <w:ind w:left="34" w:firstLine="0"/>
              <w:jc w:val="center"/>
            </w:pPr>
            <w:r>
              <w:t>23 nm</w:t>
            </w:r>
          </w:p>
        </w:tc>
        <w:tc>
          <w:tcPr>
            <w:tcW w:w="1712" w:type="dxa"/>
            <w:tcBorders>
              <w:top w:val="single" w:sz="6" w:space="0" w:color="000000"/>
              <w:left w:val="single" w:sz="6" w:space="0" w:color="000000"/>
              <w:bottom w:val="single" w:sz="6" w:space="0" w:color="000000"/>
              <w:right w:val="single" w:sz="6" w:space="0" w:color="000000"/>
            </w:tcBorders>
          </w:tcPr>
          <w:p w14:paraId="0EDA772A" w14:textId="77777777" w:rsidR="00636143" w:rsidRDefault="00636143" w:rsidP="00344772">
            <w:pPr>
              <w:spacing w:after="0" w:line="259" w:lineRule="auto"/>
              <w:ind w:left="0" w:right="26"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6E1A4ABD" w14:textId="77777777" w:rsidR="00636143" w:rsidRDefault="00636143" w:rsidP="00344772">
            <w:pPr>
              <w:spacing w:after="0" w:line="259" w:lineRule="auto"/>
              <w:ind w:left="0" w:right="34" w:firstLine="0"/>
              <w:jc w:val="center"/>
            </w:pPr>
            <w:r>
              <w:t xml:space="preserve">Â </w:t>
            </w:r>
          </w:p>
        </w:tc>
      </w:tr>
      <w:tr w:rsidR="00636143" w14:paraId="2BF27E47" w14:textId="77777777" w:rsidTr="00344772">
        <w:trPr>
          <w:trHeight w:val="585"/>
        </w:trPr>
        <w:tc>
          <w:tcPr>
            <w:tcW w:w="1704" w:type="dxa"/>
            <w:tcBorders>
              <w:top w:val="single" w:sz="6" w:space="0" w:color="000000"/>
              <w:left w:val="single" w:sz="12" w:space="0" w:color="000000"/>
              <w:bottom w:val="single" w:sz="6" w:space="0" w:color="000000"/>
              <w:right w:val="single" w:sz="6" w:space="0" w:color="000000"/>
            </w:tcBorders>
          </w:tcPr>
          <w:p w14:paraId="2CBF92BD" w14:textId="77777777" w:rsidR="00636143" w:rsidRDefault="00636143" w:rsidP="00344772">
            <w:pPr>
              <w:spacing w:after="0" w:line="259" w:lineRule="auto"/>
              <w:ind w:left="8" w:firstLine="0"/>
            </w:pPr>
            <w:r>
              <w:lastRenderedPageBreak/>
              <w:t>Support de radiateur sur le corps</w:t>
            </w:r>
          </w:p>
        </w:tc>
        <w:tc>
          <w:tcPr>
            <w:tcW w:w="1757" w:type="dxa"/>
            <w:tcBorders>
              <w:top w:val="single" w:sz="6" w:space="0" w:color="000000"/>
              <w:left w:val="single" w:sz="6" w:space="0" w:color="000000"/>
              <w:bottom w:val="single" w:sz="6" w:space="0" w:color="000000"/>
              <w:right w:val="single" w:sz="6" w:space="0" w:color="000000"/>
            </w:tcBorders>
          </w:tcPr>
          <w:p w14:paraId="4C6D3A2C" w14:textId="77777777" w:rsidR="00636143" w:rsidRDefault="00636143" w:rsidP="00344772">
            <w:pPr>
              <w:spacing w:after="0" w:line="259" w:lineRule="auto"/>
              <w:ind w:left="0" w:firstLine="0"/>
            </w:pPr>
            <w:r>
              <w:t>Écrou de col M8</w:t>
            </w:r>
          </w:p>
        </w:tc>
        <w:tc>
          <w:tcPr>
            <w:tcW w:w="1712" w:type="dxa"/>
            <w:tcBorders>
              <w:top w:val="single" w:sz="6" w:space="0" w:color="000000"/>
              <w:left w:val="single" w:sz="6" w:space="0" w:color="000000"/>
              <w:bottom w:val="single" w:sz="6" w:space="0" w:color="000000"/>
              <w:right w:val="single" w:sz="6" w:space="0" w:color="000000"/>
            </w:tcBorders>
          </w:tcPr>
          <w:p w14:paraId="155D8ED7" w14:textId="77777777" w:rsidR="00636143" w:rsidRDefault="00636143" w:rsidP="00344772">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413D9450" w14:textId="77777777" w:rsidR="00636143" w:rsidRDefault="00636143" w:rsidP="00344772">
            <w:pPr>
              <w:spacing w:after="0" w:line="259" w:lineRule="auto"/>
              <w:ind w:left="34" w:firstLine="0"/>
              <w:jc w:val="center"/>
            </w:pPr>
            <w:r>
              <w:t>23 nm</w:t>
            </w:r>
          </w:p>
        </w:tc>
        <w:tc>
          <w:tcPr>
            <w:tcW w:w="1712" w:type="dxa"/>
            <w:tcBorders>
              <w:top w:val="single" w:sz="6" w:space="0" w:color="000000"/>
              <w:left w:val="single" w:sz="6" w:space="0" w:color="000000"/>
              <w:bottom w:val="single" w:sz="6" w:space="0" w:color="000000"/>
              <w:right w:val="single" w:sz="6" w:space="0" w:color="000000"/>
            </w:tcBorders>
          </w:tcPr>
          <w:p w14:paraId="726FA277" w14:textId="77777777" w:rsidR="00636143" w:rsidRDefault="00636143" w:rsidP="00344772">
            <w:pPr>
              <w:spacing w:after="0" w:line="259" w:lineRule="auto"/>
              <w:ind w:left="0" w:right="26"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3FB8B487" w14:textId="77777777" w:rsidR="00636143" w:rsidRDefault="00636143" w:rsidP="00344772">
            <w:pPr>
              <w:spacing w:after="0" w:line="259" w:lineRule="auto"/>
              <w:ind w:left="0" w:right="34" w:firstLine="0"/>
              <w:jc w:val="center"/>
            </w:pPr>
            <w:r>
              <w:t xml:space="preserve">Â </w:t>
            </w:r>
          </w:p>
        </w:tc>
      </w:tr>
      <w:tr w:rsidR="00636143" w14:paraId="078A7869" w14:textId="77777777" w:rsidTr="00344772">
        <w:trPr>
          <w:trHeight w:val="586"/>
        </w:trPr>
        <w:tc>
          <w:tcPr>
            <w:tcW w:w="1704" w:type="dxa"/>
            <w:tcBorders>
              <w:top w:val="single" w:sz="6" w:space="0" w:color="000000"/>
              <w:left w:val="single" w:sz="12" w:space="0" w:color="000000"/>
              <w:bottom w:val="single" w:sz="6" w:space="0" w:color="000000"/>
              <w:right w:val="single" w:sz="6" w:space="0" w:color="000000"/>
            </w:tcBorders>
          </w:tcPr>
          <w:p w14:paraId="10E33E77" w14:textId="77777777" w:rsidR="00636143" w:rsidRDefault="00636143" w:rsidP="00344772">
            <w:pPr>
              <w:spacing w:after="0" w:line="259" w:lineRule="auto"/>
              <w:ind w:left="8" w:firstLine="0"/>
            </w:pPr>
            <w:r>
              <w:t>Entretoise transversale sur le corps</w:t>
            </w:r>
          </w:p>
        </w:tc>
        <w:tc>
          <w:tcPr>
            <w:tcW w:w="1757" w:type="dxa"/>
            <w:tcBorders>
              <w:top w:val="single" w:sz="6" w:space="0" w:color="000000"/>
              <w:left w:val="single" w:sz="6" w:space="0" w:color="000000"/>
              <w:bottom w:val="single" w:sz="6" w:space="0" w:color="000000"/>
              <w:right w:val="single" w:sz="6" w:space="0" w:color="000000"/>
            </w:tcBorders>
          </w:tcPr>
          <w:p w14:paraId="78E01872" w14:textId="77777777" w:rsidR="00636143" w:rsidRDefault="00636143" w:rsidP="00344772">
            <w:pPr>
              <w:spacing w:after="0" w:line="259" w:lineRule="auto"/>
              <w:ind w:left="0" w:firstLine="0"/>
            </w:pPr>
            <w:r>
              <w:t>Écrou de collier M6</w:t>
            </w:r>
          </w:p>
        </w:tc>
        <w:tc>
          <w:tcPr>
            <w:tcW w:w="1712" w:type="dxa"/>
            <w:tcBorders>
              <w:top w:val="single" w:sz="6" w:space="0" w:color="000000"/>
              <w:left w:val="single" w:sz="6" w:space="0" w:color="000000"/>
              <w:bottom w:val="single" w:sz="6" w:space="0" w:color="000000"/>
              <w:right w:val="single" w:sz="6" w:space="0" w:color="000000"/>
            </w:tcBorders>
          </w:tcPr>
          <w:p w14:paraId="4816B69D" w14:textId="77777777" w:rsidR="00636143" w:rsidRDefault="00636143" w:rsidP="00344772">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2A687FC6" w14:textId="77777777" w:rsidR="00636143" w:rsidRDefault="00636143" w:rsidP="00344772">
            <w:pPr>
              <w:spacing w:after="0" w:line="259" w:lineRule="auto"/>
              <w:ind w:left="34" w:firstLine="0"/>
              <w:jc w:val="center"/>
            </w:pPr>
            <w:r>
              <w:t xml:space="preserve">10 </w:t>
            </w:r>
            <w:proofErr w:type="spellStart"/>
            <w:r>
              <w:t>pilb</w:t>
            </w:r>
            <w:proofErr w:type="spellEnd"/>
            <w:r>
              <w:t>.</w:t>
            </w:r>
          </w:p>
        </w:tc>
        <w:tc>
          <w:tcPr>
            <w:tcW w:w="1712" w:type="dxa"/>
            <w:tcBorders>
              <w:top w:val="single" w:sz="6" w:space="0" w:color="000000"/>
              <w:left w:val="single" w:sz="6" w:space="0" w:color="000000"/>
              <w:bottom w:val="single" w:sz="6" w:space="0" w:color="000000"/>
              <w:right w:val="single" w:sz="6" w:space="0" w:color="000000"/>
            </w:tcBorders>
          </w:tcPr>
          <w:p w14:paraId="05FAA780" w14:textId="77777777" w:rsidR="00636143" w:rsidRDefault="00636143" w:rsidP="00344772">
            <w:pPr>
              <w:spacing w:after="0" w:line="259" w:lineRule="auto"/>
              <w:ind w:left="0" w:right="26"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7BF8816F" w14:textId="77777777" w:rsidR="00636143" w:rsidRDefault="00636143" w:rsidP="00344772">
            <w:pPr>
              <w:spacing w:after="0" w:line="259" w:lineRule="auto"/>
              <w:ind w:left="0" w:right="34" w:firstLine="0"/>
              <w:jc w:val="center"/>
            </w:pPr>
            <w:r>
              <w:t xml:space="preserve">Â </w:t>
            </w:r>
          </w:p>
        </w:tc>
      </w:tr>
      <w:tr w:rsidR="00636143" w14:paraId="3D5620C9" w14:textId="77777777" w:rsidTr="00344772">
        <w:trPr>
          <w:trHeight w:val="585"/>
        </w:trPr>
        <w:tc>
          <w:tcPr>
            <w:tcW w:w="1704" w:type="dxa"/>
            <w:tcBorders>
              <w:top w:val="single" w:sz="6" w:space="0" w:color="000000"/>
              <w:left w:val="single" w:sz="12" w:space="0" w:color="000000"/>
              <w:bottom w:val="single" w:sz="6" w:space="0" w:color="000000"/>
              <w:right w:val="single" w:sz="6" w:space="0" w:color="000000"/>
            </w:tcBorders>
          </w:tcPr>
          <w:p w14:paraId="663A1C00" w14:textId="77777777" w:rsidR="00636143" w:rsidRDefault="00636143" w:rsidP="00344772">
            <w:pPr>
              <w:spacing w:after="0" w:line="259" w:lineRule="auto"/>
              <w:ind w:left="8" w:firstLine="0"/>
            </w:pPr>
            <w:r>
              <w:t>Porte-tuyau sur console</w:t>
            </w:r>
          </w:p>
        </w:tc>
        <w:tc>
          <w:tcPr>
            <w:tcW w:w="1757" w:type="dxa"/>
            <w:tcBorders>
              <w:top w:val="single" w:sz="6" w:space="0" w:color="000000"/>
              <w:left w:val="single" w:sz="6" w:space="0" w:color="000000"/>
              <w:bottom w:val="single" w:sz="6" w:space="0" w:color="000000"/>
              <w:right w:val="single" w:sz="6" w:space="0" w:color="000000"/>
            </w:tcBorders>
          </w:tcPr>
          <w:p w14:paraId="5E510D41" w14:textId="77777777" w:rsidR="00636143" w:rsidRDefault="00636143" w:rsidP="00344772">
            <w:pPr>
              <w:spacing w:after="0" w:line="259" w:lineRule="auto"/>
              <w:ind w:left="0" w:firstLine="0"/>
            </w:pPr>
            <w:r>
              <w:t xml:space="preserve">Vis </w:t>
            </w:r>
            <w:proofErr w:type="spellStart"/>
            <w:r>
              <w:t>Torx</w:t>
            </w:r>
            <w:proofErr w:type="spellEnd"/>
            <w:r>
              <w:t xml:space="preserve"> extérieure M6 x 16</w:t>
            </w:r>
          </w:p>
        </w:tc>
        <w:tc>
          <w:tcPr>
            <w:tcW w:w="1712" w:type="dxa"/>
            <w:tcBorders>
              <w:top w:val="single" w:sz="6" w:space="0" w:color="000000"/>
              <w:left w:val="single" w:sz="6" w:space="0" w:color="000000"/>
              <w:bottom w:val="single" w:sz="6" w:space="0" w:color="000000"/>
              <w:right w:val="single" w:sz="6" w:space="0" w:color="000000"/>
            </w:tcBorders>
          </w:tcPr>
          <w:p w14:paraId="66766DF9" w14:textId="77777777" w:rsidR="00636143" w:rsidRDefault="00636143" w:rsidP="00344772">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6865D0DB" w14:textId="77777777" w:rsidR="00636143" w:rsidRDefault="00636143" w:rsidP="00344772">
            <w:pPr>
              <w:spacing w:after="0" w:line="259" w:lineRule="auto"/>
              <w:ind w:left="34" w:firstLine="0"/>
              <w:jc w:val="center"/>
            </w:pPr>
            <w:r>
              <w:t>10 nm</w:t>
            </w:r>
          </w:p>
        </w:tc>
        <w:tc>
          <w:tcPr>
            <w:tcW w:w="1712" w:type="dxa"/>
            <w:tcBorders>
              <w:top w:val="single" w:sz="6" w:space="0" w:color="000000"/>
              <w:left w:val="single" w:sz="6" w:space="0" w:color="000000"/>
              <w:bottom w:val="single" w:sz="6" w:space="0" w:color="000000"/>
              <w:right w:val="single" w:sz="6" w:space="0" w:color="000000"/>
            </w:tcBorders>
          </w:tcPr>
          <w:p w14:paraId="250A54E0" w14:textId="77777777" w:rsidR="00636143" w:rsidRDefault="00636143" w:rsidP="00344772">
            <w:pPr>
              <w:spacing w:after="0" w:line="259" w:lineRule="auto"/>
              <w:ind w:left="0" w:right="26"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1866DDC2" w14:textId="77777777" w:rsidR="00636143" w:rsidRDefault="00636143" w:rsidP="00344772">
            <w:pPr>
              <w:spacing w:after="0" w:line="259" w:lineRule="auto"/>
              <w:ind w:left="0" w:right="34" w:firstLine="0"/>
              <w:jc w:val="center"/>
            </w:pPr>
            <w:r>
              <w:t xml:space="preserve">Â </w:t>
            </w:r>
          </w:p>
        </w:tc>
      </w:tr>
      <w:tr w:rsidR="00636143" w14:paraId="4DC81786" w14:textId="77777777" w:rsidTr="00344772">
        <w:trPr>
          <w:trHeight w:val="586"/>
        </w:trPr>
        <w:tc>
          <w:tcPr>
            <w:tcW w:w="1704" w:type="dxa"/>
            <w:tcBorders>
              <w:top w:val="single" w:sz="6" w:space="0" w:color="000000"/>
              <w:left w:val="single" w:sz="12" w:space="0" w:color="000000"/>
              <w:bottom w:val="single" w:sz="6" w:space="0" w:color="000000"/>
              <w:right w:val="single" w:sz="6" w:space="0" w:color="000000"/>
            </w:tcBorders>
          </w:tcPr>
          <w:p w14:paraId="2C349989" w14:textId="77777777" w:rsidR="00636143" w:rsidRDefault="00636143" w:rsidP="00344772">
            <w:pPr>
              <w:spacing w:after="0" w:line="259" w:lineRule="auto"/>
              <w:ind w:left="8" w:firstLine="0"/>
            </w:pPr>
            <w:r>
              <w:t>Support de radiateur sur le corps</w:t>
            </w:r>
          </w:p>
        </w:tc>
        <w:tc>
          <w:tcPr>
            <w:tcW w:w="1757" w:type="dxa"/>
            <w:tcBorders>
              <w:top w:val="single" w:sz="6" w:space="0" w:color="000000"/>
              <w:left w:val="single" w:sz="6" w:space="0" w:color="000000"/>
              <w:bottom w:val="single" w:sz="6" w:space="0" w:color="000000"/>
              <w:right w:val="single" w:sz="6" w:space="0" w:color="000000"/>
            </w:tcBorders>
          </w:tcPr>
          <w:p w14:paraId="78F2E06D" w14:textId="77777777" w:rsidR="00636143" w:rsidRDefault="00636143" w:rsidP="00344772">
            <w:pPr>
              <w:spacing w:after="0" w:line="259" w:lineRule="auto"/>
              <w:ind w:left="0" w:firstLine="0"/>
            </w:pPr>
            <w:r>
              <w:t>Vis hexagonale M8 x 25</w:t>
            </w:r>
          </w:p>
        </w:tc>
        <w:tc>
          <w:tcPr>
            <w:tcW w:w="1712" w:type="dxa"/>
            <w:tcBorders>
              <w:top w:val="single" w:sz="6" w:space="0" w:color="000000"/>
              <w:left w:val="single" w:sz="6" w:space="0" w:color="000000"/>
              <w:bottom w:val="single" w:sz="6" w:space="0" w:color="000000"/>
              <w:right w:val="single" w:sz="6" w:space="0" w:color="000000"/>
            </w:tcBorders>
          </w:tcPr>
          <w:p w14:paraId="1898B6A0" w14:textId="77777777" w:rsidR="00636143" w:rsidRDefault="00636143" w:rsidP="00344772">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35A2E9DF" w14:textId="77777777" w:rsidR="00636143" w:rsidRDefault="00636143" w:rsidP="00344772">
            <w:pPr>
              <w:spacing w:after="0" w:line="259" w:lineRule="auto"/>
              <w:ind w:left="34" w:firstLine="0"/>
              <w:jc w:val="center"/>
            </w:pPr>
            <w:r>
              <w:t>23 nm</w:t>
            </w:r>
          </w:p>
        </w:tc>
        <w:tc>
          <w:tcPr>
            <w:tcW w:w="1712" w:type="dxa"/>
            <w:tcBorders>
              <w:top w:val="single" w:sz="6" w:space="0" w:color="000000"/>
              <w:left w:val="single" w:sz="6" w:space="0" w:color="000000"/>
              <w:bottom w:val="single" w:sz="6" w:space="0" w:color="000000"/>
              <w:right w:val="single" w:sz="6" w:space="0" w:color="000000"/>
            </w:tcBorders>
          </w:tcPr>
          <w:p w14:paraId="45F2F05F" w14:textId="77777777" w:rsidR="00636143" w:rsidRDefault="00636143" w:rsidP="00344772">
            <w:pPr>
              <w:spacing w:after="0" w:line="259" w:lineRule="auto"/>
              <w:ind w:left="0" w:right="26"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13FC369E" w14:textId="77777777" w:rsidR="00636143" w:rsidRDefault="00636143" w:rsidP="00344772">
            <w:pPr>
              <w:spacing w:after="0" w:line="259" w:lineRule="auto"/>
              <w:ind w:left="0" w:right="34" w:firstLine="0"/>
              <w:jc w:val="center"/>
            </w:pPr>
            <w:r>
              <w:t xml:space="preserve">Â </w:t>
            </w:r>
          </w:p>
        </w:tc>
      </w:tr>
      <w:tr w:rsidR="00636143" w14:paraId="3A24717C" w14:textId="77777777" w:rsidTr="00344772">
        <w:trPr>
          <w:trHeight w:val="98"/>
        </w:trPr>
        <w:tc>
          <w:tcPr>
            <w:tcW w:w="1704" w:type="dxa"/>
            <w:tcBorders>
              <w:top w:val="single" w:sz="6" w:space="0" w:color="000000"/>
              <w:left w:val="single" w:sz="12" w:space="0" w:color="000000"/>
              <w:bottom w:val="nil"/>
              <w:right w:val="single" w:sz="6" w:space="0" w:color="000000"/>
            </w:tcBorders>
          </w:tcPr>
          <w:p w14:paraId="103B5E80" w14:textId="77777777" w:rsidR="00636143" w:rsidRDefault="00636143" w:rsidP="00344772">
            <w:pPr>
              <w:spacing w:after="160" w:line="259" w:lineRule="auto"/>
              <w:ind w:left="0" w:firstLine="0"/>
            </w:pPr>
          </w:p>
        </w:tc>
        <w:tc>
          <w:tcPr>
            <w:tcW w:w="1757" w:type="dxa"/>
            <w:tcBorders>
              <w:top w:val="single" w:sz="6" w:space="0" w:color="000000"/>
              <w:left w:val="single" w:sz="6" w:space="0" w:color="000000"/>
              <w:bottom w:val="nil"/>
              <w:right w:val="single" w:sz="6" w:space="0" w:color="000000"/>
            </w:tcBorders>
          </w:tcPr>
          <w:p w14:paraId="50A520C7" w14:textId="77777777" w:rsidR="00636143" w:rsidRDefault="00636143" w:rsidP="00344772">
            <w:pPr>
              <w:spacing w:after="160" w:line="259" w:lineRule="auto"/>
              <w:ind w:left="0" w:firstLine="0"/>
            </w:pPr>
          </w:p>
        </w:tc>
        <w:tc>
          <w:tcPr>
            <w:tcW w:w="1712" w:type="dxa"/>
            <w:tcBorders>
              <w:top w:val="single" w:sz="6" w:space="0" w:color="000000"/>
              <w:left w:val="single" w:sz="6" w:space="0" w:color="000000"/>
              <w:bottom w:val="nil"/>
              <w:right w:val="single" w:sz="6" w:space="0" w:color="000000"/>
            </w:tcBorders>
          </w:tcPr>
          <w:p w14:paraId="69E748AF" w14:textId="77777777" w:rsidR="00636143" w:rsidRDefault="00636143" w:rsidP="00344772">
            <w:pPr>
              <w:spacing w:after="160" w:line="259" w:lineRule="auto"/>
              <w:ind w:left="0" w:firstLine="0"/>
            </w:pPr>
          </w:p>
        </w:tc>
        <w:tc>
          <w:tcPr>
            <w:tcW w:w="1606" w:type="dxa"/>
            <w:tcBorders>
              <w:top w:val="single" w:sz="6" w:space="0" w:color="000000"/>
              <w:left w:val="single" w:sz="6" w:space="0" w:color="000000"/>
              <w:bottom w:val="nil"/>
              <w:right w:val="single" w:sz="6" w:space="0" w:color="000000"/>
            </w:tcBorders>
          </w:tcPr>
          <w:p w14:paraId="68DC4BF8" w14:textId="77777777" w:rsidR="00636143" w:rsidRDefault="00636143" w:rsidP="00344772">
            <w:pPr>
              <w:spacing w:after="160" w:line="259" w:lineRule="auto"/>
              <w:ind w:left="0" w:firstLine="0"/>
            </w:pPr>
          </w:p>
        </w:tc>
        <w:tc>
          <w:tcPr>
            <w:tcW w:w="1712" w:type="dxa"/>
            <w:tcBorders>
              <w:top w:val="single" w:sz="6" w:space="0" w:color="000000"/>
              <w:left w:val="single" w:sz="6" w:space="0" w:color="000000"/>
              <w:bottom w:val="nil"/>
              <w:right w:val="single" w:sz="6" w:space="0" w:color="000000"/>
            </w:tcBorders>
          </w:tcPr>
          <w:p w14:paraId="665B6699" w14:textId="77777777" w:rsidR="00636143" w:rsidRDefault="00636143" w:rsidP="00344772">
            <w:pPr>
              <w:spacing w:after="160" w:line="259" w:lineRule="auto"/>
              <w:ind w:left="0" w:firstLine="0"/>
            </w:pPr>
          </w:p>
        </w:tc>
        <w:tc>
          <w:tcPr>
            <w:tcW w:w="1719" w:type="dxa"/>
            <w:tcBorders>
              <w:top w:val="single" w:sz="6" w:space="0" w:color="000000"/>
              <w:left w:val="single" w:sz="6" w:space="0" w:color="000000"/>
              <w:bottom w:val="nil"/>
              <w:right w:val="single" w:sz="12" w:space="0" w:color="000000"/>
            </w:tcBorders>
          </w:tcPr>
          <w:p w14:paraId="5B7BDEF0" w14:textId="77777777" w:rsidR="00636143" w:rsidRDefault="00636143" w:rsidP="00344772">
            <w:pPr>
              <w:spacing w:after="160" w:line="259" w:lineRule="auto"/>
              <w:ind w:left="0" w:firstLine="0"/>
            </w:pPr>
          </w:p>
        </w:tc>
      </w:tr>
      <w:tr w:rsidR="00636143" w14:paraId="448027F7" w14:textId="77777777" w:rsidTr="00344772">
        <w:trPr>
          <w:trHeight w:val="548"/>
        </w:trPr>
        <w:tc>
          <w:tcPr>
            <w:tcW w:w="1704" w:type="dxa"/>
            <w:tcBorders>
              <w:top w:val="nil"/>
              <w:left w:val="single" w:sz="12" w:space="0" w:color="000000"/>
              <w:bottom w:val="single" w:sz="6" w:space="0" w:color="000000"/>
              <w:right w:val="single" w:sz="6" w:space="0" w:color="000000"/>
            </w:tcBorders>
          </w:tcPr>
          <w:p w14:paraId="232262C9" w14:textId="77777777" w:rsidR="00636143" w:rsidRDefault="00636143" w:rsidP="00344772">
            <w:pPr>
              <w:spacing w:after="0" w:line="259" w:lineRule="auto"/>
              <w:ind w:left="8" w:firstLine="0"/>
            </w:pPr>
            <w:r>
              <w:t>Support de radiateur sur le corps</w:t>
            </w:r>
          </w:p>
        </w:tc>
        <w:tc>
          <w:tcPr>
            <w:tcW w:w="1757" w:type="dxa"/>
            <w:tcBorders>
              <w:top w:val="nil"/>
              <w:left w:val="single" w:sz="6" w:space="0" w:color="000000"/>
              <w:bottom w:val="single" w:sz="6" w:space="0" w:color="000000"/>
              <w:right w:val="single" w:sz="6" w:space="0" w:color="000000"/>
            </w:tcBorders>
          </w:tcPr>
          <w:p w14:paraId="79349075" w14:textId="77777777" w:rsidR="00636143" w:rsidRDefault="00636143" w:rsidP="00344772">
            <w:pPr>
              <w:spacing w:after="0" w:line="259" w:lineRule="auto"/>
              <w:ind w:left="0" w:firstLine="0"/>
            </w:pPr>
            <w:r>
              <w:t>Écrou de col M8</w:t>
            </w:r>
          </w:p>
        </w:tc>
        <w:tc>
          <w:tcPr>
            <w:tcW w:w="1712" w:type="dxa"/>
            <w:tcBorders>
              <w:top w:val="nil"/>
              <w:left w:val="single" w:sz="6" w:space="0" w:color="000000"/>
              <w:bottom w:val="single" w:sz="6" w:space="0" w:color="000000"/>
              <w:right w:val="single" w:sz="6" w:space="0" w:color="000000"/>
            </w:tcBorders>
          </w:tcPr>
          <w:p w14:paraId="7096D7BB" w14:textId="77777777" w:rsidR="00636143" w:rsidRDefault="00636143" w:rsidP="00344772">
            <w:pPr>
              <w:spacing w:after="0" w:line="259" w:lineRule="auto"/>
              <w:ind w:left="4" w:firstLine="0"/>
              <w:jc w:val="center"/>
            </w:pPr>
            <w:r>
              <w:t>Couple de serrage</w:t>
            </w:r>
          </w:p>
        </w:tc>
        <w:tc>
          <w:tcPr>
            <w:tcW w:w="1606" w:type="dxa"/>
            <w:tcBorders>
              <w:top w:val="nil"/>
              <w:left w:val="single" w:sz="6" w:space="0" w:color="000000"/>
              <w:bottom w:val="single" w:sz="6" w:space="0" w:color="000000"/>
              <w:right w:val="single" w:sz="6" w:space="0" w:color="000000"/>
            </w:tcBorders>
          </w:tcPr>
          <w:p w14:paraId="65DF0B41" w14:textId="77777777" w:rsidR="00636143" w:rsidRDefault="00636143" w:rsidP="00344772">
            <w:pPr>
              <w:spacing w:after="0" w:line="259" w:lineRule="auto"/>
              <w:ind w:left="34" w:firstLine="0"/>
              <w:jc w:val="center"/>
            </w:pPr>
            <w:r>
              <w:t>23 nm</w:t>
            </w:r>
          </w:p>
        </w:tc>
        <w:tc>
          <w:tcPr>
            <w:tcW w:w="1712" w:type="dxa"/>
            <w:tcBorders>
              <w:top w:val="nil"/>
              <w:left w:val="single" w:sz="6" w:space="0" w:color="000000"/>
              <w:bottom w:val="single" w:sz="6" w:space="0" w:color="000000"/>
              <w:right w:val="single" w:sz="6" w:space="0" w:color="000000"/>
            </w:tcBorders>
          </w:tcPr>
          <w:p w14:paraId="38BFB33A" w14:textId="77777777" w:rsidR="00636143" w:rsidRDefault="00636143" w:rsidP="00344772">
            <w:pPr>
              <w:spacing w:after="0" w:line="259" w:lineRule="auto"/>
              <w:ind w:left="0" w:right="26" w:firstLine="0"/>
              <w:jc w:val="center"/>
            </w:pPr>
            <w:r>
              <w:t xml:space="preserve">Â </w:t>
            </w:r>
          </w:p>
        </w:tc>
        <w:tc>
          <w:tcPr>
            <w:tcW w:w="1719" w:type="dxa"/>
            <w:tcBorders>
              <w:top w:val="nil"/>
              <w:left w:val="single" w:sz="6" w:space="0" w:color="000000"/>
              <w:bottom w:val="single" w:sz="6" w:space="0" w:color="000000"/>
              <w:right w:val="single" w:sz="12" w:space="0" w:color="000000"/>
            </w:tcBorders>
          </w:tcPr>
          <w:p w14:paraId="2D4B8027" w14:textId="77777777" w:rsidR="00636143" w:rsidRDefault="00636143" w:rsidP="00344772">
            <w:pPr>
              <w:spacing w:after="0" w:line="259" w:lineRule="auto"/>
              <w:ind w:left="0" w:right="34" w:firstLine="0"/>
              <w:jc w:val="center"/>
            </w:pPr>
            <w:r>
              <w:t xml:space="preserve">Â </w:t>
            </w:r>
          </w:p>
        </w:tc>
      </w:tr>
      <w:tr w:rsidR="00636143" w14:paraId="10AE61E1" w14:textId="77777777" w:rsidTr="00344772">
        <w:trPr>
          <w:trHeight w:val="585"/>
        </w:trPr>
        <w:tc>
          <w:tcPr>
            <w:tcW w:w="1704" w:type="dxa"/>
            <w:tcBorders>
              <w:top w:val="single" w:sz="6" w:space="0" w:color="000000"/>
              <w:left w:val="single" w:sz="12" w:space="0" w:color="000000"/>
              <w:bottom w:val="single" w:sz="6" w:space="0" w:color="000000"/>
              <w:right w:val="single" w:sz="6" w:space="0" w:color="000000"/>
            </w:tcBorders>
          </w:tcPr>
          <w:p w14:paraId="038A19BB" w14:textId="77777777" w:rsidR="00636143" w:rsidRDefault="00636143" w:rsidP="00344772">
            <w:pPr>
              <w:spacing w:after="0" w:line="259" w:lineRule="auto"/>
              <w:ind w:left="8" w:firstLine="0"/>
            </w:pPr>
            <w:r>
              <w:t>Unité de commande sur support</w:t>
            </w:r>
          </w:p>
        </w:tc>
        <w:tc>
          <w:tcPr>
            <w:tcW w:w="1757" w:type="dxa"/>
            <w:tcBorders>
              <w:top w:val="single" w:sz="6" w:space="0" w:color="000000"/>
              <w:left w:val="single" w:sz="6" w:space="0" w:color="000000"/>
              <w:bottom w:val="single" w:sz="6" w:space="0" w:color="000000"/>
              <w:right w:val="single" w:sz="6" w:space="0" w:color="000000"/>
            </w:tcBorders>
          </w:tcPr>
          <w:p w14:paraId="6409DD18" w14:textId="77777777" w:rsidR="00636143" w:rsidRDefault="00636143" w:rsidP="00344772">
            <w:pPr>
              <w:spacing w:after="0" w:line="259" w:lineRule="auto"/>
              <w:ind w:left="0" w:firstLine="0"/>
            </w:pPr>
            <w:r>
              <w:t xml:space="preserve">Vis </w:t>
            </w:r>
            <w:proofErr w:type="spellStart"/>
            <w:r>
              <w:t>Torx</w:t>
            </w:r>
            <w:proofErr w:type="spellEnd"/>
            <w:r>
              <w:t xml:space="preserve"> extérieure (E10) M6 x 16</w:t>
            </w:r>
          </w:p>
        </w:tc>
        <w:tc>
          <w:tcPr>
            <w:tcW w:w="1712" w:type="dxa"/>
            <w:tcBorders>
              <w:top w:val="single" w:sz="6" w:space="0" w:color="000000"/>
              <w:left w:val="single" w:sz="6" w:space="0" w:color="000000"/>
              <w:bottom w:val="single" w:sz="6" w:space="0" w:color="000000"/>
              <w:right w:val="single" w:sz="6" w:space="0" w:color="000000"/>
            </w:tcBorders>
          </w:tcPr>
          <w:p w14:paraId="6973CA77" w14:textId="77777777" w:rsidR="00636143" w:rsidRDefault="00636143" w:rsidP="00344772">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1A2B34E3" w14:textId="77777777" w:rsidR="00636143" w:rsidRDefault="00636143" w:rsidP="00344772">
            <w:pPr>
              <w:spacing w:after="0" w:line="259" w:lineRule="auto"/>
              <w:ind w:left="34" w:firstLine="0"/>
              <w:jc w:val="center"/>
            </w:pPr>
            <w:r>
              <w:t>10 nm</w:t>
            </w:r>
          </w:p>
        </w:tc>
        <w:tc>
          <w:tcPr>
            <w:tcW w:w="1712" w:type="dxa"/>
            <w:tcBorders>
              <w:top w:val="single" w:sz="6" w:space="0" w:color="000000"/>
              <w:left w:val="single" w:sz="6" w:space="0" w:color="000000"/>
              <w:bottom w:val="single" w:sz="6" w:space="0" w:color="000000"/>
              <w:right w:val="single" w:sz="6" w:space="0" w:color="000000"/>
            </w:tcBorders>
          </w:tcPr>
          <w:p w14:paraId="0698B366" w14:textId="77777777" w:rsidR="00636143" w:rsidRDefault="00636143" w:rsidP="00344772">
            <w:pPr>
              <w:spacing w:after="0" w:line="259" w:lineRule="auto"/>
              <w:ind w:left="0" w:right="26"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2B26F5BF" w14:textId="77777777" w:rsidR="00636143" w:rsidRDefault="00636143" w:rsidP="00344772">
            <w:pPr>
              <w:spacing w:after="0" w:line="259" w:lineRule="auto"/>
              <w:ind w:left="0" w:right="34" w:firstLine="0"/>
              <w:jc w:val="center"/>
            </w:pPr>
            <w:r>
              <w:t xml:space="preserve">Â </w:t>
            </w:r>
          </w:p>
        </w:tc>
      </w:tr>
      <w:tr w:rsidR="00636143" w14:paraId="2C119228" w14:textId="77777777" w:rsidTr="00344772">
        <w:trPr>
          <w:trHeight w:val="593"/>
        </w:trPr>
        <w:tc>
          <w:tcPr>
            <w:tcW w:w="1704" w:type="dxa"/>
            <w:tcBorders>
              <w:top w:val="single" w:sz="6" w:space="0" w:color="000000"/>
              <w:left w:val="single" w:sz="12" w:space="0" w:color="000000"/>
              <w:bottom w:val="single" w:sz="12" w:space="0" w:color="000000"/>
              <w:right w:val="single" w:sz="6" w:space="0" w:color="000000"/>
            </w:tcBorders>
          </w:tcPr>
          <w:p w14:paraId="0CED9EC7" w14:textId="77777777" w:rsidR="00636143" w:rsidRDefault="00636143" w:rsidP="00344772">
            <w:pPr>
              <w:spacing w:after="0" w:line="259" w:lineRule="auto"/>
              <w:ind w:left="8" w:firstLine="0"/>
            </w:pPr>
            <w:r>
              <w:t>Entretoise transversale sur le corps</w:t>
            </w:r>
          </w:p>
        </w:tc>
        <w:tc>
          <w:tcPr>
            <w:tcW w:w="1757" w:type="dxa"/>
            <w:tcBorders>
              <w:top w:val="single" w:sz="6" w:space="0" w:color="000000"/>
              <w:left w:val="single" w:sz="6" w:space="0" w:color="000000"/>
              <w:bottom w:val="single" w:sz="12" w:space="0" w:color="000000"/>
              <w:right w:val="single" w:sz="6" w:space="0" w:color="000000"/>
            </w:tcBorders>
          </w:tcPr>
          <w:p w14:paraId="12F0E7F3" w14:textId="77777777" w:rsidR="00636143" w:rsidRDefault="00636143" w:rsidP="00344772">
            <w:pPr>
              <w:spacing w:after="0" w:line="259" w:lineRule="auto"/>
              <w:ind w:left="0" w:firstLine="0"/>
            </w:pPr>
            <w:r>
              <w:t>Écrou de collier M6</w:t>
            </w:r>
          </w:p>
        </w:tc>
        <w:tc>
          <w:tcPr>
            <w:tcW w:w="1712" w:type="dxa"/>
            <w:tcBorders>
              <w:top w:val="single" w:sz="6" w:space="0" w:color="000000"/>
              <w:left w:val="single" w:sz="6" w:space="0" w:color="000000"/>
              <w:bottom w:val="single" w:sz="12" w:space="0" w:color="000000"/>
              <w:right w:val="single" w:sz="6" w:space="0" w:color="000000"/>
            </w:tcBorders>
          </w:tcPr>
          <w:p w14:paraId="3EFF1CD6" w14:textId="77777777" w:rsidR="00636143" w:rsidRDefault="00636143" w:rsidP="00344772">
            <w:pPr>
              <w:spacing w:after="0" w:line="259" w:lineRule="auto"/>
              <w:ind w:left="4" w:firstLine="0"/>
              <w:jc w:val="center"/>
            </w:pPr>
            <w:r>
              <w:t>Couple de serrage</w:t>
            </w:r>
          </w:p>
        </w:tc>
        <w:tc>
          <w:tcPr>
            <w:tcW w:w="1606" w:type="dxa"/>
            <w:tcBorders>
              <w:top w:val="single" w:sz="6" w:space="0" w:color="000000"/>
              <w:left w:val="single" w:sz="6" w:space="0" w:color="000000"/>
              <w:bottom w:val="single" w:sz="12" w:space="0" w:color="000000"/>
              <w:right w:val="single" w:sz="6" w:space="0" w:color="000000"/>
            </w:tcBorders>
          </w:tcPr>
          <w:p w14:paraId="5C020320" w14:textId="77777777" w:rsidR="00636143" w:rsidRDefault="00636143" w:rsidP="00344772">
            <w:pPr>
              <w:spacing w:after="0" w:line="259" w:lineRule="auto"/>
              <w:ind w:left="34" w:firstLine="0"/>
              <w:jc w:val="center"/>
            </w:pPr>
            <w:r>
              <w:t xml:space="preserve">10 </w:t>
            </w:r>
            <w:proofErr w:type="spellStart"/>
            <w:r>
              <w:t>pilb</w:t>
            </w:r>
            <w:proofErr w:type="spellEnd"/>
            <w:r>
              <w:t>.</w:t>
            </w:r>
          </w:p>
        </w:tc>
        <w:tc>
          <w:tcPr>
            <w:tcW w:w="1712" w:type="dxa"/>
            <w:tcBorders>
              <w:top w:val="single" w:sz="6" w:space="0" w:color="000000"/>
              <w:left w:val="single" w:sz="6" w:space="0" w:color="000000"/>
              <w:bottom w:val="single" w:sz="12" w:space="0" w:color="000000"/>
              <w:right w:val="single" w:sz="6" w:space="0" w:color="000000"/>
            </w:tcBorders>
          </w:tcPr>
          <w:p w14:paraId="543EC41B" w14:textId="77777777" w:rsidR="00636143" w:rsidRDefault="00636143" w:rsidP="00344772">
            <w:pPr>
              <w:spacing w:after="0" w:line="259" w:lineRule="auto"/>
              <w:ind w:left="0" w:right="26" w:firstLine="0"/>
              <w:jc w:val="center"/>
            </w:pPr>
            <w:r>
              <w:t xml:space="preserve">Â </w:t>
            </w:r>
          </w:p>
        </w:tc>
        <w:tc>
          <w:tcPr>
            <w:tcW w:w="1719" w:type="dxa"/>
            <w:tcBorders>
              <w:top w:val="single" w:sz="6" w:space="0" w:color="000000"/>
              <w:left w:val="single" w:sz="6" w:space="0" w:color="000000"/>
              <w:bottom w:val="single" w:sz="12" w:space="0" w:color="000000"/>
              <w:right w:val="single" w:sz="12" w:space="0" w:color="000000"/>
            </w:tcBorders>
          </w:tcPr>
          <w:p w14:paraId="06F625B7" w14:textId="77777777" w:rsidR="00636143" w:rsidRDefault="00636143" w:rsidP="00344772">
            <w:pPr>
              <w:spacing w:after="0" w:line="259" w:lineRule="auto"/>
              <w:ind w:left="0" w:right="34" w:firstLine="0"/>
              <w:jc w:val="center"/>
            </w:pPr>
            <w:r>
              <w:t xml:space="preserve">Â </w:t>
            </w:r>
          </w:p>
        </w:tc>
      </w:tr>
    </w:tbl>
    <w:p w14:paraId="3920D69B" w14:textId="77777777" w:rsidR="00636143" w:rsidRDefault="00636143" w:rsidP="00344772">
      <w:pPr>
        <w:pStyle w:val="Titre1"/>
        <w:spacing w:after="255"/>
        <w:ind w:left="-5"/>
      </w:pPr>
      <w:r>
        <w:t>TRAVAUX PRÉLIMINAIRES</w:t>
      </w:r>
    </w:p>
    <w:p w14:paraId="2C8A400B" w14:textId="77777777" w:rsidR="00636143" w:rsidRDefault="00636143" w:rsidP="00D93D79">
      <w:pPr>
        <w:tabs>
          <w:tab w:val="center" w:pos="2815"/>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Le véhicule peut tomber</w:t>
      </w:r>
    </w:p>
    <w:p w14:paraId="4EC7B964" w14:textId="77777777" w:rsidR="00636143" w:rsidRDefault="00636143" w:rsidP="00D93D79">
      <w:pPr>
        <w:spacing w:after="41" w:line="265" w:lineRule="auto"/>
        <w:ind w:left="1977"/>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29076FCD" wp14:editId="1D58CCD0">
                <wp:simplePos x="0" y="0"/>
                <wp:positionH relativeFrom="column">
                  <wp:posOffset>1248934</wp:posOffset>
                </wp:positionH>
                <wp:positionV relativeFrom="paragraph">
                  <wp:posOffset>71338</wp:posOffset>
                </wp:positionV>
                <wp:extent cx="47669" cy="266998"/>
                <wp:effectExtent l="0" t="0" r="0" b="0"/>
                <wp:wrapSquare wrapText="bothSides"/>
                <wp:docPr id="56839" name="Group 56839"/>
                <wp:cNvGraphicFramePr/>
                <a:graphic xmlns:a="http://schemas.openxmlformats.org/drawingml/2006/main">
                  <a:graphicData uri="http://schemas.microsoft.com/office/word/2010/wordprocessingGroup">
                    <wpg:wgp>
                      <wpg:cNvGrpSpPr/>
                      <wpg:grpSpPr>
                        <a:xfrm>
                          <a:off x="0" y="0"/>
                          <a:ext cx="47669" cy="266998"/>
                          <a:chOff x="0" y="0"/>
                          <a:chExt cx="47669" cy="266998"/>
                        </a:xfrm>
                      </wpg:grpSpPr>
                      <wps:wsp>
                        <wps:cNvPr id="4189" name="Shape 4189"/>
                        <wps:cNvSpPr/>
                        <wps:spPr>
                          <a:xfrm>
                            <a:off x="0" y="0"/>
                            <a:ext cx="47669" cy="47724"/>
                          </a:xfrm>
                          <a:custGeom>
                            <a:avLst/>
                            <a:gdLst/>
                            <a:ahLst/>
                            <a:cxnLst/>
                            <a:rect l="0" t="0" r="0" b="0"/>
                            <a:pathLst>
                              <a:path w="47669" h="47724">
                                <a:moveTo>
                                  <a:pt x="23834" y="0"/>
                                </a:moveTo>
                                <a:cubicBezTo>
                                  <a:pt x="39724" y="0"/>
                                  <a:pt x="47669" y="7938"/>
                                  <a:pt x="47669" y="23813"/>
                                </a:cubicBezTo>
                                <a:cubicBezTo>
                                  <a:pt x="47669" y="39688"/>
                                  <a:pt x="39724" y="47724"/>
                                  <a:pt x="23834" y="47724"/>
                                </a:cubicBezTo>
                                <a:cubicBezTo>
                                  <a:pt x="7945" y="47724"/>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191" name="Shape 4191"/>
                        <wps:cNvSpPr/>
                        <wps:spPr>
                          <a:xfrm>
                            <a:off x="0" y="219273"/>
                            <a:ext cx="47669" cy="47724"/>
                          </a:xfrm>
                          <a:custGeom>
                            <a:avLst/>
                            <a:gdLst/>
                            <a:ahLst/>
                            <a:cxnLst/>
                            <a:rect l="0" t="0" r="0" b="0"/>
                            <a:pathLst>
                              <a:path w="47669" h="47724">
                                <a:moveTo>
                                  <a:pt x="23834" y="0"/>
                                </a:moveTo>
                                <a:cubicBezTo>
                                  <a:pt x="39724" y="0"/>
                                  <a:pt x="47669" y="7938"/>
                                  <a:pt x="47669" y="23813"/>
                                </a:cubicBezTo>
                                <a:cubicBezTo>
                                  <a:pt x="47669" y="39688"/>
                                  <a:pt x="39724" y="47724"/>
                                  <a:pt x="23834" y="47724"/>
                                </a:cubicBezTo>
                                <a:cubicBezTo>
                                  <a:pt x="7945" y="47724"/>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0A7564" id="Group 56839" o:spid="_x0000_s1026" style="position:absolute;margin-left:98.35pt;margin-top:5.6pt;width:3.75pt;height:21pt;z-index:251676672" coordsize="47669,26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">
                <v:shape id="Shape 4189"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" path="m23834,c39724,,47669,7938,47669,23813v,15875,-7945,23911,-23835,23911c7945,47724,,39688,,23813,,7938,7945,,23834,xe" fillcolor="black" stroked="f" strokeweight="0">
                  <v:stroke miterlimit="1" joinstyle="miter"/>
                  <v:path arrowok="t" textboxrect="0,0,47669,47724"/>
                </v:shape>
                <v:shape id="Shape 4191" o:spid="_x0000_s1028" style="position:absolute;top:219273;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" path="m23834,c39724,,47669,7938,47669,23813v,15875,-7945,23911,-23835,23911c7945,47724,,39688,,23813,,7938,7945,,23834,xe" fillcolor="black" stroked="f" strokeweight="0">
                  <v:stroke miterlimit="1" joinstyle="miter"/>
                  <v:path arrowok="t" textboxrect="0,0,47669,47724"/>
                </v:shape>
                <w10:wrap type="square"/>
              </v:group>
            </w:pict>
          </mc:Fallback>
        </mc:AlternateContent>
      </w:r>
      <w:r>
        <w:rPr>
          <w:rFonts w:ascii="Arial" w:eastAsia="Arial" w:hAnsi="Arial" w:cs="Arial"/>
        </w:rPr>
        <w:t>Risque d'écrasement ou d'écrasement</w:t>
      </w:r>
    </w:p>
    <w:p w14:paraId="5F201189" w14:textId="77777777" w:rsidR="00636143" w:rsidRDefault="00636143" w:rsidP="00D93D79">
      <w:pPr>
        <w:spacing w:after="491" w:line="265" w:lineRule="auto"/>
        <w:ind w:left="1977"/>
      </w:pPr>
      <w:r>
        <w:rPr>
          <w:rFonts w:ascii="Arial" w:eastAsia="Arial" w:hAnsi="Arial" w:cs="Arial"/>
        </w:rPr>
        <w:t>Risque de dommages au véhicule</w:t>
      </w:r>
    </w:p>
    <w:p w14:paraId="6C4D974C" w14:textId="77777777" w:rsidR="00636143" w:rsidRDefault="00636143" w:rsidP="00D93D79">
      <w:pPr>
        <w:ind w:left="10" w:right="13"/>
      </w:pPr>
      <w:r>
        <w:t>→ Ne placez pas d'objets solides sous le véhicule surélevé.</w:t>
      </w:r>
    </w:p>
    <w:p w14:paraId="77B23957" w14:textId="77777777" w:rsidR="00636143" w:rsidRDefault="00636143" w:rsidP="00D93D79">
      <w:pPr>
        <w:ind w:left="10" w:right="13"/>
      </w:pPr>
      <w:r>
        <w:t>→ Assurez-vous que la plate-forme élévatrice ne peut pas s'abaisser.</w:t>
      </w:r>
    </w:p>
    <w:p w14:paraId="0B4EACD4" w14:textId="77777777" w:rsidR="00636143" w:rsidRDefault="00636143" w:rsidP="00D93D79">
      <w:pPr>
        <w:ind w:left="10" w:right="13"/>
      </w:pPr>
      <w:r>
        <w:t>→ Retirez les objets solides avant de descendre le véhicule.</w:t>
      </w:r>
    </w:p>
    <w:p w14:paraId="6448FBFB" w14:textId="77777777" w:rsidR="00636143" w:rsidRDefault="00636143" w:rsidP="00D93D79">
      <w:pPr>
        <w:ind w:left="10" w:right="13"/>
      </w:pPr>
      <w:r>
        <w:t>→ Ne soulevez le véhicule qu'aux points de prise en charge prévus.</w:t>
      </w:r>
    </w:p>
    <w:p w14:paraId="5EF7CA83" w14:textId="77777777" w:rsidR="00636143" w:rsidRDefault="00636143" w:rsidP="00D93D79">
      <w:pPr>
        <w:ind w:left="10" w:right="13"/>
      </w:pPr>
      <w:r>
        <w:t>→ Les points de prélèvement extérieurs doivent être utilisés principalement.</w:t>
      </w:r>
    </w:p>
    <w:p w14:paraId="6320E6DE" w14:textId="77777777" w:rsidR="00636143" w:rsidRDefault="00636143" w:rsidP="00D93D79">
      <w:pPr>
        <w:ind w:left="10" w:right="13"/>
      </w:pPr>
      <w:r>
        <w:t>Information</w:t>
      </w:r>
    </w:p>
    <w:p w14:paraId="0045C658" w14:textId="77777777" w:rsidR="00636143" w:rsidRDefault="00636143" w:rsidP="00D93D79">
      <w:pPr>
        <w:ind w:left="10" w:right="13"/>
      </w:pPr>
      <w:r>
        <w:t>Le condenseur de climatisation reste dans le véhicule. Le système de climatisation ne doit pas être ouvert.</w:t>
      </w:r>
    </w:p>
    <w:p w14:paraId="0FD6BC78" w14:textId="77777777" w:rsidR="00636143" w:rsidRDefault="00636143" w:rsidP="00636143">
      <w:pPr>
        <w:numPr>
          <w:ilvl w:val="0"/>
          <w:numId w:val="75"/>
        </w:numPr>
        <w:spacing w:after="55"/>
        <w:ind w:left="600" w:right="13" w:hanging="240"/>
      </w:pPr>
      <w:r>
        <w:t xml:space="preserve">Retirez la doublure du logement de roue avant. → Retrait de la doublure du logement de roue avant. </w:t>
      </w:r>
      <w:hyperlink r:id="rId216" w:anchor="S10039130572014112900000"/>
      <w:hyperlink r:id="rId217" w:anchor="S10039130572014112900000">
        <w:r>
          <w:t xml:space="preserve"> </w:t>
        </w:r>
      </w:hyperlink>
    </w:p>
    <w:p w14:paraId="3C08F84D" w14:textId="77777777" w:rsidR="00636143" w:rsidRDefault="00636143" w:rsidP="00636143">
      <w:pPr>
        <w:numPr>
          <w:ilvl w:val="0"/>
          <w:numId w:val="75"/>
        </w:numPr>
        <w:spacing w:after="55"/>
        <w:ind w:left="600" w:right="13" w:hanging="240"/>
      </w:pPr>
      <w:r>
        <w:t xml:space="preserve">Retirez le </w:t>
      </w:r>
      <w:proofErr w:type="gramStart"/>
      <w:r>
        <w:t>tablier  avant</w:t>
      </w:r>
      <w:proofErr w:type="gramEnd"/>
      <w:r>
        <w:t xml:space="preserve">. → </w:t>
      </w:r>
      <w:hyperlink r:id="rId218" w:anchor="S23403334322014112900000">
        <w:r>
          <w:rPr>
            <w:color w:val="008000"/>
            <w:u w:val="single" w:color="008000"/>
          </w:rPr>
          <w:t>Retrait du tablier avant</w:t>
        </w:r>
      </w:hyperlink>
      <w:hyperlink r:id="rId219" w:anchor="S23403334322014112900000">
        <w:r>
          <w:t xml:space="preserve"> </w:t>
        </w:r>
      </w:hyperlink>
      <w:r>
        <w:t>.</w:t>
      </w:r>
    </w:p>
    <w:p w14:paraId="3F2A665D" w14:textId="77777777" w:rsidR="00636143" w:rsidRDefault="00636143" w:rsidP="00636143">
      <w:pPr>
        <w:numPr>
          <w:ilvl w:val="0"/>
          <w:numId w:val="75"/>
        </w:numPr>
        <w:spacing w:after="55"/>
        <w:ind w:left="600" w:right="13" w:hanging="240"/>
      </w:pPr>
      <w:r>
        <w:t xml:space="preserve">Vidangez le liquide de refroidissement. → </w:t>
      </w:r>
      <w:r>
        <w:rPr>
          <w:color w:val="008000"/>
          <w:u w:val="single" w:color="008000"/>
        </w:rPr>
        <w:t xml:space="preserve">Liquide de refroidissement </w:t>
      </w:r>
      <w:proofErr w:type="gramStart"/>
      <w:r>
        <w:rPr>
          <w:color w:val="008000"/>
          <w:u w:val="single" w:color="008000"/>
        </w:rPr>
        <w:t>drainant</w:t>
      </w:r>
      <w:r>
        <w:t xml:space="preserve"> .</w:t>
      </w:r>
      <w:proofErr w:type="gramEnd"/>
    </w:p>
    <w:p w14:paraId="58A5D945" w14:textId="77777777" w:rsidR="00636143" w:rsidRDefault="00636143" w:rsidP="00636143">
      <w:pPr>
        <w:numPr>
          <w:ilvl w:val="0"/>
          <w:numId w:val="75"/>
        </w:numPr>
        <w:spacing w:after="55"/>
        <w:ind w:left="600" w:right="13" w:hanging="240"/>
      </w:pPr>
      <w:r>
        <w:t xml:space="preserve">Retirez les guides d'air des radiateurs. → </w:t>
      </w:r>
      <w:r>
        <w:rPr>
          <w:color w:val="008000"/>
          <w:u w:val="single" w:color="008000"/>
        </w:rPr>
        <w:t xml:space="preserve">Guide de retrait de </w:t>
      </w:r>
      <w:proofErr w:type="gramStart"/>
      <w:r>
        <w:rPr>
          <w:color w:val="008000"/>
          <w:u w:val="single" w:color="008000"/>
        </w:rPr>
        <w:t>l'air</w:t>
      </w:r>
      <w:r>
        <w:t xml:space="preserve"> .</w:t>
      </w:r>
      <w:proofErr w:type="gramEnd"/>
    </w:p>
    <w:p w14:paraId="6D8D23F3" w14:textId="77777777" w:rsidR="00636143" w:rsidRDefault="00636143" w:rsidP="00636143">
      <w:pPr>
        <w:numPr>
          <w:ilvl w:val="0"/>
          <w:numId w:val="75"/>
        </w:numPr>
        <w:ind w:left="600" w:right="13" w:hanging="240"/>
      </w:pPr>
      <w:r>
        <w:t>Libérez le condenseur de climatisation du radiateur latéral.</w:t>
      </w:r>
    </w:p>
    <w:p w14:paraId="5AA91318" w14:textId="77777777" w:rsidR="00636143" w:rsidRDefault="00636143" w:rsidP="00D93D79">
      <w:pPr>
        <w:spacing w:after="210" w:line="259" w:lineRule="auto"/>
        <w:ind w:left="596"/>
      </w:pPr>
      <w:r>
        <w:t xml:space="preserve">→ </w:t>
      </w:r>
      <w:hyperlink r:id="rId220" w:anchor="S20915292982014112900000">
        <w:r>
          <w:rPr>
            <w:color w:val="008000"/>
            <w:u w:val="single" w:color="008000"/>
          </w:rPr>
          <w:t>87501900 RETIRER ET INSTALLER LE CONDENSEUR</w:t>
        </w:r>
      </w:hyperlink>
      <w:hyperlink r:id="rId221" w:anchor="S20915292982014112900000">
        <w:r>
          <w:t xml:space="preserve"> </w:t>
        </w:r>
      </w:hyperlink>
      <w:r>
        <w:t>.</w:t>
      </w:r>
    </w:p>
    <w:p w14:paraId="234E5643" w14:textId="77777777" w:rsidR="00636143" w:rsidRDefault="00636143" w:rsidP="00636143">
      <w:pPr>
        <w:numPr>
          <w:ilvl w:val="1"/>
          <w:numId w:val="75"/>
        </w:numPr>
        <w:spacing w:after="55"/>
        <w:ind w:left="1621" w:right="13" w:hanging="420"/>
      </w:pPr>
      <w:r>
        <w:lastRenderedPageBreak/>
        <w:t>Dévissez la vis de tôle entre le condenseur de climatisation et le radiateur latéral.</w:t>
      </w:r>
    </w:p>
    <w:p w14:paraId="0F501A51" w14:textId="77777777" w:rsidR="00636143" w:rsidRDefault="00636143" w:rsidP="00636143">
      <w:pPr>
        <w:numPr>
          <w:ilvl w:val="1"/>
          <w:numId w:val="75"/>
        </w:numPr>
        <w:ind w:left="1621" w:right="13" w:hanging="420"/>
      </w:pPr>
      <w:r>
        <w:t>Retirez le condenseur de climatisation des supports latéraux.</w:t>
      </w:r>
    </w:p>
    <w:p w14:paraId="0F0E3DF7" w14:textId="77777777" w:rsidR="00636143" w:rsidRDefault="00636143" w:rsidP="00D93D79">
      <w:pPr>
        <w:pStyle w:val="Titre1"/>
        <w:spacing w:after="135"/>
        <w:ind w:left="-5"/>
      </w:pPr>
      <w:r>
        <w:t>RETRAIT DU RADIATEUR</w:t>
      </w:r>
    </w:p>
    <w:p w14:paraId="306BEA79" w14:textId="77777777" w:rsidR="00636143" w:rsidRDefault="00636143" w:rsidP="00D93D79">
      <w:pPr>
        <w:spacing w:after="292" w:line="259" w:lineRule="auto"/>
        <w:ind w:left="-5" w:right="7044"/>
      </w:pPr>
      <w:r>
        <w:rPr>
          <w:color w:val="228B22"/>
          <w:sz w:val="21"/>
        </w:rPr>
        <w:t>Retrait du radiateur gauche</w:t>
      </w:r>
    </w:p>
    <w:p w14:paraId="370EF135" w14:textId="77777777" w:rsidR="00636143" w:rsidRDefault="00636143" w:rsidP="00D93D79">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53486282" w14:textId="77777777" w:rsidR="00636143" w:rsidRDefault="00636143" w:rsidP="00D93D79">
      <w:pPr>
        <w:spacing w:after="499" w:line="265" w:lineRule="auto"/>
        <w:ind w:left="1977"/>
      </w:pPr>
      <w:r>
        <w:rPr>
          <w:rFonts w:ascii="Calibri" w:eastAsia="Calibri" w:hAnsi="Calibri" w:cs="Calibri"/>
          <w:noProof/>
          <w:sz w:val="22"/>
        </w:rPr>
        <mc:AlternateContent>
          <mc:Choice Requires="wpg">
            <w:drawing>
              <wp:inline distT="0" distB="0" distL="0" distR="0" wp14:anchorId="72B60A05" wp14:editId="4CAB6670">
                <wp:extent cx="47669" cy="47724"/>
                <wp:effectExtent l="0" t="0" r="0" b="0"/>
                <wp:docPr id="56840" name="Group 56840"/>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4241" name="Shape 4241"/>
                        <wps:cNvSpPr/>
                        <wps:spPr>
                          <a:xfrm>
                            <a:off x="0" y="0"/>
                            <a:ext cx="47669" cy="47724"/>
                          </a:xfrm>
                          <a:custGeom>
                            <a:avLst/>
                            <a:gdLst/>
                            <a:ahLst/>
                            <a:cxnLst/>
                            <a:rect l="0" t="0" r="0" b="0"/>
                            <a:pathLst>
                              <a:path w="47669" h="47724">
                                <a:moveTo>
                                  <a:pt x="23834" y="0"/>
                                </a:moveTo>
                                <a:cubicBezTo>
                                  <a:pt x="39724" y="0"/>
                                  <a:pt x="47669" y="8037"/>
                                  <a:pt x="47669" y="23912"/>
                                </a:cubicBezTo>
                                <a:cubicBezTo>
                                  <a:pt x="47669" y="39688"/>
                                  <a:pt x="39724" y="47724"/>
                                  <a:pt x="23834" y="47724"/>
                                </a:cubicBezTo>
                                <a:cubicBezTo>
                                  <a:pt x="7945" y="47724"/>
                                  <a:pt x="0" y="39688"/>
                                  <a:pt x="0" y="23912"/>
                                </a:cubicBezTo>
                                <a:cubicBezTo>
                                  <a:pt x="0" y="803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0C663E" id="Group 56840"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">
                <v:shape id="Shape 4241"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" path="m23834,c39724,,47669,8037,47669,23912v,15776,-7945,23812,-23835,23812c7945,47724,,39688,,23912,,8037,7945,,23834,xe" fillcolor="black" stroked="f" strokeweight="0">
                  <v:stroke miterlimit="1" joinstyle="miter"/>
                  <v:path arrowok="t" textboxrect="0,0,47669,47724"/>
                </v:shape>
                <w10:anchorlock/>
              </v:group>
            </w:pict>
          </mc:Fallback>
        </mc:AlternateContent>
      </w:r>
      <w:r>
        <w:rPr>
          <w:rFonts w:ascii="Arial" w:eastAsia="Arial" w:hAnsi="Arial" w:cs="Arial"/>
        </w:rPr>
        <w:t xml:space="preserve"> Danger d'échaudure</w:t>
      </w:r>
    </w:p>
    <w:p w14:paraId="1AF7F06B" w14:textId="77777777" w:rsidR="00636143" w:rsidRDefault="00636143" w:rsidP="00D93D79">
      <w:pPr>
        <w:ind w:left="10" w:right="13"/>
      </w:pPr>
      <w:r>
        <w:t>→ Laissez le liquide refroidir.</w:t>
      </w:r>
    </w:p>
    <w:p w14:paraId="34CEEE85" w14:textId="77777777" w:rsidR="00636143" w:rsidRDefault="00636143" w:rsidP="00D93D79">
      <w:pPr>
        <w:spacing w:after="265"/>
        <w:ind w:left="10" w:right="13"/>
      </w:pPr>
      <w:r>
        <w:t>→ Portez un équipement de protection individuelle.</w:t>
      </w:r>
    </w:p>
    <w:p w14:paraId="01A14042" w14:textId="77777777" w:rsidR="00636143" w:rsidRDefault="00636143" w:rsidP="00D93D79">
      <w:pPr>
        <w:tabs>
          <w:tab w:val="center" w:pos="2394"/>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222AD296" w14:textId="77777777" w:rsidR="00636143" w:rsidRDefault="00636143" w:rsidP="00D93D79">
      <w:pPr>
        <w:spacing w:after="214" w:line="265" w:lineRule="auto"/>
        <w:ind w:left="1977"/>
      </w:pPr>
      <w:r>
        <w:rPr>
          <w:rFonts w:ascii="Calibri" w:eastAsia="Calibri" w:hAnsi="Calibri" w:cs="Calibri"/>
          <w:noProof/>
          <w:sz w:val="22"/>
        </w:rPr>
        <mc:AlternateContent>
          <mc:Choice Requires="wpg">
            <w:drawing>
              <wp:inline distT="0" distB="0" distL="0" distR="0" wp14:anchorId="6685C401" wp14:editId="34BD5B17">
                <wp:extent cx="47669" cy="47724"/>
                <wp:effectExtent l="0" t="0" r="0" b="0"/>
                <wp:docPr id="56841" name="Group 56841"/>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4248" name="Shape 4248"/>
                        <wps:cNvSpPr/>
                        <wps:spPr>
                          <a:xfrm>
                            <a:off x="0" y="0"/>
                            <a:ext cx="47669" cy="47724"/>
                          </a:xfrm>
                          <a:custGeom>
                            <a:avLst/>
                            <a:gdLst/>
                            <a:ahLst/>
                            <a:cxnLst/>
                            <a:rect l="0" t="0" r="0" b="0"/>
                            <a:pathLst>
                              <a:path w="47669" h="47724">
                                <a:moveTo>
                                  <a:pt x="23834" y="0"/>
                                </a:moveTo>
                                <a:cubicBezTo>
                                  <a:pt x="39724" y="0"/>
                                  <a:pt x="47669" y="8037"/>
                                  <a:pt x="47669" y="23912"/>
                                </a:cubicBezTo>
                                <a:cubicBezTo>
                                  <a:pt x="47669" y="39787"/>
                                  <a:pt x="39724" y="47724"/>
                                  <a:pt x="23834" y="47724"/>
                                </a:cubicBezTo>
                                <a:cubicBezTo>
                                  <a:pt x="7945" y="47724"/>
                                  <a:pt x="0" y="39787"/>
                                  <a:pt x="0" y="23912"/>
                                </a:cubicBezTo>
                                <a:cubicBezTo>
                                  <a:pt x="0" y="803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011D77" id="Group 56841"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CJJEVwrwIAADEHAAAOAAAAAAAAAAAA&#10;AAAAAC4CAABkcnMvZTJvRG9jLnhtbFBLAQItABQABgAIAAAAIQAVAG1d2AAAAAEBAAAPAAAAAAAA&#10;AAAAAAAAAAkFAABkcnMvZG93bnJldi54bWxQSwUGAAAAAAQABADzAAAADgYAAAAA&#10;">
                <v:shape id="Shape 4248"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" path="m23834,c39724,,47669,8037,47669,23912v,15875,-7945,23812,-23835,23812c7945,47724,,39787,,23912,,8037,7945,,23834,xe" fillcolor="black" stroked="f" strokeweight="0">
                  <v:stroke miterlimit="1" joinstyle="miter"/>
                  <v:path arrowok="t" textboxrect="0,0,47669,47724"/>
                </v:shape>
                <w10:anchorlock/>
              </v:group>
            </w:pict>
          </mc:Fallback>
        </mc:AlternateContent>
      </w:r>
      <w:r>
        <w:rPr>
          <w:rFonts w:ascii="Arial" w:eastAsia="Arial" w:hAnsi="Arial" w:cs="Arial"/>
        </w:rPr>
        <w:t xml:space="preserve"> Danger de brûlures chimiques</w:t>
      </w:r>
    </w:p>
    <w:p w14:paraId="5FDD7738" w14:textId="77777777" w:rsidR="00636143" w:rsidRDefault="00636143" w:rsidP="00D93D79">
      <w:pPr>
        <w:ind w:left="10" w:right="13"/>
      </w:pPr>
      <w:r>
        <w:t>→ Éviter tout contact avec le liquide caustique.</w:t>
      </w:r>
    </w:p>
    <w:p w14:paraId="4E33838F" w14:textId="77777777" w:rsidR="00636143" w:rsidRDefault="00636143" w:rsidP="00D93D79">
      <w:pPr>
        <w:ind w:left="10" w:right="13"/>
      </w:pPr>
      <w:r>
        <w:t>→ Portez un équipement de protection individuelle.</w:t>
      </w:r>
    </w:p>
    <w:p w14:paraId="294AEFCC" w14:textId="77777777" w:rsidR="00636143" w:rsidRDefault="00636143" w:rsidP="00D93D79">
      <w:pPr>
        <w:ind w:left="10" w:right="13"/>
      </w:pPr>
      <w:r>
        <w:t>→ S'assurer qu'il y a une bonne ventilation.</w:t>
      </w:r>
    </w:p>
    <w:p w14:paraId="3ADE3FB3" w14:textId="77777777" w:rsidR="00636143" w:rsidRDefault="00636143" w:rsidP="00D93D79">
      <w:pPr>
        <w:ind w:left="10" w:right="13"/>
      </w:pPr>
      <w:r>
        <w:t>→ Si vous entrez en contact, laver immédiatement avec beaucoup d'eau tiède et contacter un médecin si nécessaire.</w:t>
      </w:r>
    </w:p>
    <w:p w14:paraId="7B3E80A7" w14:textId="77777777" w:rsidR="00636143" w:rsidRDefault="00636143" w:rsidP="00636143">
      <w:pPr>
        <w:numPr>
          <w:ilvl w:val="0"/>
          <w:numId w:val="76"/>
        </w:numPr>
        <w:spacing w:after="55"/>
        <w:ind w:left="600" w:right="13" w:hanging="240"/>
      </w:pPr>
      <w:r>
        <w:t xml:space="preserve">Retirez la jambe transversale </w:t>
      </w:r>
      <w:proofErr w:type="gramStart"/>
      <w:r>
        <w:t>1 .</w:t>
      </w:r>
      <w:proofErr w:type="gramEnd"/>
    </w:p>
    <w:p w14:paraId="27DA8393" w14:textId="77777777" w:rsidR="00636143" w:rsidRDefault="00636143" w:rsidP="00636143">
      <w:pPr>
        <w:numPr>
          <w:ilvl w:val="1"/>
          <w:numId w:val="76"/>
        </w:numPr>
        <w:spacing w:after="0" w:line="259" w:lineRule="auto"/>
        <w:ind w:left="1621" w:right="13" w:hanging="420"/>
      </w:pPr>
      <w:r>
        <w:t>Éteignez les écrous hexagonaux (SW 10) M6 2 et retirez la jambe transversale 1.</w:t>
      </w:r>
    </w:p>
    <w:p w14:paraId="04F67074" w14:textId="77777777" w:rsidR="00636143" w:rsidRDefault="00636143" w:rsidP="00D93D79">
      <w:pPr>
        <w:spacing w:after="236" w:line="259" w:lineRule="auto"/>
        <w:ind w:left="2672" w:firstLine="0"/>
      </w:pPr>
      <w:r>
        <w:rPr>
          <w:noProof/>
        </w:rPr>
        <w:drawing>
          <wp:inline distT="0" distB="0" distL="0" distR="0" wp14:anchorId="5F5C5D71" wp14:editId="75799AF4">
            <wp:extent cx="3842139" cy="3165236"/>
            <wp:effectExtent l="0" t="0" r="0" b="0"/>
            <wp:docPr id="4298" name="Picture 4298"/>
            <wp:cNvGraphicFramePr/>
            <a:graphic xmlns:a="http://schemas.openxmlformats.org/drawingml/2006/main">
              <a:graphicData uri="http://schemas.openxmlformats.org/drawingml/2006/picture">
                <pic:pic xmlns:pic="http://schemas.openxmlformats.org/drawingml/2006/picture">
                  <pic:nvPicPr>
                    <pic:cNvPr id="4298" name="Picture 4298"/>
                    <pic:cNvPicPr/>
                  </pic:nvPicPr>
                  <pic:blipFill>
                    <a:blip r:embed="rId222"/>
                    <a:stretch>
                      <a:fillRect/>
                    </a:stretch>
                  </pic:blipFill>
                  <pic:spPr>
                    <a:xfrm>
                      <a:off x="0" y="0"/>
                      <a:ext cx="3842139" cy="3165236"/>
                    </a:xfrm>
                    <a:prstGeom prst="rect">
                      <a:avLst/>
                    </a:prstGeom>
                  </pic:spPr>
                </pic:pic>
              </a:graphicData>
            </a:graphic>
          </wp:inline>
        </w:drawing>
      </w:r>
    </w:p>
    <w:p w14:paraId="7D44C1A4" w14:textId="77777777" w:rsidR="00636143" w:rsidRDefault="00CD2619" w:rsidP="00D93D79">
      <w:pPr>
        <w:spacing w:after="214" w:line="259" w:lineRule="auto"/>
        <w:ind w:left="596" w:right="3858"/>
      </w:pPr>
      <w:hyperlink r:id="rId223">
        <w:r w:rsidR="00636143">
          <w:rPr>
            <w:color w:val="000080"/>
            <w:u w:val="single" w:color="000080"/>
          </w:rPr>
          <w:t xml:space="preserve">Fig. 120 : Identification des entretoises transversales et des écrous hexagonaux </w:t>
        </w:r>
      </w:hyperlink>
      <w:r w:rsidR="00636143">
        <w:t>avec l'aimable autorisation de PORSCHE CARS NORTH AMERICA, INC.</w:t>
      </w:r>
    </w:p>
    <w:p w14:paraId="51C5B6EC" w14:textId="77777777" w:rsidR="00636143" w:rsidRDefault="00636143" w:rsidP="00636143">
      <w:pPr>
        <w:numPr>
          <w:ilvl w:val="0"/>
          <w:numId w:val="76"/>
        </w:numPr>
        <w:spacing w:after="10"/>
        <w:ind w:left="600" w:right="13" w:hanging="240"/>
      </w:pPr>
      <w:r>
        <w:t>Déverrouillez et retirez la fiche du câble de la flèche du moteur du ventilateur.</w:t>
      </w:r>
    </w:p>
    <w:p w14:paraId="38DAFB56" w14:textId="77777777" w:rsidR="00636143" w:rsidRDefault="00636143" w:rsidP="007C25F3">
      <w:pPr>
        <w:spacing w:after="236" w:line="259" w:lineRule="auto"/>
        <w:ind w:left="2672" w:firstLine="0"/>
      </w:pPr>
      <w:r>
        <w:rPr>
          <w:noProof/>
        </w:rPr>
        <w:lastRenderedPageBreak/>
        <w:drawing>
          <wp:inline distT="0" distB="0" distL="0" distR="0" wp14:anchorId="131C63CE" wp14:editId="432D81F8">
            <wp:extent cx="3842139" cy="3146169"/>
            <wp:effectExtent l="0" t="0" r="0" b="0"/>
            <wp:docPr id="4308" name="Picture 4308"/>
            <wp:cNvGraphicFramePr/>
            <a:graphic xmlns:a="http://schemas.openxmlformats.org/drawingml/2006/main">
              <a:graphicData uri="http://schemas.openxmlformats.org/drawingml/2006/picture">
                <pic:pic xmlns:pic="http://schemas.openxmlformats.org/drawingml/2006/picture">
                  <pic:nvPicPr>
                    <pic:cNvPr id="4308" name="Picture 4308"/>
                    <pic:cNvPicPr/>
                  </pic:nvPicPr>
                  <pic:blipFill>
                    <a:blip r:embed="rId224"/>
                    <a:stretch>
                      <a:fillRect/>
                    </a:stretch>
                  </pic:blipFill>
                  <pic:spPr>
                    <a:xfrm>
                      <a:off x="0" y="0"/>
                      <a:ext cx="3842139" cy="3146169"/>
                    </a:xfrm>
                    <a:prstGeom prst="rect">
                      <a:avLst/>
                    </a:prstGeom>
                  </pic:spPr>
                </pic:pic>
              </a:graphicData>
            </a:graphic>
          </wp:inline>
        </w:drawing>
      </w:r>
    </w:p>
    <w:p w14:paraId="43E8F5AC" w14:textId="77777777" w:rsidR="00636143" w:rsidRDefault="00CD2619" w:rsidP="007C25F3">
      <w:pPr>
        <w:spacing w:after="3" w:line="259" w:lineRule="auto"/>
        <w:ind w:left="596" w:right="3438"/>
      </w:pPr>
      <w:hyperlink r:id="rId225">
        <w:r w:rsidR="00636143">
          <w:rPr>
            <w:color w:val="000080"/>
            <w:u w:val="single" w:color="000080"/>
          </w:rPr>
          <w:t>Figue. 121 : Localisation de la fiche du câble du moteur du ventilateur</w:t>
        </w:r>
      </w:hyperlink>
    </w:p>
    <w:p w14:paraId="5B25A2BF" w14:textId="77777777" w:rsidR="00636143" w:rsidRDefault="00636143" w:rsidP="007C25F3">
      <w:pPr>
        <w:ind w:right="13"/>
      </w:pPr>
      <w:r>
        <w:t>Avec l'aimable autorisation de PORSCHE CARS NORTH AMERICA, INC.</w:t>
      </w:r>
    </w:p>
    <w:p w14:paraId="4DE15C5E" w14:textId="77777777" w:rsidR="00636143" w:rsidRDefault="00636143" w:rsidP="00636143">
      <w:pPr>
        <w:numPr>
          <w:ilvl w:val="0"/>
          <w:numId w:val="77"/>
        </w:numPr>
        <w:spacing w:after="55"/>
        <w:ind w:left="600" w:right="13" w:hanging="240"/>
      </w:pPr>
      <w:r>
        <w:t>Retirez les tuyaux de liquide de refroidissement.</w:t>
      </w:r>
    </w:p>
    <w:p w14:paraId="59A159F7" w14:textId="77777777" w:rsidR="00636143" w:rsidRDefault="00636143" w:rsidP="00636143">
      <w:pPr>
        <w:numPr>
          <w:ilvl w:val="1"/>
          <w:numId w:val="77"/>
        </w:numPr>
        <w:spacing w:after="55"/>
        <w:ind w:left="1621" w:right="13" w:hanging="420"/>
      </w:pPr>
      <w:r>
        <w:t xml:space="preserve">Retirez les flèches des pinces à ressort sur les raccords </w:t>
      </w:r>
      <w:proofErr w:type="spellStart"/>
      <w:r>
        <w:t>Henn</w:t>
      </w:r>
      <w:proofErr w:type="spellEnd"/>
      <w:r>
        <w:t>. Ne pas trop étirer les pinces à ressort.</w:t>
      </w:r>
    </w:p>
    <w:p w14:paraId="1E052E14" w14:textId="77777777" w:rsidR="00636143" w:rsidRDefault="00636143" w:rsidP="00636143">
      <w:pPr>
        <w:numPr>
          <w:ilvl w:val="1"/>
          <w:numId w:val="77"/>
        </w:numPr>
        <w:spacing w:after="10"/>
        <w:ind w:left="1621" w:right="13" w:hanging="420"/>
      </w:pPr>
      <w:r>
        <w:t>Retirez les tuyaux de liquide de refroidissement 1 et réinstallez la flèche des pinces à ressort.</w:t>
      </w:r>
    </w:p>
    <w:p w14:paraId="47C56478" w14:textId="77777777" w:rsidR="00636143" w:rsidRDefault="00636143" w:rsidP="007C25F3">
      <w:pPr>
        <w:spacing w:after="236" w:line="259" w:lineRule="auto"/>
        <w:ind w:left="2657" w:firstLine="0"/>
      </w:pPr>
      <w:r>
        <w:rPr>
          <w:noProof/>
        </w:rPr>
        <w:drawing>
          <wp:inline distT="0" distB="0" distL="0" distR="0" wp14:anchorId="43DFE069" wp14:editId="7EB0E366">
            <wp:extent cx="3851673" cy="3146169"/>
            <wp:effectExtent l="0" t="0" r="0" b="0"/>
            <wp:docPr id="4339" name="Picture 4339"/>
            <wp:cNvGraphicFramePr/>
            <a:graphic xmlns:a="http://schemas.openxmlformats.org/drawingml/2006/main">
              <a:graphicData uri="http://schemas.openxmlformats.org/drawingml/2006/picture">
                <pic:pic xmlns:pic="http://schemas.openxmlformats.org/drawingml/2006/picture">
                  <pic:nvPicPr>
                    <pic:cNvPr id="4339" name="Picture 4339"/>
                    <pic:cNvPicPr/>
                  </pic:nvPicPr>
                  <pic:blipFill>
                    <a:blip r:embed="rId226"/>
                    <a:stretch>
                      <a:fillRect/>
                    </a:stretch>
                  </pic:blipFill>
                  <pic:spPr>
                    <a:xfrm>
                      <a:off x="0" y="0"/>
                      <a:ext cx="3851673" cy="3146169"/>
                    </a:xfrm>
                    <a:prstGeom prst="rect">
                      <a:avLst/>
                    </a:prstGeom>
                  </pic:spPr>
                </pic:pic>
              </a:graphicData>
            </a:graphic>
          </wp:inline>
        </w:drawing>
      </w:r>
    </w:p>
    <w:p w14:paraId="7AAC3A10" w14:textId="77777777" w:rsidR="00636143" w:rsidRDefault="00CD2619" w:rsidP="007C25F3">
      <w:pPr>
        <w:spacing w:after="214" w:line="259" w:lineRule="auto"/>
        <w:ind w:left="596" w:right="4262"/>
      </w:pPr>
      <w:hyperlink r:id="rId227">
        <w:r w:rsidR="00636143">
          <w:rPr>
            <w:color w:val="000080"/>
            <w:u w:val="single" w:color="000080"/>
          </w:rPr>
          <w:t xml:space="preserve">Fig. 122 : Localisation des tuyaux de liquide de refroidissement et du radiateur </w:t>
        </w:r>
      </w:hyperlink>
      <w:r w:rsidR="00636143">
        <w:t>avec l'aimable autorisation de PORSCHE CARS NORTH AMERICA, INC.</w:t>
      </w:r>
    </w:p>
    <w:p w14:paraId="3C3C7C49" w14:textId="77777777" w:rsidR="00636143" w:rsidRDefault="00636143" w:rsidP="00636143">
      <w:pPr>
        <w:numPr>
          <w:ilvl w:val="0"/>
          <w:numId w:val="77"/>
        </w:numPr>
        <w:spacing w:after="55"/>
        <w:ind w:left="600" w:right="13" w:hanging="240"/>
      </w:pPr>
      <w:r>
        <w:t>Retirez le module de radiateur gauche.</w:t>
      </w:r>
    </w:p>
    <w:p w14:paraId="7778DBC0" w14:textId="77777777" w:rsidR="00636143" w:rsidRDefault="00636143" w:rsidP="00636143">
      <w:pPr>
        <w:numPr>
          <w:ilvl w:val="1"/>
          <w:numId w:val="77"/>
        </w:numPr>
        <w:spacing w:after="55"/>
        <w:ind w:left="1621" w:right="13" w:hanging="420"/>
      </w:pPr>
      <w:r>
        <w:t xml:space="preserve">Dévissez les deux écrous de fixation (M8) </w:t>
      </w:r>
      <w:proofErr w:type="gramStart"/>
      <w:r>
        <w:t>1 .</w:t>
      </w:r>
      <w:proofErr w:type="gramEnd"/>
    </w:p>
    <w:p w14:paraId="72934FC8" w14:textId="77777777" w:rsidR="00636143" w:rsidRDefault="00636143" w:rsidP="00636143">
      <w:pPr>
        <w:numPr>
          <w:ilvl w:val="1"/>
          <w:numId w:val="77"/>
        </w:numPr>
        <w:spacing w:after="55"/>
        <w:ind w:left="1621" w:right="13" w:hanging="420"/>
      </w:pPr>
      <w:r>
        <w:t>Retirez le couplage du plug-in 2 en appuyant sur les pattes de verrouillage et en retirant la conduite d'évent.</w:t>
      </w:r>
    </w:p>
    <w:p w14:paraId="18688F63" w14:textId="77777777" w:rsidR="00636143" w:rsidRDefault="00636143" w:rsidP="00636143">
      <w:pPr>
        <w:numPr>
          <w:ilvl w:val="1"/>
          <w:numId w:val="77"/>
        </w:numPr>
        <w:spacing w:after="55"/>
        <w:ind w:left="1621" w:right="13" w:hanging="420"/>
      </w:pPr>
      <w:r>
        <w:lastRenderedPageBreak/>
        <w:t xml:space="preserve">Dégagement du porte-tuyau. Dévissez la vis </w:t>
      </w:r>
      <w:proofErr w:type="spellStart"/>
      <w:r>
        <w:t>torx</w:t>
      </w:r>
      <w:proofErr w:type="spellEnd"/>
      <w:r>
        <w:t xml:space="preserve"> extérieure (E10) M6 x 16 flèche au niveau du porte-tuyau.</w:t>
      </w:r>
    </w:p>
    <w:p w14:paraId="7E5199CF" w14:textId="77777777" w:rsidR="00636143" w:rsidRDefault="00636143" w:rsidP="00636143">
      <w:pPr>
        <w:numPr>
          <w:ilvl w:val="1"/>
          <w:numId w:val="77"/>
        </w:numPr>
        <w:spacing w:after="55"/>
        <w:ind w:left="1621" w:right="13" w:hanging="420"/>
      </w:pPr>
      <w:r>
        <w:t xml:space="preserve">Dévissez deux vis hexagonales (SW 13) M8 x 25 </w:t>
      </w:r>
      <w:proofErr w:type="gramStart"/>
      <w:r>
        <w:t>3 .</w:t>
      </w:r>
      <w:proofErr w:type="gramEnd"/>
    </w:p>
    <w:p w14:paraId="1B869A08" w14:textId="77777777" w:rsidR="00636143" w:rsidRDefault="00636143" w:rsidP="00636143">
      <w:pPr>
        <w:numPr>
          <w:ilvl w:val="1"/>
          <w:numId w:val="77"/>
        </w:numPr>
        <w:ind w:left="1621" w:right="13" w:hanging="420"/>
      </w:pPr>
      <w:r>
        <w:t>Retirez le module du radiateur gauche 4.</w:t>
      </w:r>
    </w:p>
    <w:p w14:paraId="15CFD3E4" w14:textId="77777777" w:rsidR="00636143" w:rsidRDefault="00636143" w:rsidP="007C25F3">
      <w:pPr>
        <w:spacing w:after="236" w:line="259" w:lineRule="auto"/>
        <w:ind w:left="2672" w:firstLine="0"/>
      </w:pPr>
      <w:r>
        <w:rPr>
          <w:noProof/>
        </w:rPr>
        <w:drawing>
          <wp:inline distT="0" distB="0" distL="0" distR="0" wp14:anchorId="6310B64A" wp14:editId="132E2700">
            <wp:extent cx="3842139" cy="4738321"/>
            <wp:effectExtent l="0" t="0" r="0" b="0"/>
            <wp:docPr id="4387" name="Picture 4387"/>
            <wp:cNvGraphicFramePr/>
            <a:graphic xmlns:a="http://schemas.openxmlformats.org/drawingml/2006/main">
              <a:graphicData uri="http://schemas.openxmlformats.org/drawingml/2006/picture">
                <pic:pic xmlns:pic="http://schemas.openxmlformats.org/drawingml/2006/picture">
                  <pic:nvPicPr>
                    <pic:cNvPr id="4387" name="Picture 4387"/>
                    <pic:cNvPicPr/>
                  </pic:nvPicPr>
                  <pic:blipFill>
                    <a:blip r:embed="rId228"/>
                    <a:stretch>
                      <a:fillRect/>
                    </a:stretch>
                  </pic:blipFill>
                  <pic:spPr>
                    <a:xfrm>
                      <a:off x="0" y="0"/>
                      <a:ext cx="3842139" cy="4738321"/>
                    </a:xfrm>
                    <a:prstGeom prst="rect">
                      <a:avLst/>
                    </a:prstGeom>
                  </pic:spPr>
                </pic:pic>
              </a:graphicData>
            </a:graphic>
          </wp:inline>
        </w:drawing>
      </w:r>
    </w:p>
    <w:p w14:paraId="61008108" w14:textId="77777777" w:rsidR="00636143" w:rsidRDefault="00CD2619" w:rsidP="007C25F3">
      <w:pPr>
        <w:spacing w:after="3" w:line="259" w:lineRule="auto"/>
        <w:ind w:left="596" w:right="3438"/>
      </w:pPr>
      <w:hyperlink r:id="rId229">
        <w:r w:rsidR="00636143">
          <w:rPr>
            <w:color w:val="000080"/>
            <w:u w:val="single" w:color="000080"/>
          </w:rPr>
          <w:t>Figue. 123 : Localisation du module de radiateur</w:t>
        </w:r>
      </w:hyperlink>
    </w:p>
    <w:p w14:paraId="6B62FA61" w14:textId="77777777" w:rsidR="00636143" w:rsidRDefault="00636143" w:rsidP="007C25F3">
      <w:pPr>
        <w:spacing w:after="10"/>
        <w:ind w:right="13"/>
      </w:pPr>
      <w:r>
        <w:t>Avec l'aimable autorisation de PORSCHE CARS NORTH AMERICA, INC.</w:t>
      </w:r>
    </w:p>
    <w:p w14:paraId="4F2C3959" w14:textId="77777777" w:rsidR="00636143" w:rsidRDefault="00636143" w:rsidP="007C25F3">
      <w:pPr>
        <w:spacing w:after="236" w:line="259" w:lineRule="auto"/>
        <w:ind w:left="2672" w:firstLine="0"/>
      </w:pPr>
      <w:r>
        <w:rPr>
          <w:noProof/>
        </w:rPr>
        <w:drawing>
          <wp:inline distT="0" distB="0" distL="0" distR="0" wp14:anchorId="6C9AF6FA" wp14:editId="1001B5B5">
            <wp:extent cx="3842139" cy="3146169"/>
            <wp:effectExtent l="0" t="0" r="0" b="0"/>
            <wp:docPr id="4392" name="Picture 4392"/>
            <wp:cNvGraphicFramePr/>
            <a:graphic xmlns:a="http://schemas.openxmlformats.org/drawingml/2006/main">
              <a:graphicData uri="http://schemas.openxmlformats.org/drawingml/2006/picture">
                <pic:pic xmlns:pic="http://schemas.openxmlformats.org/drawingml/2006/picture">
                  <pic:nvPicPr>
                    <pic:cNvPr id="4392" name="Picture 4392"/>
                    <pic:cNvPicPr/>
                  </pic:nvPicPr>
                  <pic:blipFill>
                    <a:blip r:embed="rId230"/>
                    <a:stretch>
                      <a:fillRect/>
                    </a:stretch>
                  </pic:blipFill>
                  <pic:spPr>
                    <a:xfrm>
                      <a:off x="0" y="0"/>
                      <a:ext cx="3842139" cy="3146169"/>
                    </a:xfrm>
                    <a:prstGeom prst="rect">
                      <a:avLst/>
                    </a:prstGeom>
                  </pic:spPr>
                </pic:pic>
              </a:graphicData>
            </a:graphic>
          </wp:inline>
        </w:drawing>
      </w:r>
    </w:p>
    <w:p w14:paraId="59EFFF43" w14:textId="77777777" w:rsidR="00636143" w:rsidRDefault="00CD2619" w:rsidP="00E72C0D">
      <w:pPr>
        <w:spacing w:after="3" w:line="259" w:lineRule="auto"/>
        <w:ind w:left="596" w:right="3438"/>
      </w:pPr>
      <w:hyperlink r:id="rId231">
        <w:r w:rsidR="00636143">
          <w:rPr>
            <w:color w:val="000080"/>
            <w:u w:val="single" w:color="000080"/>
          </w:rPr>
          <w:t>Figue. 124 : Localisation de la vis porte-tuyau</w:t>
        </w:r>
      </w:hyperlink>
    </w:p>
    <w:p w14:paraId="67209437" w14:textId="77777777" w:rsidR="00636143" w:rsidRDefault="00636143" w:rsidP="00E72C0D">
      <w:pPr>
        <w:ind w:right="13"/>
      </w:pPr>
      <w:r>
        <w:t>Avec l'aimable autorisation de PORSCHE CARS NORTH AMERICA, INC.</w:t>
      </w:r>
    </w:p>
    <w:p w14:paraId="67E2EAE1" w14:textId="77777777" w:rsidR="00636143" w:rsidRDefault="00636143" w:rsidP="00E72C0D">
      <w:pPr>
        <w:ind w:right="13"/>
      </w:pPr>
      <w:r>
        <w:t>Information</w:t>
      </w:r>
    </w:p>
    <w:p w14:paraId="07599EF8" w14:textId="77777777" w:rsidR="00636143" w:rsidRDefault="00636143" w:rsidP="00E72C0D">
      <w:pPr>
        <w:ind w:left="1201" w:right="13" w:hanging="240"/>
      </w:pPr>
      <w:r>
        <w:rPr>
          <w:rFonts w:ascii="Calibri" w:eastAsia="Calibri" w:hAnsi="Calibri" w:cs="Calibri"/>
          <w:noProof/>
          <w:sz w:val="22"/>
        </w:rPr>
        <mc:AlternateContent>
          <mc:Choice Requires="wpg">
            <w:drawing>
              <wp:inline distT="0" distB="0" distL="0" distR="0" wp14:anchorId="6DBCBE66" wp14:editId="7CE132F8">
                <wp:extent cx="47669" cy="47724"/>
                <wp:effectExtent l="0" t="0" r="0" b="0"/>
                <wp:docPr id="56092" name="Group 56092"/>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4397" name="Shape 4397"/>
                        <wps:cNvSpPr/>
                        <wps:spPr>
                          <a:xfrm>
                            <a:off x="0" y="0"/>
                            <a:ext cx="47669" cy="47724"/>
                          </a:xfrm>
                          <a:custGeom>
                            <a:avLst/>
                            <a:gdLst/>
                            <a:ahLst/>
                            <a:cxnLst/>
                            <a:rect l="0" t="0" r="0" b="0"/>
                            <a:pathLst>
                              <a:path w="47669" h="47724">
                                <a:moveTo>
                                  <a:pt x="23835" y="0"/>
                                </a:moveTo>
                                <a:cubicBezTo>
                                  <a:pt x="39724" y="0"/>
                                  <a:pt x="47669" y="8037"/>
                                  <a:pt x="47669" y="23912"/>
                                </a:cubicBezTo>
                                <a:cubicBezTo>
                                  <a:pt x="47669" y="39688"/>
                                  <a:pt x="39724" y="47724"/>
                                  <a:pt x="23835" y="47724"/>
                                </a:cubicBezTo>
                                <a:cubicBezTo>
                                  <a:pt x="7945" y="47724"/>
                                  <a:pt x="0" y="39688"/>
                                  <a:pt x="0" y="23912"/>
                                </a:cubicBezTo>
                                <a:cubicBezTo>
                                  <a:pt x="0" y="803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BC48F" id="Group 56092"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s3YcSLACAAAxBwAADgAAAAAAAAAA&#10;AAAAAAAuAgAAZHJzL2Uyb0RvYy54bWxQSwECLQAUAAYACAAAACEAFQBtXdgAAAABAQAADwAAAAAA&#10;AAAAAAAAAAAKBQAAZHJzL2Rvd25yZXYueG1sUEsFBgAAAAAEAAQA8wAAAA8GAAAAAA==&#10;">
                <v:shape id="Shape 4397"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" path="m23835,c39724,,47669,8037,47669,23912v,15776,-7945,23812,-23834,23812c7945,47724,,39688,,23912,,8037,7945,,23835,xe" fillcolor="black" stroked="f" strokeweight="0">
                  <v:stroke miterlimit="1" joinstyle="miter"/>
                  <v:path arrowok="t" textboxrect="0,0,47669,47724"/>
                </v:shape>
                <w10:anchorlock/>
              </v:group>
            </w:pict>
          </mc:Fallback>
        </mc:AlternateContent>
      </w:r>
      <w:r>
        <w:t xml:space="preserve"> Malgré le fait que le liquide de refroidissement a été drainé, des quantités résiduelles de liquide de refroidissement peuvent encore émerger au niveau des joints lors de l'enlèvement.</w:t>
      </w:r>
    </w:p>
    <w:p w14:paraId="143452C8" w14:textId="77777777" w:rsidR="00636143" w:rsidRDefault="00636143" w:rsidP="00E72C0D">
      <w:pPr>
        <w:spacing w:after="55"/>
        <w:ind w:left="971" w:right="13"/>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666D4981" wp14:editId="09A9CBFC">
                <wp:simplePos x="0" y="0"/>
                <wp:positionH relativeFrom="column">
                  <wp:posOffset>610166</wp:posOffset>
                </wp:positionH>
                <wp:positionV relativeFrom="paragraph">
                  <wp:posOffset>69354</wp:posOffset>
                </wp:positionV>
                <wp:extent cx="47669" cy="266898"/>
                <wp:effectExtent l="0" t="0" r="0" b="0"/>
                <wp:wrapSquare wrapText="bothSides"/>
                <wp:docPr id="56217" name="Group 56217"/>
                <wp:cNvGraphicFramePr/>
                <a:graphic xmlns:a="http://schemas.openxmlformats.org/drawingml/2006/main">
                  <a:graphicData uri="http://schemas.microsoft.com/office/word/2010/wordprocessingGroup">
                    <wpg:wgp>
                      <wpg:cNvGrpSpPr/>
                      <wpg:grpSpPr>
                        <a:xfrm>
                          <a:off x="0" y="0"/>
                          <a:ext cx="47669" cy="266898"/>
                          <a:chOff x="0" y="0"/>
                          <a:chExt cx="47669" cy="266898"/>
                        </a:xfrm>
                      </wpg:grpSpPr>
                      <wps:wsp>
                        <wps:cNvPr id="4411" name="Shape 4411"/>
                        <wps:cNvSpPr/>
                        <wps:spPr>
                          <a:xfrm>
                            <a:off x="0" y="0"/>
                            <a:ext cx="47669" cy="47625"/>
                          </a:xfrm>
                          <a:custGeom>
                            <a:avLst/>
                            <a:gdLst/>
                            <a:ahLst/>
                            <a:cxnLst/>
                            <a:rect l="0" t="0" r="0" b="0"/>
                            <a:pathLst>
                              <a:path w="47669" h="47625">
                                <a:moveTo>
                                  <a:pt x="23835" y="0"/>
                                </a:moveTo>
                                <a:cubicBezTo>
                                  <a:pt x="39724" y="0"/>
                                  <a:pt x="47669" y="7938"/>
                                  <a:pt x="47669" y="23813"/>
                                </a:cubicBezTo>
                                <a:cubicBezTo>
                                  <a:pt x="47669" y="39688"/>
                                  <a:pt x="39724" y="47625"/>
                                  <a:pt x="23835" y="47625"/>
                                </a:cubicBezTo>
                                <a:cubicBezTo>
                                  <a:pt x="7945" y="4762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413" name="Shape 4413"/>
                        <wps:cNvSpPr/>
                        <wps:spPr>
                          <a:xfrm>
                            <a:off x="0" y="219273"/>
                            <a:ext cx="47669" cy="47625"/>
                          </a:xfrm>
                          <a:custGeom>
                            <a:avLst/>
                            <a:gdLst/>
                            <a:ahLst/>
                            <a:cxnLst/>
                            <a:rect l="0" t="0" r="0" b="0"/>
                            <a:pathLst>
                              <a:path w="47669" h="47625">
                                <a:moveTo>
                                  <a:pt x="23835" y="0"/>
                                </a:moveTo>
                                <a:cubicBezTo>
                                  <a:pt x="39724" y="0"/>
                                  <a:pt x="47669" y="7938"/>
                                  <a:pt x="47669" y="23813"/>
                                </a:cubicBezTo>
                                <a:cubicBezTo>
                                  <a:pt x="47669" y="39688"/>
                                  <a:pt x="39724" y="47625"/>
                                  <a:pt x="23835" y="47625"/>
                                </a:cubicBezTo>
                                <a:cubicBezTo>
                                  <a:pt x="7945" y="4762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1FDB33" id="Group 56217" o:spid="_x0000_s1026" style="position:absolute;margin-left:48.05pt;margin-top:5.45pt;width:3.75pt;height:21pt;z-index:251678720" coordsize="47669,26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">
                <v:shape id="Shape 4411"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" path="m23835,c39724,,47669,7938,47669,23813v,15875,-7945,23812,-23834,23812c7945,47625,,39688,,23813,,7938,7945,,23835,xe" fillcolor="black" stroked="f" strokeweight="0">
                  <v:stroke miterlimit="1" joinstyle="miter"/>
                  <v:path arrowok="t" textboxrect="0,0,47669,47625"/>
                </v:shape>
                <v:shape id="Shape 4413" o:spid="_x0000_s1028" style="position:absolute;top:219273;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" path="m23835,c39724,,47669,7938,47669,23813v,15875,-7945,23812,-23834,23812c7945,47625,,39688,,23813,,7938,7945,,23835,xe" fillcolor="black" stroked="f" strokeweight="0">
                  <v:stroke miterlimit="1" joinstyle="miter"/>
                  <v:path arrowok="t" textboxrect="0,0,47669,47625"/>
                </v:shape>
                <w10:wrap type="square"/>
              </v:group>
            </w:pict>
          </mc:Fallback>
        </mc:AlternateContent>
      </w:r>
      <w:r>
        <w:t>Ayez suffisamment de contenants et de chiffons à portée de main.</w:t>
      </w:r>
    </w:p>
    <w:p w14:paraId="36588F75" w14:textId="77777777" w:rsidR="00636143" w:rsidRDefault="00636143" w:rsidP="00E72C0D">
      <w:pPr>
        <w:spacing w:after="55"/>
        <w:ind w:left="971" w:right="13"/>
      </w:pPr>
      <w:r>
        <w:t xml:space="preserve">Ne pas trop étirer les pinces à ressort sur les raccords </w:t>
      </w:r>
      <w:proofErr w:type="spellStart"/>
      <w:r>
        <w:t>Henn</w:t>
      </w:r>
      <w:proofErr w:type="spellEnd"/>
      <w:r>
        <w:t>.</w:t>
      </w:r>
    </w:p>
    <w:p w14:paraId="7E845C4F" w14:textId="77777777" w:rsidR="00636143" w:rsidRDefault="00636143" w:rsidP="00636143">
      <w:pPr>
        <w:numPr>
          <w:ilvl w:val="0"/>
          <w:numId w:val="78"/>
        </w:numPr>
        <w:spacing w:after="55"/>
        <w:ind w:left="600" w:right="13" w:hanging="240"/>
      </w:pPr>
      <w:r>
        <w:t>Retirez le boîtier du ventilateur du radiateur.</w:t>
      </w:r>
    </w:p>
    <w:p w14:paraId="36D6369D" w14:textId="77777777" w:rsidR="00636143" w:rsidRDefault="00636143" w:rsidP="00636143">
      <w:pPr>
        <w:numPr>
          <w:ilvl w:val="1"/>
          <w:numId w:val="78"/>
        </w:numPr>
        <w:spacing w:after="55"/>
        <w:ind w:left="1621" w:right="13" w:hanging="420"/>
      </w:pPr>
      <w:r>
        <w:t>Débranchez les deux tuyaux de liquide de refroidissement des supports du radiateur.</w:t>
      </w:r>
    </w:p>
    <w:p w14:paraId="52F9FEE0" w14:textId="77777777" w:rsidR="00636143" w:rsidRDefault="00636143" w:rsidP="00636143">
      <w:pPr>
        <w:numPr>
          <w:ilvl w:val="2"/>
          <w:numId w:val="78"/>
        </w:numPr>
        <w:spacing w:after="0"/>
        <w:ind w:left="2403" w:right="13" w:hanging="601"/>
      </w:pPr>
      <w:r>
        <w:t>Relâchez les flèches des colliers de serrage de la bande à ressort et retirez les tuyaux de liquide de refroidissement du support.</w:t>
      </w:r>
    </w:p>
    <w:p w14:paraId="5BB3A90C" w14:textId="77777777" w:rsidR="00636143" w:rsidRDefault="00636143" w:rsidP="00E72C0D">
      <w:pPr>
        <w:spacing w:after="236" w:line="259" w:lineRule="auto"/>
        <w:ind w:left="2973" w:firstLine="0"/>
      </w:pPr>
      <w:r>
        <w:rPr>
          <w:noProof/>
        </w:rPr>
        <w:drawing>
          <wp:inline distT="0" distB="0" distL="0" distR="0" wp14:anchorId="52032829" wp14:editId="5E288DC6">
            <wp:extent cx="3842139" cy="3146169"/>
            <wp:effectExtent l="0" t="0" r="0" b="0"/>
            <wp:docPr id="4425" name="Picture 4425"/>
            <wp:cNvGraphicFramePr/>
            <a:graphic xmlns:a="http://schemas.openxmlformats.org/drawingml/2006/main">
              <a:graphicData uri="http://schemas.openxmlformats.org/drawingml/2006/picture">
                <pic:pic xmlns:pic="http://schemas.openxmlformats.org/drawingml/2006/picture">
                  <pic:nvPicPr>
                    <pic:cNvPr id="4425" name="Picture 4425"/>
                    <pic:cNvPicPr/>
                  </pic:nvPicPr>
                  <pic:blipFill>
                    <a:blip r:embed="rId232"/>
                    <a:stretch>
                      <a:fillRect/>
                    </a:stretch>
                  </pic:blipFill>
                  <pic:spPr>
                    <a:xfrm>
                      <a:off x="0" y="0"/>
                      <a:ext cx="3842139" cy="3146169"/>
                    </a:xfrm>
                    <a:prstGeom prst="rect">
                      <a:avLst/>
                    </a:prstGeom>
                  </pic:spPr>
                </pic:pic>
              </a:graphicData>
            </a:graphic>
          </wp:inline>
        </w:drawing>
      </w:r>
    </w:p>
    <w:p w14:paraId="16690AC0" w14:textId="77777777" w:rsidR="00636143" w:rsidRDefault="00CD2619" w:rsidP="00E72C0D">
      <w:pPr>
        <w:spacing w:after="214" w:line="259" w:lineRule="auto"/>
        <w:ind w:left="1211" w:right="2210"/>
      </w:pPr>
      <w:hyperlink r:id="rId233">
        <w:r w:rsidR="00636143">
          <w:rPr>
            <w:color w:val="000080"/>
            <w:u w:val="single" w:color="000080"/>
          </w:rPr>
          <w:t xml:space="preserve">Fig. 125 : Localisation des tuyaux de liquide de refroidissement des supports pour radiateur </w:t>
        </w:r>
      </w:hyperlink>
      <w:r w:rsidR="00636143">
        <w:t>avec l'aimable autorisation de PORSCHE CARS NORTH AMERICA, INC.</w:t>
      </w:r>
    </w:p>
    <w:p w14:paraId="56CE35F9" w14:textId="77777777" w:rsidR="00636143" w:rsidRDefault="00636143" w:rsidP="00636143">
      <w:pPr>
        <w:numPr>
          <w:ilvl w:val="1"/>
          <w:numId w:val="78"/>
        </w:numPr>
        <w:spacing w:after="10"/>
        <w:ind w:left="1621" w:right="13" w:hanging="420"/>
      </w:pPr>
      <w:r>
        <w:t>Déclipser les flèches des clips de tôle.</w:t>
      </w:r>
    </w:p>
    <w:p w14:paraId="3FF98393" w14:textId="77777777" w:rsidR="00636143" w:rsidRDefault="00636143" w:rsidP="00E72C0D">
      <w:pPr>
        <w:spacing w:after="236" w:line="259" w:lineRule="auto"/>
        <w:ind w:left="2973" w:firstLine="0"/>
      </w:pPr>
      <w:r>
        <w:rPr>
          <w:noProof/>
        </w:rPr>
        <w:lastRenderedPageBreak/>
        <w:drawing>
          <wp:inline distT="0" distB="0" distL="0" distR="0" wp14:anchorId="54D3DFD0" wp14:editId="5F3E0434">
            <wp:extent cx="3842139" cy="3146169"/>
            <wp:effectExtent l="0" t="0" r="0" b="0"/>
            <wp:docPr id="4434" name="Picture 4434"/>
            <wp:cNvGraphicFramePr/>
            <a:graphic xmlns:a="http://schemas.openxmlformats.org/drawingml/2006/main">
              <a:graphicData uri="http://schemas.openxmlformats.org/drawingml/2006/picture">
                <pic:pic xmlns:pic="http://schemas.openxmlformats.org/drawingml/2006/picture">
                  <pic:nvPicPr>
                    <pic:cNvPr id="4434" name="Picture 4434"/>
                    <pic:cNvPicPr/>
                  </pic:nvPicPr>
                  <pic:blipFill>
                    <a:blip r:embed="rId234"/>
                    <a:stretch>
                      <a:fillRect/>
                    </a:stretch>
                  </pic:blipFill>
                  <pic:spPr>
                    <a:xfrm>
                      <a:off x="0" y="0"/>
                      <a:ext cx="3842139" cy="3146169"/>
                    </a:xfrm>
                    <a:prstGeom prst="rect">
                      <a:avLst/>
                    </a:prstGeom>
                  </pic:spPr>
                </pic:pic>
              </a:graphicData>
            </a:graphic>
          </wp:inline>
        </w:drawing>
      </w:r>
    </w:p>
    <w:p w14:paraId="62396A61" w14:textId="77777777" w:rsidR="00636143" w:rsidRDefault="00CD2619" w:rsidP="00E72C0D">
      <w:pPr>
        <w:spacing w:after="3" w:line="259" w:lineRule="auto"/>
        <w:ind w:left="1211" w:right="3438"/>
      </w:pPr>
      <w:hyperlink r:id="rId235">
        <w:r w:rsidR="00636143">
          <w:rPr>
            <w:color w:val="000080"/>
            <w:u w:val="single" w:color="000080"/>
          </w:rPr>
          <w:t xml:space="preserve">Figue. </w:t>
        </w:r>
        <w:proofErr w:type="gramStart"/>
        <w:r w:rsidR="00636143">
          <w:rPr>
            <w:color w:val="000080"/>
            <w:u w:val="single" w:color="000080"/>
          </w:rPr>
          <w:t>126:</w:t>
        </w:r>
        <w:proofErr w:type="gramEnd"/>
        <w:r w:rsidR="00636143">
          <w:rPr>
            <w:color w:val="000080"/>
            <w:u w:val="single" w:color="000080"/>
          </w:rPr>
          <w:t xml:space="preserve"> Support de localisation pour radiateur latéral</w:t>
        </w:r>
      </w:hyperlink>
    </w:p>
    <w:p w14:paraId="4FB2EC1F" w14:textId="77777777" w:rsidR="00636143" w:rsidRDefault="00636143" w:rsidP="00E72C0D">
      <w:pPr>
        <w:ind w:left="1211" w:right="13"/>
      </w:pPr>
      <w:r>
        <w:t>Avec l'aimable autorisation de PORSCHE CARS NORTH AMERICA, INC.</w:t>
      </w:r>
    </w:p>
    <w:p w14:paraId="1E1935C9" w14:textId="77777777" w:rsidR="00636143" w:rsidRDefault="00636143" w:rsidP="00636143">
      <w:pPr>
        <w:numPr>
          <w:ilvl w:val="1"/>
          <w:numId w:val="78"/>
        </w:numPr>
        <w:spacing w:after="55"/>
        <w:ind w:left="1621" w:right="13" w:hanging="420"/>
      </w:pPr>
      <w:r>
        <w:t>Retirez le boîtier du ventilateur du radiateur.</w:t>
      </w:r>
    </w:p>
    <w:p w14:paraId="48310F4D" w14:textId="77777777" w:rsidR="00636143" w:rsidRDefault="00636143" w:rsidP="00636143">
      <w:pPr>
        <w:numPr>
          <w:ilvl w:val="2"/>
          <w:numId w:val="78"/>
        </w:numPr>
        <w:spacing w:after="55"/>
        <w:ind w:left="2403" w:right="13" w:hanging="601"/>
      </w:pPr>
      <w:r>
        <w:t xml:space="preserve">Dévissez deux vis hexagonales (SW 8) </w:t>
      </w:r>
      <w:proofErr w:type="gramStart"/>
      <w:r>
        <w:t>1 .</w:t>
      </w:r>
      <w:proofErr w:type="gramEnd"/>
    </w:p>
    <w:p w14:paraId="1D24C80E" w14:textId="77777777" w:rsidR="00636143" w:rsidRDefault="00636143" w:rsidP="00636143">
      <w:pPr>
        <w:numPr>
          <w:ilvl w:val="2"/>
          <w:numId w:val="78"/>
        </w:numPr>
        <w:spacing w:after="213" w:line="259" w:lineRule="auto"/>
        <w:ind w:left="2403" w:right="13" w:hanging="601"/>
      </w:pPr>
      <w:r>
        <w:t>Retirez le boîtier du ventilateur du radiateur avec guide d'air arrière des languettes du radiateur latéral 2.</w:t>
      </w:r>
    </w:p>
    <w:p w14:paraId="271B74B7" w14:textId="77777777" w:rsidR="00636143" w:rsidRDefault="00636143" w:rsidP="00E72C0D">
      <w:pPr>
        <w:spacing w:after="236" w:line="259" w:lineRule="auto"/>
        <w:ind w:left="2973" w:firstLine="0"/>
      </w:pPr>
      <w:r>
        <w:rPr>
          <w:noProof/>
        </w:rPr>
        <w:drawing>
          <wp:inline distT="0" distB="0" distL="0" distR="0" wp14:anchorId="69343054" wp14:editId="122F06DF">
            <wp:extent cx="3842139" cy="3146169"/>
            <wp:effectExtent l="0" t="0" r="0" b="0"/>
            <wp:docPr id="4469" name="Picture 4469"/>
            <wp:cNvGraphicFramePr/>
            <a:graphic xmlns:a="http://schemas.openxmlformats.org/drawingml/2006/main">
              <a:graphicData uri="http://schemas.openxmlformats.org/drawingml/2006/picture">
                <pic:pic xmlns:pic="http://schemas.openxmlformats.org/drawingml/2006/picture">
                  <pic:nvPicPr>
                    <pic:cNvPr id="4469" name="Picture 4469"/>
                    <pic:cNvPicPr/>
                  </pic:nvPicPr>
                  <pic:blipFill>
                    <a:blip r:embed="rId236"/>
                    <a:stretch>
                      <a:fillRect/>
                    </a:stretch>
                  </pic:blipFill>
                  <pic:spPr>
                    <a:xfrm>
                      <a:off x="0" y="0"/>
                      <a:ext cx="3842139" cy="3146169"/>
                    </a:xfrm>
                    <a:prstGeom prst="rect">
                      <a:avLst/>
                    </a:prstGeom>
                  </pic:spPr>
                </pic:pic>
              </a:graphicData>
            </a:graphic>
          </wp:inline>
        </w:drawing>
      </w:r>
    </w:p>
    <w:p w14:paraId="635949B9" w14:textId="77777777" w:rsidR="00636143" w:rsidRDefault="00CD2619" w:rsidP="00E72C0D">
      <w:pPr>
        <w:spacing w:after="3" w:line="259" w:lineRule="auto"/>
        <w:ind w:left="1211" w:right="3438"/>
      </w:pPr>
      <w:hyperlink r:id="rId237">
        <w:r w:rsidR="00636143">
          <w:rPr>
            <w:color w:val="000080"/>
            <w:u w:val="single" w:color="000080"/>
          </w:rPr>
          <w:t>Figue. 127 : Localisation du boîtier du ventilateur de refroidissement</w:t>
        </w:r>
      </w:hyperlink>
    </w:p>
    <w:p w14:paraId="736E35B7" w14:textId="77777777" w:rsidR="00636143" w:rsidRDefault="00636143" w:rsidP="00E72C0D">
      <w:pPr>
        <w:spacing w:after="190"/>
        <w:ind w:left="1211" w:right="13"/>
      </w:pPr>
      <w:r>
        <w:t>Avec l'aimable autorisation de PORSCHE CARS NORTH AMERICA, INC.</w:t>
      </w:r>
    </w:p>
    <w:p w14:paraId="660FA2D1" w14:textId="77777777" w:rsidR="00636143" w:rsidRDefault="00636143" w:rsidP="00E72C0D">
      <w:pPr>
        <w:spacing w:after="292" w:line="259" w:lineRule="auto"/>
        <w:ind w:left="-5" w:right="7044"/>
      </w:pPr>
      <w:r>
        <w:rPr>
          <w:color w:val="228B22"/>
          <w:sz w:val="21"/>
        </w:rPr>
        <w:t>Retrait du radiateur droit</w:t>
      </w:r>
    </w:p>
    <w:p w14:paraId="00E61727" w14:textId="77777777" w:rsidR="00636143" w:rsidRDefault="00636143" w:rsidP="00E72C0D">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1612E3E0" w14:textId="77777777" w:rsidR="00636143" w:rsidRDefault="00636143" w:rsidP="00E72C0D">
      <w:pPr>
        <w:spacing w:after="499" w:line="265" w:lineRule="auto"/>
        <w:ind w:left="1977"/>
      </w:pPr>
      <w:r>
        <w:rPr>
          <w:rFonts w:ascii="Calibri" w:eastAsia="Calibri" w:hAnsi="Calibri" w:cs="Calibri"/>
          <w:noProof/>
          <w:sz w:val="22"/>
        </w:rPr>
        <w:lastRenderedPageBreak/>
        <mc:AlternateContent>
          <mc:Choice Requires="wpg">
            <w:drawing>
              <wp:inline distT="0" distB="0" distL="0" distR="0" wp14:anchorId="31275242" wp14:editId="4C8B7F20">
                <wp:extent cx="47669" cy="47724"/>
                <wp:effectExtent l="0" t="0" r="0" b="0"/>
                <wp:docPr id="57520" name="Group 57520"/>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4477" name="Shape 4477"/>
                        <wps:cNvSpPr/>
                        <wps:spPr>
                          <a:xfrm>
                            <a:off x="0" y="0"/>
                            <a:ext cx="47669" cy="47724"/>
                          </a:xfrm>
                          <a:custGeom>
                            <a:avLst/>
                            <a:gdLst/>
                            <a:ahLst/>
                            <a:cxnLst/>
                            <a:rect l="0" t="0" r="0" b="0"/>
                            <a:pathLst>
                              <a:path w="47669" h="47724">
                                <a:moveTo>
                                  <a:pt x="23834" y="0"/>
                                </a:moveTo>
                                <a:cubicBezTo>
                                  <a:pt x="39724" y="0"/>
                                  <a:pt x="47669" y="8037"/>
                                  <a:pt x="47669" y="23912"/>
                                </a:cubicBezTo>
                                <a:cubicBezTo>
                                  <a:pt x="47669" y="39688"/>
                                  <a:pt x="39724" y="47724"/>
                                  <a:pt x="23834" y="47724"/>
                                </a:cubicBezTo>
                                <a:cubicBezTo>
                                  <a:pt x="7945" y="47724"/>
                                  <a:pt x="0" y="39688"/>
                                  <a:pt x="0" y="23912"/>
                                </a:cubicBezTo>
                                <a:cubicBezTo>
                                  <a:pt x="0" y="803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352CC2" id="Group 57520"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8Yw2wrACAAAxBwAADgAAAAAAAAAA&#10;AAAAAAAuAgAAZHJzL2Uyb0RvYy54bWxQSwECLQAUAAYACAAAACEAFQBtXdgAAAABAQAADwAAAAAA&#10;AAAAAAAAAAAKBQAAZHJzL2Rvd25yZXYueG1sUEsFBgAAAAAEAAQA8wAAAA8GAAAAAA==&#10;">
                <v:shape id="Shape 4477"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" path="m23834,c39724,,47669,8037,47669,23912v,15776,-7945,23812,-23835,23812c7945,47724,,39688,,23912,,8037,7945,,23834,xe" fillcolor="black" stroked="f" strokeweight="0">
                  <v:stroke miterlimit="1" joinstyle="miter"/>
                  <v:path arrowok="t" textboxrect="0,0,47669,47724"/>
                </v:shape>
                <w10:anchorlock/>
              </v:group>
            </w:pict>
          </mc:Fallback>
        </mc:AlternateContent>
      </w:r>
      <w:r>
        <w:rPr>
          <w:rFonts w:ascii="Arial" w:eastAsia="Arial" w:hAnsi="Arial" w:cs="Arial"/>
        </w:rPr>
        <w:t xml:space="preserve"> Danger d'échaudure</w:t>
      </w:r>
    </w:p>
    <w:p w14:paraId="30482691" w14:textId="77777777" w:rsidR="00636143" w:rsidRDefault="00636143" w:rsidP="005043B9">
      <w:pPr>
        <w:ind w:left="10" w:right="13"/>
      </w:pPr>
      <w:r>
        <w:t>→ Laissez le liquide refroidir.</w:t>
      </w:r>
    </w:p>
    <w:p w14:paraId="5AFC552D" w14:textId="77777777" w:rsidR="00636143" w:rsidRDefault="00636143" w:rsidP="005043B9">
      <w:pPr>
        <w:spacing w:after="265"/>
        <w:ind w:left="10" w:right="13"/>
      </w:pPr>
      <w:r>
        <w:t>→ Portez un équipement de protection individuelle.</w:t>
      </w:r>
    </w:p>
    <w:p w14:paraId="1D5C8AA6" w14:textId="77777777" w:rsidR="00636143" w:rsidRDefault="00636143" w:rsidP="005043B9">
      <w:pPr>
        <w:tabs>
          <w:tab w:val="center" w:pos="2394"/>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023FB9FB" w14:textId="77777777" w:rsidR="00636143" w:rsidRDefault="00636143" w:rsidP="005043B9">
      <w:pPr>
        <w:spacing w:after="499" w:line="265" w:lineRule="auto"/>
        <w:ind w:left="1977"/>
      </w:pPr>
      <w:r>
        <w:rPr>
          <w:rFonts w:ascii="Calibri" w:eastAsia="Calibri" w:hAnsi="Calibri" w:cs="Calibri"/>
          <w:noProof/>
          <w:sz w:val="22"/>
        </w:rPr>
        <mc:AlternateContent>
          <mc:Choice Requires="wpg">
            <w:drawing>
              <wp:inline distT="0" distB="0" distL="0" distR="0" wp14:anchorId="4ACC49B0" wp14:editId="1A33C8AB">
                <wp:extent cx="47669" cy="47724"/>
                <wp:effectExtent l="0" t="0" r="0" b="0"/>
                <wp:docPr id="57521" name="Group 57521"/>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4484" name="Shape 4484"/>
                        <wps:cNvSpPr/>
                        <wps:spPr>
                          <a:xfrm>
                            <a:off x="0" y="0"/>
                            <a:ext cx="47669" cy="47724"/>
                          </a:xfrm>
                          <a:custGeom>
                            <a:avLst/>
                            <a:gdLst/>
                            <a:ahLst/>
                            <a:cxnLst/>
                            <a:rect l="0" t="0" r="0" b="0"/>
                            <a:pathLst>
                              <a:path w="47669" h="47724">
                                <a:moveTo>
                                  <a:pt x="23834" y="0"/>
                                </a:moveTo>
                                <a:cubicBezTo>
                                  <a:pt x="39724" y="0"/>
                                  <a:pt x="47669" y="8037"/>
                                  <a:pt x="47669" y="23912"/>
                                </a:cubicBezTo>
                                <a:cubicBezTo>
                                  <a:pt x="47669" y="39787"/>
                                  <a:pt x="39724" y="47724"/>
                                  <a:pt x="23834" y="47724"/>
                                </a:cubicBezTo>
                                <a:cubicBezTo>
                                  <a:pt x="7945" y="47724"/>
                                  <a:pt x="0" y="39787"/>
                                  <a:pt x="0" y="23912"/>
                                </a:cubicBezTo>
                                <a:cubicBezTo>
                                  <a:pt x="0" y="8037"/>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157FD8" id="Group 57521"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A5sczcrwIAADEHAAAOAAAAAAAAAAAA&#10;AAAAAC4CAABkcnMvZTJvRG9jLnhtbFBLAQItABQABgAIAAAAIQAVAG1d2AAAAAEBAAAPAAAAAAAA&#10;AAAAAAAAAAkFAABkcnMvZG93bnJldi54bWxQSwUGAAAAAAQABADzAAAADgYAAAAA&#10;">
                <v:shape id="Shape 4484"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" path="m23834,c39724,,47669,8037,47669,23912v,15875,-7945,23812,-23835,23812c7945,47724,,39787,,23912,,8037,7945,,23834,xe" fillcolor="black" stroked="f" strokeweight="0">
                  <v:stroke miterlimit="1" joinstyle="miter"/>
                  <v:path arrowok="t" textboxrect="0,0,47669,47724"/>
                </v:shape>
                <w10:anchorlock/>
              </v:group>
            </w:pict>
          </mc:Fallback>
        </mc:AlternateContent>
      </w:r>
      <w:r>
        <w:rPr>
          <w:rFonts w:ascii="Arial" w:eastAsia="Arial" w:hAnsi="Arial" w:cs="Arial"/>
        </w:rPr>
        <w:t xml:space="preserve"> Danger de brûlures chimiques</w:t>
      </w:r>
    </w:p>
    <w:p w14:paraId="61CE8416" w14:textId="77777777" w:rsidR="00636143" w:rsidRDefault="00636143" w:rsidP="005043B9">
      <w:pPr>
        <w:ind w:left="10" w:right="13"/>
      </w:pPr>
      <w:r>
        <w:t>→ Éviter tout contact avec le liquide caustique.</w:t>
      </w:r>
    </w:p>
    <w:p w14:paraId="4AAE18C9" w14:textId="77777777" w:rsidR="00636143" w:rsidRDefault="00636143" w:rsidP="005043B9">
      <w:pPr>
        <w:ind w:left="10" w:right="13"/>
      </w:pPr>
      <w:r>
        <w:t>→ Portez un équipement de protection individuelle.</w:t>
      </w:r>
    </w:p>
    <w:p w14:paraId="13F9AADE" w14:textId="77777777" w:rsidR="00636143" w:rsidRDefault="00636143" w:rsidP="005043B9">
      <w:pPr>
        <w:ind w:left="10" w:right="13"/>
      </w:pPr>
      <w:r>
        <w:t>→ S'assurer qu'il y a une bonne ventilation.</w:t>
      </w:r>
    </w:p>
    <w:p w14:paraId="6C1CC3F0" w14:textId="77777777" w:rsidR="00636143" w:rsidRDefault="00636143" w:rsidP="005043B9">
      <w:pPr>
        <w:ind w:left="10" w:right="13"/>
      </w:pPr>
      <w:r>
        <w:t>→ Si vous entrez en contact, laver immédiatement à l'eau tiède et contacter un médecin si nécessaire.</w:t>
      </w:r>
    </w:p>
    <w:p w14:paraId="2695BE5B" w14:textId="77777777" w:rsidR="00636143" w:rsidRDefault="00636143" w:rsidP="005043B9">
      <w:pPr>
        <w:ind w:left="10" w:right="13"/>
      </w:pPr>
      <w:r>
        <w:t>Information</w:t>
      </w:r>
    </w:p>
    <w:p w14:paraId="59B47FC0" w14:textId="77777777" w:rsidR="00636143" w:rsidRDefault="00636143" w:rsidP="005043B9">
      <w:pPr>
        <w:ind w:left="10" w:right="13"/>
      </w:pPr>
      <w:r>
        <w:t>Malgré le fait que le liquide de refroidissement a été drainé, des quantités résiduelles de liquide de refroidissement peuvent encore émerger au niveau des joints lors de l'enlèvement.</w:t>
      </w:r>
    </w:p>
    <w:p w14:paraId="7C95C8A8" w14:textId="77777777" w:rsidR="00636143" w:rsidRDefault="00636143" w:rsidP="005043B9">
      <w:pPr>
        <w:ind w:left="10" w:right="13"/>
      </w:pPr>
      <w:r>
        <w:t>Ayez suffisamment de contenants et de chiffons à portée de main.</w:t>
      </w:r>
    </w:p>
    <w:p w14:paraId="193FC20E" w14:textId="77777777" w:rsidR="00636143" w:rsidRDefault="00636143" w:rsidP="005043B9">
      <w:pPr>
        <w:ind w:left="10" w:right="13"/>
      </w:pPr>
      <w:r>
        <w:t xml:space="preserve">Ne pas trop étirer les pinces à ressort sur les raccords </w:t>
      </w:r>
      <w:proofErr w:type="spellStart"/>
      <w:r>
        <w:t>Henn</w:t>
      </w:r>
      <w:proofErr w:type="spellEnd"/>
      <w:r>
        <w:t>.</w:t>
      </w:r>
    </w:p>
    <w:p w14:paraId="3E0451A7" w14:textId="77777777" w:rsidR="00636143" w:rsidRDefault="00636143" w:rsidP="00636143">
      <w:pPr>
        <w:numPr>
          <w:ilvl w:val="0"/>
          <w:numId w:val="79"/>
        </w:numPr>
        <w:spacing w:after="55"/>
        <w:ind w:left="600" w:right="13" w:hanging="240"/>
      </w:pPr>
      <w:r>
        <w:t>Retirez la jambe transversale.</w:t>
      </w:r>
    </w:p>
    <w:p w14:paraId="46BD40D8" w14:textId="77777777" w:rsidR="00636143" w:rsidRDefault="00636143" w:rsidP="00636143">
      <w:pPr>
        <w:numPr>
          <w:ilvl w:val="1"/>
          <w:numId w:val="79"/>
        </w:numPr>
        <w:ind w:left="1621" w:right="13" w:hanging="420"/>
      </w:pPr>
      <w:r>
        <w:t>Éteignez les écrous hexagonaux (SW 10) M6 2 et retirez la jambe transversale 1.</w:t>
      </w:r>
    </w:p>
    <w:p w14:paraId="656D7BC1" w14:textId="77777777" w:rsidR="00636143" w:rsidRDefault="00636143" w:rsidP="005043B9">
      <w:pPr>
        <w:spacing w:after="236" w:line="259" w:lineRule="auto"/>
        <w:ind w:left="2672" w:firstLine="0"/>
      </w:pPr>
      <w:r>
        <w:rPr>
          <w:noProof/>
        </w:rPr>
        <w:drawing>
          <wp:inline distT="0" distB="0" distL="0" distR="0" wp14:anchorId="4FA618E5" wp14:editId="3215DBB0">
            <wp:extent cx="3842139" cy="3146169"/>
            <wp:effectExtent l="0" t="0" r="0" b="0"/>
            <wp:docPr id="4516" name="Picture 4516"/>
            <wp:cNvGraphicFramePr/>
            <a:graphic xmlns:a="http://schemas.openxmlformats.org/drawingml/2006/main">
              <a:graphicData uri="http://schemas.openxmlformats.org/drawingml/2006/picture">
                <pic:pic xmlns:pic="http://schemas.openxmlformats.org/drawingml/2006/picture">
                  <pic:nvPicPr>
                    <pic:cNvPr id="4516" name="Picture 4516"/>
                    <pic:cNvPicPr/>
                  </pic:nvPicPr>
                  <pic:blipFill>
                    <a:blip r:embed="rId238"/>
                    <a:stretch>
                      <a:fillRect/>
                    </a:stretch>
                  </pic:blipFill>
                  <pic:spPr>
                    <a:xfrm>
                      <a:off x="0" y="0"/>
                      <a:ext cx="3842139" cy="3146169"/>
                    </a:xfrm>
                    <a:prstGeom prst="rect">
                      <a:avLst/>
                    </a:prstGeom>
                  </pic:spPr>
                </pic:pic>
              </a:graphicData>
            </a:graphic>
          </wp:inline>
        </w:drawing>
      </w:r>
    </w:p>
    <w:p w14:paraId="34317A6C" w14:textId="77777777" w:rsidR="00636143" w:rsidRDefault="00CD2619" w:rsidP="005043B9">
      <w:pPr>
        <w:spacing w:after="214" w:line="259" w:lineRule="auto"/>
        <w:ind w:left="596" w:right="3438"/>
      </w:pPr>
      <w:hyperlink r:id="rId239">
        <w:r w:rsidR="00636143">
          <w:rPr>
            <w:color w:val="000080"/>
            <w:u w:val="single" w:color="000080"/>
          </w:rPr>
          <w:t xml:space="preserve">Fig. 128 : Identification de la jambe de force transversale pour le logement de roue </w:t>
        </w:r>
      </w:hyperlink>
      <w:r w:rsidR="00636143">
        <w:t>avec l'aimable autorisation de PORSCHE CARS NORTH AMERICA, INC.</w:t>
      </w:r>
    </w:p>
    <w:p w14:paraId="69325CDF" w14:textId="77777777" w:rsidR="00636143" w:rsidRDefault="00636143" w:rsidP="00636143">
      <w:pPr>
        <w:numPr>
          <w:ilvl w:val="0"/>
          <w:numId w:val="79"/>
        </w:numPr>
        <w:spacing w:after="55"/>
        <w:ind w:left="600" w:right="13" w:hanging="240"/>
      </w:pPr>
      <w:r>
        <w:t>Retirez l'unité de commande et déverrouillez le connecteur du ventilateur électrique et retirez-le.</w:t>
      </w:r>
    </w:p>
    <w:p w14:paraId="4C21B678" w14:textId="77777777" w:rsidR="00636143" w:rsidRDefault="00636143" w:rsidP="00636143">
      <w:pPr>
        <w:numPr>
          <w:ilvl w:val="1"/>
          <w:numId w:val="79"/>
        </w:numPr>
        <w:spacing w:after="55"/>
        <w:ind w:left="1621" w:right="13" w:hanging="420"/>
      </w:pPr>
      <w:r>
        <w:lastRenderedPageBreak/>
        <w:t xml:space="preserve">Dévissez la vis </w:t>
      </w:r>
      <w:proofErr w:type="spellStart"/>
      <w:r>
        <w:t>Torx</w:t>
      </w:r>
      <w:proofErr w:type="spellEnd"/>
      <w:r>
        <w:t xml:space="preserve"> extérieure M6 x 25 (E10) </w:t>
      </w:r>
      <w:proofErr w:type="gramStart"/>
      <w:r>
        <w:t>2 .</w:t>
      </w:r>
      <w:proofErr w:type="gramEnd"/>
    </w:p>
    <w:p w14:paraId="4462032B" w14:textId="77777777" w:rsidR="00636143" w:rsidRDefault="00636143" w:rsidP="00636143">
      <w:pPr>
        <w:numPr>
          <w:ilvl w:val="1"/>
          <w:numId w:val="79"/>
        </w:numPr>
        <w:spacing w:after="55"/>
        <w:ind w:left="1621" w:right="13" w:hanging="420"/>
      </w:pPr>
      <w:r>
        <w:t>Positionnez l'unité de commande 1 avec support.</w:t>
      </w:r>
    </w:p>
    <w:p w14:paraId="7F205FD6" w14:textId="77777777" w:rsidR="00636143" w:rsidRDefault="00636143" w:rsidP="00636143">
      <w:pPr>
        <w:numPr>
          <w:ilvl w:val="1"/>
          <w:numId w:val="79"/>
        </w:numPr>
        <w:spacing w:after="10"/>
        <w:ind w:left="1621" w:right="13" w:hanging="420"/>
      </w:pPr>
      <w:r>
        <w:t xml:space="preserve">Relâchez et débranchez la fiche du câble pour le moteur du ventilateur </w:t>
      </w:r>
      <w:proofErr w:type="gramStart"/>
      <w:r>
        <w:t>3 .</w:t>
      </w:r>
      <w:proofErr w:type="gramEnd"/>
    </w:p>
    <w:p w14:paraId="18097F11" w14:textId="77777777" w:rsidR="00636143" w:rsidRDefault="00636143" w:rsidP="005043B9">
      <w:pPr>
        <w:spacing w:after="236" w:line="259" w:lineRule="auto"/>
        <w:ind w:left="2672" w:firstLine="0"/>
      </w:pPr>
      <w:r>
        <w:rPr>
          <w:noProof/>
        </w:rPr>
        <w:drawing>
          <wp:inline distT="0" distB="0" distL="0" distR="0" wp14:anchorId="0B99C841" wp14:editId="25A42CDF">
            <wp:extent cx="3842139" cy="3146169"/>
            <wp:effectExtent l="0" t="0" r="0" b="0"/>
            <wp:docPr id="4534" name="Picture 4534"/>
            <wp:cNvGraphicFramePr/>
            <a:graphic xmlns:a="http://schemas.openxmlformats.org/drawingml/2006/main">
              <a:graphicData uri="http://schemas.openxmlformats.org/drawingml/2006/picture">
                <pic:pic xmlns:pic="http://schemas.openxmlformats.org/drawingml/2006/picture">
                  <pic:nvPicPr>
                    <pic:cNvPr id="4534" name="Picture 4534"/>
                    <pic:cNvPicPr/>
                  </pic:nvPicPr>
                  <pic:blipFill>
                    <a:blip r:embed="rId240"/>
                    <a:stretch>
                      <a:fillRect/>
                    </a:stretch>
                  </pic:blipFill>
                  <pic:spPr>
                    <a:xfrm>
                      <a:off x="0" y="0"/>
                      <a:ext cx="3842139" cy="3146169"/>
                    </a:xfrm>
                    <a:prstGeom prst="rect">
                      <a:avLst/>
                    </a:prstGeom>
                  </pic:spPr>
                </pic:pic>
              </a:graphicData>
            </a:graphic>
          </wp:inline>
        </w:drawing>
      </w:r>
    </w:p>
    <w:p w14:paraId="3F5C7F6D" w14:textId="77777777" w:rsidR="00636143" w:rsidRDefault="00CD2619" w:rsidP="005043B9">
      <w:pPr>
        <w:spacing w:after="214" w:line="259" w:lineRule="auto"/>
        <w:ind w:left="596" w:right="3845"/>
      </w:pPr>
      <w:hyperlink r:id="rId241">
        <w:r w:rsidR="00636143">
          <w:rPr>
            <w:color w:val="000080"/>
            <w:u w:val="single" w:color="000080"/>
          </w:rPr>
          <w:t xml:space="preserve">Fig. 129 : Identification de l'unité de commande au niveau du logement des roues </w:t>
        </w:r>
      </w:hyperlink>
      <w:r w:rsidR="00636143">
        <w:t>avec l'aimable autorisation de PORSCHE CARS NORTH AMERICA, INC.</w:t>
      </w:r>
    </w:p>
    <w:p w14:paraId="5A9140AD" w14:textId="77777777" w:rsidR="00636143" w:rsidRDefault="00636143" w:rsidP="00636143">
      <w:pPr>
        <w:numPr>
          <w:ilvl w:val="0"/>
          <w:numId w:val="79"/>
        </w:numPr>
        <w:spacing w:after="55"/>
        <w:ind w:left="600" w:right="13" w:hanging="240"/>
      </w:pPr>
      <w:r>
        <w:t>Retirez les tuyaux de liquide de refroidissement.</w:t>
      </w:r>
    </w:p>
    <w:p w14:paraId="116B2303" w14:textId="77777777" w:rsidR="00636143" w:rsidRDefault="00636143" w:rsidP="00636143">
      <w:pPr>
        <w:numPr>
          <w:ilvl w:val="1"/>
          <w:numId w:val="79"/>
        </w:numPr>
        <w:spacing w:after="55"/>
        <w:ind w:left="1621" w:right="13" w:hanging="420"/>
      </w:pPr>
      <w:r>
        <w:t xml:space="preserve">Retirez les flèches des pinces à ressort sur les raccords </w:t>
      </w:r>
      <w:proofErr w:type="spellStart"/>
      <w:r>
        <w:t>Henn</w:t>
      </w:r>
      <w:proofErr w:type="spellEnd"/>
      <w:r>
        <w:t xml:space="preserve"> et retirez les tuyaux de liquide de refroidissement </w:t>
      </w:r>
      <w:proofErr w:type="gramStart"/>
      <w:r>
        <w:t>1 .</w:t>
      </w:r>
      <w:proofErr w:type="gramEnd"/>
    </w:p>
    <w:p w14:paraId="562AEEB9" w14:textId="77777777" w:rsidR="00636143" w:rsidRDefault="00636143" w:rsidP="00636143">
      <w:pPr>
        <w:numPr>
          <w:ilvl w:val="1"/>
          <w:numId w:val="79"/>
        </w:numPr>
        <w:ind w:left="1621" w:right="13" w:hanging="420"/>
      </w:pPr>
      <w:r>
        <w:t>Assurez-vous que les flèches des pinces à ressort ne sont pas trop étirées.</w:t>
      </w:r>
    </w:p>
    <w:p w14:paraId="481517BB" w14:textId="77777777" w:rsidR="00636143" w:rsidRDefault="00636143" w:rsidP="005043B9">
      <w:pPr>
        <w:spacing w:after="236" w:line="259" w:lineRule="auto"/>
        <w:ind w:left="2657" w:firstLine="0"/>
      </w:pPr>
      <w:r>
        <w:rPr>
          <w:noProof/>
        </w:rPr>
        <w:drawing>
          <wp:inline distT="0" distB="0" distL="0" distR="0" wp14:anchorId="265A36E3" wp14:editId="6DF86E11">
            <wp:extent cx="3861207" cy="3146169"/>
            <wp:effectExtent l="0" t="0" r="0" b="0"/>
            <wp:docPr id="4573" name="Picture 4573"/>
            <wp:cNvGraphicFramePr/>
            <a:graphic xmlns:a="http://schemas.openxmlformats.org/drawingml/2006/main">
              <a:graphicData uri="http://schemas.openxmlformats.org/drawingml/2006/picture">
                <pic:pic xmlns:pic="http://schemas.openxmlformats.org/drawingml/2006/picture">
                  <pic:nvPicPr>
                    <pic:cNvPr id="4573" name="Picture 4573"/>
                    <pic:cNvPicPr/>
                  </pic:nvPicPr>
                  <pic:blipFill>
                    <a:blip r:embed="rId242"/>
                    <a:stretch>
                      <a:fillRect/>
                    </a:stretch>
                  </pic:blipFill>
                  <pic:spPr>
                    <a:xfrm>
                      <a:off x="0" y="0"/>
                      <a:ext cx="3861207" cy="3146169"/>
                    </a:xfrm>
                    <a:prstGeom prst="rect">
                      <a:avLst/>
                    </a:prstGeom>
                  </pic:spPr>
                </pic:pic>
              </a:graphicData>
            </a:graphic>
          </wp:inline>
        </w:drawing>
      </w:r>
    </w:p>
    <w:p w14:paraId="6C3C49AE" w14:textId="77777777" w:rsidR="00636143" w:rsidRDefault="00CD2619" w:rsidP="005043B9">
      <w:pPr>
        <w:spacing w:after="214" w:line="259" w:lineRule="auto"/>
        <w:ind w:left="596" w:right="4262"/>
      </w:pPr>
      <w:hyperlink r:id="rId243">
        <w:r w:rsidR="00636143">
          <w:rPr>
            <w:color w:val="000080"/>
            <w:u w:val="single" w:color="000080"/>
          </w:rPr>
          <w:t xml:space="preserve">Fig. </w:t>
        </w:r>
        <w:proofErr w:type="gramStart"/>
        <w:r w:rsidR="00636143">
          <w:rPr>
            <w:color w:val="000080"/>
            <w:u w:val="single" w:color="000080"/>
          </w:rPr>
          <w:t>130:</w:t>
        </w:r>
        <w:proofErr w:type="gramEnd"/>
        <w:r w:rsidR="00636143">
          <w:rPr>
            <w:color w:val="000080"/>
            <w:u w:val="single" w:color="000080"/>
          </w:rPr>
          <w:t xml:space="preserve"> Localisation des tuyaux de liquide de refroidissement et du radiateur </w:t>
        </w:r>
      </w:hyperlink>
      <w:r w:rsidR="00636143">
        <w:t>avec l'aimable autorisation de PORSCHE CARS NORTH AMERICA, INC.</w:t>
      </w:r>
    </w:p>
    <w:p w14:paraId="5FE395DD" w14:textId="77777777" w:rsidR="00636143" w:rsidRDefault="00636143" w:rsidP="00636143">
      <w:pPr>
        <w:numPr>
          <w:ilvl w:val="0"/>
          <w:numId w:val="79"/>
        </w:numPr>
        <w:spacing w:after="55"/>
        <w:ind w:left="600" w:right="13" w:hanging="240"/>
      </w:pPr>
      <w:r>
        <w:lastRenderedPageBreak/>
        <w:t>Retirez le module de radiateur droit.</w:t>
      </w:r>
    </w:p>
    <w:p w14:paraId="4B47C023" w14:textId="77777777" w:rsidR="00636143" w:rsidRDefault="00636143" w:rsidP="00636143">
      <w:pPr>
        <w:numPr>
          <w:ilvl w:val="1"/>
          <w:numId w:val="80"/>
        </w:numPr>
        <w:spacing w:after="55"/>
        <w:ind w:left="1621" w:right="13" w:hanging="420"/>
      </w:pPr>
      <w:r>
        <w:t xml:space="preserve">Dévissez deux écrous de collier (SW 13) </w:t>
      </w:r>
      <w:proofErr w:type="gramStart"/>
      <w:r>
        <w:t>1 .</w:t>
      </w:r>
      <w:proofErr w:type="gramEnd"/>
    </w:p>
    <w:p w14:paraId="1AA2DC27" w14:textId="77777777" w:rsidR="00636143" w:rsidRDefault="00636143" w:rsidP="00636143">
      <w:pPr>
        <w:numPr>
          <w:ilvl w:val="1"/>
          <w:numId w:val="81"/>
        </w:numPr>
        <w:spacing w:after="55"/>
        <w:ind w:left="1621" w:right="13" w:hanging="420"/>
      </w:pPr>
      <w:r>
        <w:t xml:space="preserve">Connectez le plugin </w:t>
      </w:r>
      <w:proofErr w:type="spellStart"/>
      <w:r>
        <w:t>coupling</w:t>
      </w:r>
      <w:proofErr w:type="spellEnd"/>
      <w:r>
        <w:t xml:space="preserve"> 2 en appuyant sur les languettes de verrouillage et en retirant la conduite d'évent.</w:t>
      </w:r>
    </w:p>
    <w:p w14:paraId="74E48B0C" w14:textId="77777777" w:rsidR="00636143" w:rsidRDefault="00636143" w:rsidP="00636143">
      <w:pPr>
        <w:numPr>
          <w:ilvl w:val="1"/>
          <w:numId w:val="81"/>
        </w:numPr>
        <w:spacing w:after="55"/>
        <w:ind w:left="1621" w:right="13" w:hanging="420"/>
      </w:pPr>
      <w:r>
        <w:t xml:space="preserve">Dégagement du porte-tuyau. Dévissez la flèche extérieure </w:t>
      </w:r>
      <w:proofErr w:type="spellStart"/>
      <w:r>
        <w:t>Torx</w:t>
      </w:r>
      <w:proofErr w:type="spellEnd"/>
      <w:r>
        <w:t xml:space="preserve"> M6 x 16 (E10).</w:t>
      </w:r>
    </w:p>
    <w:p w14:paraId="7EB7451D" w14:textId="77777777" w:rsidR="00636143" w:rsidRDefault="00636143" w:rsidP="00636143">
      <w:pPr>
        <w:numPr>
          <w:ilvl w:val="1"/>
          <w:numId w:val="81"/>
        </w:numPr>
        <w:spacing w:after="55"/>
        <w:ind w:left="1621" w:right="13" w:hanging="420"/>
      </w:pPr>
      <w:r>
        <w:t xml:space="preserve">Dévissez deux vis hexagonales (SW 13) M8 x 25 </w:t>
      </w:r>
      <w:proofErr w:type="gramStart"/>
      <w:r>
        <w:t>3 .</w:t>
      </w:r>
      <w:proofErr w:type="gramEnd"/>
    </w:p>
    <w:p w14:paraId="57E3702E" w14:textId="77777777" w:rsidR="00636143" w:rsidRDefault="00636143" w:rsidP="00636143">
      <w:pPr>
        <w:numPr>
          <w:ilvl w:val="1"/>
          <w:numId w:val="81"/>
        </w:numPr>
        <w:spacing w:after="10"/>
        <w:ind w:left="1621" w:right="13" w:hanging="420"/>
      </w:pPr>
      <w:r>
        <w:t>Retirez le module de radiateur droit.</w:t>
      </w:r>
    </w:p>
    <w:p w14:paraId="4B537E49" w14:textId="77777777" w:rsidR="00636143" w:rsidRDefault="00636143" w:rsidP="00AB28A5">
      <w:pPr>
        <w:spacing w:after="236" w:line="259" w:lineRule="auto"/>
        <w:ind w:left="2672" w:firstLine="0"/>
      </w:pPr>
      <w:r>
        <w:rPr>
          <w:noProof/>
        </w:rPr>
        <w:drawing>
          <wp:inline distT="0" distB="0" distL="0" distR="0" wp14:anchorId="59A9973C" wp14:editId="5A1BAC6B">
            <wp:extent cx="3842139" cy="3146169"/>
            <wp:effectExtent l="0" t="0" r="0" b="0"/>
            <wp:docPr id="4595"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230"/>
                    <a:stretch>
                      <a:fillRect/>
                    </a:stretch>
                  </pic:blipFill>
                  <pic:spPr>
                    <a:xfrm>
                      <a:off x="0" y="0"/>
                      <a:ext cx="3842139" cy="3146169"/>
                    </a:xfrm>
                    <a:prstGeom prst="rect">
                      <a:avLst/>
                    </a:prstGeom>
                  </pic:spPr>
                </pic:pic>
              </a:graphicData>
            </a:graphic>
          </wp:inline>
        </w:drawing>
      </w:r>
    </w:p>
    <w:p w14:paraId="5D208DBC" w14:textId="77777777" w:rsidR="00636143" w:rsidRDefault="00CD2619" w:rsidP="00AB28A5">
      <w:pPr>
        <w:spacing w:after="3" w:line="259" w:lineRule="auto"/>
        <w:ind w:left="596" w:right="3438"/>
      </w:pPr>
      <w:hyperlink r:id="rId244">
        <w:r w:rsidR="00636143">
          <w:rPr>
            <w:color w:val="000080"/>
            <w:u w:val="single" w:color="000080"/>
          </w:rPr>
          <w:t xml:space="preserve">Figue. </w:t>
        </w:r>
        <w:proofErr w:type="gramStart"/>
        <w:r w:rsidR="00636143">
          <w:rPr>
            <w:color w:val="000080"/>
            <w:u w:val="single" w:color="000080"/>
          </w:rPr>
          <w:t>131:</w:t>
        </w:r>
        <w:proofErr w:type="gramEnd"/>
        <w:r w:rsidR="00636143">
          <w:rPr>
            <w:color w:val="000080"/>
            <w:u w:val="single" w:color="000080"/>
          </w:rPr>
          <w:t xml:space="preserve"> Localisation de la vis porte-tuyau</w:t>
        </w:r>
      </w:hyperlink>
    </w:p>
    <w:p w14:paraId="44EA4F9F" w14:textId="77777777" w:rsidR="00636143" w:rsidRDefault="00636143" w:rsidP="00AB28A5">
      <w:pPr>
        <w:ind w:right="13"/>
      </w:pPr>
      <w:r>
        <w:t>Avec l'aimable autorisation de PORSCHE CARS NORTH AMERICA, INC.</w:t>
      </w:r>
    </w:p>
    <w:p w14:paraId="6BFD56EF" w14:textId="77777777" w:rsidR="00636143" w:rsidRDefault="00636143" w:rsidP="00AB28A5">
      <w:pPr>
        <w:spacing w:after="236" w:line="259" w:lineRule="auto"/>
        <w:ind w:left="2657" w:firstLine="0"/>
      </w:pPr>
      <w:r>
        <w:rPr>
          <w:noProof/>
        </w:rPr>
        <w:lastRenderedPageBreak/>
        <w:drawing>
          <wp:inline distT="0" distB="0" distL="0" distR="0" wp14:anchorId="72B26A9F" wp14:editId="41B1493A">
            <wp:extent cx="3851673" cy="4728787"/>
            <wp:effectExtent l="0" t="0" r="0" b="0"/>
            <wp:docPr id="4621" name="Picture 4621"/>
            <wp:cNvGraphicFramePr/>
            <a:graphic xmlns:a="http://schemas.openxmlformats.org/drawingml/2006/main">
              <a:graphicData uri="http://schemas.openxmlformats.org/drawingml/2006/picture">
                <pic:pic xmlns:pic="http://schemas.openxmlformats.org/drawingml/2006/picture">
                  <pic:nvPicPr>
                    <pic:cNvPr id="4621" name="Picture 4621"/>
                    <pic:cNvPicPr/>
                  </pic:nvPicPr>
                  <pic:blipFill>
                    <a:blip r:embed="rId245"/>
                    <a:stretch>
                      <a:fillRect/>
                    </a:stretch>
                  </pic:blipFill>
                  <pic:spPr>
                    <a:xfrm>
                      <a:off x="0" y="0"/>
                      <a:ext cx="3851673" cy="4728787"/>
                    </a:xfrm>
                    <a:prstGeom prst="rect">
                      <a:avLst/>
                    </a:prstGeom>
                  </pic:spPr>
                </pic:pic>
              </a:graphicData>
            </a:graphic>
          </wp:inline>
        </w:drawing>
      </w:r>
    </w:p>
    <w:p w14:paraId="70FCF64C" w14:textId="77777777" w:rsidR="00636143" w:rsidRDefault="00CD2619" w:rsidP="00AB28A5">
      <w:pPr>
        <w:spacing w:after="3" w:line="259" w:lineRule="auto"/>
        <w:ind w:left="596" w:right="3438"/>
      </w:pPr>
      <w:hyperlink r:id="rId246">
        <w:r w:rsidR="00636143">
          <w:rPr>
            <w:color w:val="000080"/>
            <w:u w:val="single" w:color="000080"/>
          </w:rPr>
          <w:t>Figue. 132 : Identification du bon module de radiateur</w:t>
        </w:r>
      </w:hyperlink>
    </w:p>
    <w:p w14:paraId="3381BBF8" w14:textId="77777777" w:rsidR="00636143" w:rsidRDefault="00636143" w:rsidP="00AB28A5">
      <w:pPr>
        <w:ind w:right="13"/>
      </w:pPr>
      <w:r>
        <w:t>Avec l'aimable autorisation de PORSCHE CARS NORTH AMERICA, INC.</w:t>
      </w:r>
    </w:p>
    <w:p w14:paraId="1314E466" w14:textId="77777777" w:rsidR="00636143" w:rsidRDefault="00636143" w:rsidP="00636143">
      <w:pPr>
        <w:numPr>
          <w:ilvl w:val="0"/>
          <w:numId w:val="81"/>
        </w:numPr>
        <w:spacing w:after="55"/>
        <w:ind w:left="600" w:right="13" w:hanging="240"/>
      </w:pPr>
      <w:r>
        <w:t>Retirez le boîtier du ventilateur du radiateur.</w:t>
      </w:r>
    </w:p>
    <w:p w14:paraId="238AE596" w14:textId="77777777" w:rsidR="00636143" w:rsidRDefault="00636143" w:rsidP="00636143">
      <w:pPr>
        <w:numPr>
          <w:ilvl w:val="1"/>
          <w:numId w:val="81"/>
        </w:numPr>
        <w:spacing w:after="55"/>
        <w:ind w:left="1621" w:right="13" w:hanging="420"/>
      </w:pPr>
      <w:r>
        <w:t>Débranchez les deux tuyaux de liquide de refroidissement des supports du radiateur.</w:t>
      </w:r>
    </w:p>
    <w:p w14:paraId="22967EBD" w14:textId="77777777" w:rsidR="00636143" w:rsidRDefault="00636143" w:rsidP="00636143">
      <w:pPr>
        <w:numPr>
          <w:ilvl w:val="2"/>
          <w:numId w:val="81"/>
        </w:numPr>
        <w:spacing w:after="0"/>
        <w:ind w:left="2403" w:right="13" w:hanging="601"/>
      </w:pPr>
      <w:r>
        <w:t>Relâchez les flèches des colliers de serrage de la bande à ressort et retirez les tuyaux de liquide de refroidissement du support.</w:t>
      </w:r>
    </w:p>
    <w:p w14:paraId="0288EAEF" w14:textId="77777777" w:rsidR="00636143" w:rsidRDefault="00636143" w:rsidP="00AB28A5">
      <w:pPr>
        <w:spacing w:after="236" w:line="259" w:lineRule="auto"/>
        <w:ind w:left="2973" w:firstLine="0"/>
      </w:pPr>
      <w:r>
        <w:rPr>
          <w:noProof/>
        </w:rPr>
        <w:drawing>
          <wp:inline distT="0" distB="0" distL="0" distR="0" wp14:anchorId="49530C76" wp14:editId="1211F545">
            <wp:extent cx="3842139" cy="3146169"/>
            <wp:effectExtent l="0" t="0" r="0" b="0"/>
            <wp:docPr id="4635" name="Picture 4635"/>
            <wp:cNvGraphicFramePr/>
            <a:graphic xmlns:a="http://schemas.openxmlformats.org/drawingml/2006/main">
              <a:graphicData uri="http://schemas.openxmlformats.org/drawingml/2006/picture">
                <pic:pic xmlns:pic="http://schemas.openxmlformats.org/drawingml/2006/picture">
                  <pic:nvPicPr>
                    <pic:cNvPr id="4635" name="Picture 4635"/>
                    <pic:cNvPicPr/>
                  </pic:nvPicPr>
                  <pic:blipFill>
                    <a:blip r:embed="rId247"/>
                    <a:stretch>
                      <a:fillRect/>
                    </a:stretch>
                  </pic:blipFill>
                  <pic:spPr>
                    <a:xfrm>
                      <a:off x="0" y="0"/>
                      <a:ext cx="3842139" cy="3146169"/>
                    </a:xfrm>
                    <a:prstGeom prst="rect">
                      <a:avLst/>
                    </a:prstGeom>
                  </pic:spPr>
                </pic:pic>
              </a:graphicData>
            </a:graphic>
          </wp:inline>
        </w:drawing>
      </w:r>
    </w:p>
    <w:p w14:paraId="3E8D86F3" w14:textId="77777777" w:rsidR="00636143" w:rsidRDefault="00CD2619" w:rsidP="0074790B">
      <w:pPr>
        <w:spacing w:after="3" w:line="259" w:lineRule="auto"/>
        <w:ind w:left="1211" w:right="2210"/>
      </w:pPr>
      <w:hyperlink r:id="rId248">
        <w:r w:rsidR="00636143">
          <w:rPr>
            <w:color w:val="000080"/>
            <w:u w:val="single" w:color="000080"/>
          </w:rPr>
          <w:t xml:space="preserve">Fig. </w:t>
        </w:r>
        <w:proofErr w:type="gramStart"/>
        <w:r w:rsidR="00636143">
          <w:rPr>
            <w:color w:val="000080"/>
            <w:u w:val="single" w:color="000080"/>
          </w:rPr>
          <w:t>133:</w:t>
        </w:r>
        <w:proofErr w:type="gramEnd"/>
        <w:r w:rsidR="00636143">
          <w:rPr>
            <w:color w:val="000080"/>
            <w:u w:val="single" w:color="000080"/>
          </w:rPr>
          <w:t xml:space="preserve"> Localisation des tuyaux de liquide de refroidissement des supports pour radiateur </w:t>
        </w:r>
      </w:hyperlink>
      <w:r w:rsidR="00636143">
        <w:t>avec l'aimable autorisation de PORSCHE CARS NORTH AMERICA, INC.</w:t>
      </w:r>
    </w:p>
    <w:p w14:paraId="567EFC9B" w14:textId="77777777" w:rsidR="00636143" w:rsidRDefault="00636143" w:rsidP="00636143">
      <w:pPr>
        <w:numPr>
          <w:ilvl w:val="1"/>
          <w:numId w:val="82"/>
        </w:numPr>
        <w:spacing w:after="10"/>
        <w:ind w:left="1621" w:right="13" w:hanging="420"/>
      </w:pPr>
      <w:r>
        <w:t>Déclipser les flèches des clips de tôle.</w:t>
      </w:r>
    </w:p>
    <w:p w14:paraId="60ADA877" w14:textId="77777777" w:rsidR="00636143" w:rsidRDefault="00636143" w:rsidP="0074790B">
      <w:pPr>
        <w:spacing w:after="236" w:line="259" w:lineRule="auto"/>
        <w:ind w:left="2973" w:firstLine="0"/>
      </w:pPr>
      <w:r>
        <w:rPr>
          <w:noProof/>
        </w:rPr>
        <w:drawing>
          <wp:inline distT="0" distB="0" distL="0" distR="0" wp14:anchorId="2BCA893B" wp14:editId="13FF7753">
            <wp:extent cx="3842139" cy="3146169"/>
            <wp:effectExtent l="0" t="0" r="0" b="0"/>
            <wp:docPr id="4659" name="Picture 4659"/>
            <wp:cNvGraphicFramePr/>
            <a:graphic xmlns:a="http://schemas.openxmlformats.org/drawingml/2006/main">
              <a:graphicData uri="http://schemas.openxmlformats.org/drawingml/2006/picture">
                <pic:pic xmlns:pic="http://schemas.openxmlformats.org/drawingml/2006/picture">
                  <pic:nvPicPr>
                    <pic:cNvPr id="4659" name="Picture 4659"/>
                    <pic:cNvPicPr/>
                  </pic:nvPicPr>
                  <pic:blipFill>
                    <a:blip r:embed="rId234"/>
                    <a:stretch>
                      <a:fillRect/>
                    </a:stretch>
                  </pic:blipFill>
                  <pic:spPr>
                    <a:xfrm>
                      <a:off x="0" y="0"/>
                      <a:ext cx="3842139" cy="3146169"/>
                    </a:xfrm>
                    <a:prstGeom prst="rect">
                      <a:avLst/>
                    </a:prstGeom>
                  </pic:spPr>
                </pic:pic>
              </a:graphicData>
            </a:graphic>
          </wp:inline>
        </w:drawing>
      </w:r>
    </w:p>
    <w:p w14:paraId="0124B520" w14:textId="77777777" w:rsidR="00636143" w:rsidRDefault="00CD2619" w:rsidP="0074790B">
      <w:pPr>
        <w:spacing w:after="3" w:line="259" w:lineRule="auto"/>
        <w:ind w:left="1211" w:right="3438"/>
      </w:pPr>
      <w:hyperlink r:id="rId249">
        <w:r w:rsidR="00636143">
          <w:rPr>
            <w:color w:val="000080"/>
            <w:u w:val="single" w:color="000080"/>
          </w:rPr>
          <w:t xml:space="preserve">Figue. </w:t>
        </w:r>
        <w:proofErr w:type="gramStart"/>
        <w:r w:rsidR="00636143">
          <w:rPr>
            <w:color w:val="000080"/>
            <w:u w:val="single" w:color="000080"/>
          </w:rPr>
          <w:t>134:</w:t>
        </w:r>
        <w:proofErr w:type="gramEnd"/>
        <w:r w:rsidR="00636143">
          <w:rPr>
            <w:color w:val="000080"/>
            <w:u w:val="single" w:color="000080"/>
          </w:rPr>
          <w:t xml:space="preserve"> Support de localisation pour radiateur latéral</w:t>
        </w:r>
      </w:hyperlink>
    </w:p>
    <w:p w14:paraId="78454292" w14:textId="77777777" w:rsidR="00636143" w:rsidRDefault="00636143" w:rsidP="0074790B">
      <w:pPr>
        <w:ind w:left="1211" w:right="13"/>
      </w:pPr>
      <w:r>
        <w:t>Avec l'aimable autorisation de PORSCHE CARS NORTH AMERICA, INC.</w:t>
      </w:r>
    </w:p>
    <w:p w14:paraId="1417D2DB" w14:textId="77777777" w:rsidR="00636143" w:rsidRDefault="00636143" w:rsidP="00636143">
      <w:pPr>
        <w:numPr>
          <w:ilvl w:val="1"/>
          <w:numId w:val="82"/>
        </w:numPr>
        <w:spacing w:after="55"/>
        <w:ind w:left="1621" w:right="13" w:hanging="420"/>
      </w:pPr>
      <w:r>
        <w:t>Retirez le boîtier du ventilateur du radiateur.</w:t>
      </w:r>
    </w:p>
    <w:p w14:paraId="7100C54A" w14:textId="77777777" w:rsidR="00636143" w:rsidRDefault="00636143" w:rsidP="00636143">
      <w:pPr>
        <w:numPr>
          <w:ilvl w:val="2"/>
          <w:numId w:val="82"/>
        </w:numPr>
        <w:spacing w:after="55"/>
        <w:ind w:left="2403" w:right="13" w:hanging="601"/>
      </w:pPr>
      <w:r>
        <w:t xml:space="preserve">Dévissez deux vis hexagonales (SW 8) </w:t>
      </w:r>
      <w:proofErr w:type="gramStart"/>
      <w:r>
        <w:t>1 .</w:t>
      </w:r>
      <w:proofErr w:type="gramEnd"/>
    </w:p>
    <w:p w14:paraId="459DAEC1" w14:textId="77777777" w:rsidR="00636143" w:rsidRDefault="00636143" w:rsidP="00636143">
      <w:pPr>
        <w:numPr>
          <w:ilvl w:val="2"/>
          <w:numId w:val="82"/>
        </w:numPr>
        <w:spacing w:after="0" w:line="259" w:lineRule="auto"/>
        <w:ind w:left="2403" w:right="13" w:hanging="601"/>
      </w:pPr>
      <w:r>
        <w:t>Retirez le boîtier du ventilateur du radiateur avec guide d'air arrière des languettes du radiateur latéral 2.</w:t>
      </w:r>
    </w:p>
    <w:p w14:paraId="4D45FA27" w14:textId="77777777" w:rsidR="00636143" w:rsidRDefault="00636143" w:rsidP="0074790B">
      <w:pPr>
        <w:spacing w:after="236" w:line="259" w:lineRule="auto"/>
        <w:ind w:left="2973" w:firstLine="0"/>
      </w:pPr>
      <w:r>
        <w:rPr>
          <w:noProof/>
        </w:rPr>
        <w:drawing>
          <wp:inline distT="0" distB="0" distL="0" distR="0" wp14:anchorId="4A916B4A" wp14:editId="47CDE24E">
            <wp:extent cx="3842139" cy="3146169"/>
            <wp:effectExtent l="0" t="0" r="0" b="0"/>
            <wp:docPr id="4671" name="Picture 4671"/>
            <wp:cNvGraphicFramePr/>
            <a:graphic xmlns:a="http://schemas.openxmlformats.org/drawingml/2006/main">
              <a:graphicData uri="http://schemas.openxmlformats.org/drawingml/2006/picture">
                <pic:pic xmlns:pic="http://schemas.openxmlformats.org/drawingml/2006/picture">
                  <pic:nvPicPr>
                    <pic:cNvPr id="4671" name="Picture 4671"/>
                    <pic:cNvPicPr/>
                  </pic:nvPicPr>
                  <pic:blipFill>
                    <a:blip r:embed="rId250"/>
                    <a:stretch>
                      <a:fillRect/>
                    </a:stretch>
                  </pic:blipFill>
                  <pic:spPr>
                    <a:xfrm>
                      <a:off x="0" y="0"/>
                      <a:ext cx="3842139" cy="3146169"/>
                    </a:xfrm>
                    <a:prstGeom prst="rect">
                      <a:avLst/>
                    </a:prstGeom>
                  </pic:spPr>
                </pic:pic>
              </a:graphicData>
            </a:graphic>
          </wp:inline>
        </w:drawing>
      </w:r>
    </w:p>
    <w:p w14:paraId="109A946B" w14:textId="77777777" w:rsidR="00636143" w:rsidRDefault="00CD2619" w:rsidP="0074790B">
      <w:pPr>
        <w:spacing w:after="3" w:line="259" w:lineRule="auto"/>
        <w:ind w:left="1211" w:right="3438"/>
      </w:pPr>
      <w:hyperlink r:id="rId251">
        <w:r w:rsidR="00636143">
          <w:rPr>
            <w:color w:val="000080"/>
            <w:u w:val="single" w:color="000080"/>
          </w:rPr>
          <w:t>Figue. 135 : Localisation du boîtier du ventilateur de refroidissement</w:t>
        </w:r>
      </w:hyperlink>
    </w:p>
    <w:p w14:paraId="153C9614" w14:textId="77777777" w:rsidR="00636143" w:rsidRDefault="00636143" w:rsidP="0074790B">
      <w:pPr>
        <w:ind w:left="1211" w:right="13"/>
      </w:pPr>
      <w:r>
        <w:t>Avec l'aimable autorisation de PORSCHE CARS NORTH AMERICA, INC.</w:t>
      </w:r>
    </w:p>
    <w:p w14:paraId="50564280" w14:textId="77777777" w:rsidR="00636143" w:rsidRDefault="00636143" w:rsidP="0074790B">
      <w:pPr>
        <w:pStyle w:val="Titre1"/>
        <w:spacing w:after="135"/>
        <w:ind w:left="-5"/>
      </w:pPr>
      <w:r>
        <w:lastRenderedPageBreak/>
        <w:t>INSTALLATION</w:t>
      </w:r>
    </w:p>
    <w:p w14:paraId="1841FC0C" w14:textId="77777777" w:rsidR="00636143" w:rsidRDefault="00636143" w:rsidP="0074790B">
      <w:pPr>
        <w:spacing w:after="3" w:line="259" w:lineRule="auto"/>
        <w:ind w:left="-5" w:right="7044"/>
      </w:pPr>
      <w:r>
        <w:rPr>
          <w:color w:val="228B22"/>
          <w:sz w:val="21"/>
        </w:rPr>
        <w:t>Installation du radiateur gauche</w:t>
      </w:r>
    </w:p>
    <w:p w14:paraId="366F2024" w14:textId="77777777" w:rsidR="00636143" w:rsidRDefault="00636143" w:rsidP="0074790B">
      <w:pPr>
        <w:spacing w:after="236" w:line="259" w:lineRule="auto"/>
        <w:ind w:left="2297" w:firstLine="0"/>
      </w:pPr>
      <w:r>
        <w:rPr>
          <w:noProof/>
        </w:rPr>
        <w:drawing>
          <wp:inline distT="0" distB="0" distL="0" distR="0" wp14:anchorId="406F9DCE" wp14:editId="1505CF04">
            <wp:extent cx="3937478" cy="2269055"/>
            <wp:effectExtent l="0" t="0" r="0" b="0"/>
            <wp:docPr id="4697" name="Picture 4697"/>
            <wp:cNvGraphicFramePr/>
            <a:graphic xmlns:a="http://schemas.openxmlformats.org/drawingml/2006/main">
              <a:graphicData uri="http://schemas.openxmlformats.org/drawingml/2006/picture">
                <pic:pic xmlns:pic="http://schemas.openxmlformats.org/drawingml/2006/picture">
                  <pic:nvPicPr>
                    <pic:cNvPr id="4697" name="Picture 4697"/>
                    <pic:cNvPicPr/>
                  </pic:nvPicPr>
                  <pic:blipFill>
                    <a:blip r:embed="rId252"/>
                    <a:stretch>
                      <a:fillRect/>
                    </a:stretch>
                  </pic:blipFill>
                  <pic:spPr>
                    <a:xfrm>
                      <a:off x="0" y="0"/>
                      <a:ext cx="3937478" cy="2269055"/>
                    </a:xfrm>
                    <a:prstGeom prst="rect">
                      <a:avLst/>
                    </a:prstGeom>
                  </pic:spPr>
                </pic:pic>
              </a:graphicData>
            </a:graphic>
          </wp:inline>
        </w:drawing>
      </w:r>
    </w:p>
    <w:p w14:paraId="6030DF5D" w14:textId="77777777" w:rsidR="00636143" w:rsidRDefault="00CD2619" w:rsidP="0074790B">
      <w:pPr>
        <w:spacing w:after="3" w:line="259" w:lineRule="auto"/>
        <w:ind w:left="10" w:right="3438"/>
      </w:pPr>
      <w:hyperlink r:id="rId253">
        <w:r w:rsidR="00636143">
          <w:rPr>
            <w:color w:val="000080"/>
            <w:u w:val="single" w:color="000080"/>
          </w:rPr>
          <w:t xml:space="preserve">Figue. </w:t>
        </w:r>
        <w:proofErr w:type="gramStart"/>
        <w:r w:rsidR="00636143">
          <w:rPr>
            <w:color w:val="000080"/>
            <w:u w:val="single" w:color="000080"/>
          </w:rPr>
          <w:t>136:</w:t>
        </w:r>
        <w:proofErr w:type="gramEnd"/>
        <w:r w:rsidR="00636143">
          <w:rPr>
            <w:color w:val="000080"/>
            <w:u w:val="single" w:color="000080"/>
          </w:rPr>
          <w:t xml:space="preserve"> Installation de la position gauche du radiateur</w:t>
        </w:r>
      </w:hyperlink>
    </w:p>
    <w:p w14:paraId="4DF5EE44" w14:textId="77777777" w:rsidR="00636143" w:rsidRDefault="00636143" w:rsidP="0074790B">
      <w:pPr>
        <w:ind w:left="10" w:right="13"/>
      </w:pPr>
      <w:r>
        <w:t>Avec l'aimable autorisation de PORSCHE CARS NORTH AMERICA, INC.</w:t>
      </w:r>
    </w:p>
    <w:p w14:paraId="6EC28DBA" w14:textId="77777777" w:rsidR="00636143" w:rsidRDefault="00636143" w:rsidP="00636143">
      <w:pPr>
        <w:numPr>
          <w:ilvl w:val="0"/>
          <w:numId w:val="83"/>
        </w:numPr>
        <w:spacing w:after="55"/>
        <w:ind w:left="600" w:right="13" w:hanging="240"/>
      </w:pPr>
      <w:r>
        <w:t>Adapter le boîtier du ventilateur du radiateur.</w:t>
      </w:r>
    </w:p>
    <w:p w14:paraId="38C40F68" w14:textId="77777777" w:rsidR="00636143" w:rsidRDefault="00636143" w:rsidP="00636143">
      <w:pPr>
        <w:numPr>
          <w:ilvl w:val="1"/>
          <w:numId w:val="83"/>
        </w:numPr>
        <w:spacing w:after="55"/>
        <w:ind w:left="1621" w:right="13" w:hanging="420"/>
      </w:pPr>
      <w:r>
        <w:t>Insérez et fixez le boîtier du ventilateur de refroidissement.</w:t>
      </w:r>
    </w:p>
    <w:p w14:paraId="548FE5EB" w14:textId="77777777" w:rsidR="00636143" w:rsidRDefault="00636143" w:rsidP="00636143">
      <w:pPr>
        <w:numPr>
          <w:ilvl w:val="2"/>
          <w:numId w:val="83"/>
        </w:numPr>
        <w:spacing w:after="55"/>
        <w:ind w:left="2403" w:right="13" w:hanging="601"/>
      </w:pPr>
      <w:r>
        <w:t>Insérez le boîtier du ventilateur du radiateur avec guide d'air arrière dans les languettes du radiateur latéral 2.</w:t>
      </w:r>
    </w:p>
    <w:p w14:paraId="2F7439BF" w14:textId="77777777" w:rsidR="00636143" w:rsidRDefault="00636143" w:rsidP="00636143">
      <w:pPr>
        <w:numPr>
          <w:ilvl w:val="2"/>
          <w:numId w:val="83"/>
        </w:numPr>
        <w:spacing w:after="10"/>
        <w:ind w:left="2403" w:right="13" w:hanging="601"/>
      </w:pPr>
      <w:r>
        <w:t xml:space="preserve">Vissez et serrez deux vis hexagonales (SW 8) </w:t>
      </w:r>
      <w:proofErr w:type="gramStart"/>
      <w:r>
        <w:t>1 .</w:t>
      </w:r>
      <w:proofErr w:type="gramEnd"/>
    </w:p>
    <w:p w14:paraId="18D811E8" w14:textId="77777777" w:rsidR="00636143" w:rsidRDefault="00636143" w:rsidP="0074790B">
      <w:pPr>
        <w:spacing w:after="236" w:line="259" w:lineRule="auto"/>
        <w:ind w:left="2973" w:firstLine="0"/>
      </w:pPr>
      <w:r>
        <w:rPr>
          <w:noProof/>
        </w:rPr>
        <w:drawing>
          <wp:inline distT="0" distB="0" distL="0" distR="0" wp14:anchorId="1AE38481" wp14:editId="255EF73F">
            <wp:extent cx="3842139" cy="3146169"/>
            <wp:effectExtent l="0" t="0" r="0" b="0"/>
            <wp:docPr id="4712" name="Picture 4712"/>
            <wp:cNvGraphicFramePr/>
            <a:graphic xmlns:a="http://schemas.openxmlformats.org/drawingml/2006/main">
              <a:graphicData uri="http://schemas.openxmlformats.org/drawingml/2006/picture">
                <pic:pic xmlns:pic="http://schemas.openxmlformats.org/drawingml/2006/picture">
                  <pic:nvPicPr>
                    <pic:cNvPr id="4712" name="Picture 4712"/>
                    <pic:cNvPicPr/>
                  </pic:nvPicPr>
                  <pic:blipFill>
                    <a:blip r:embed="rId254"/>
                    <a:stretch>
                      <a:fillRect/>
                    </a:stretch>
                  </pic:blipFill>
                  <pic:spPr>
                    <a:xfrm>
                      <a:off x="0" y="0"/>
                      <a:ext cx="3842139" cy="3146169"/>
                    </a:xfrm>
                    <a:prstGeom prst="rect">
                      <a:avLst/>
                    </a:prstGeom>
                  </pic:spPr>
                </pic:pic>
              </a:graphicData>
            </a:graphic>
          </wp:inline>
        </w:drawing>
      </w:r>
    </w:p>
    <w:p w14:paraId="3433A9A1" w14:textId="77777777" w:rsidR="00636143" w:rsidRDefault="00CD2619" w:rsidP="0074790B">
      <w:pPr>
        <w:spacing w:after="3" w:line="259" w:lineRule="auto"/>
        <w:ind w:left="1211" w:right="3438"/>
      </w:pPr>
      <w:hyperlink r:id="rId255">
        <w:r w:rsidR="00636143">
          <w:rPr>
            <w:color w:val="000080"/>
            <w:u w:val="single" w:color="000080"/>
          </w:rPr>
          <w:t>Figue. 137 : Localisation du boîtier du ventilateur de refroidissement</w:t>
        </w:r>
      </w:hyperlink>
    </w:p>
    <w:p w14:paraId="3CFF4FBE" w14:textId="77777777" w:rsidR="00636143" w:rsidRDefault="00636143" w:rsidP="0074790B">
      <w:pPr>
        <w:ind w:left="1211" w:right="13"/>
      </w:pPr>
      <w:r>
        <w:t>Avec l'aimable autorisation de PORSCHE CARS NORTH AMERICA, INC.</w:t>
      </w:r>
    </w:p>
    <w:p w14:paraId="29A30617" w14:textId="77777777" w:rsidR="00636143" w:rsidRDefault="00636143" w:rsidP="00636143">
      <w:pPr>
        <w:numPr>
          <w:ilvl w:val="1"/>
          <w:numId w:val="83"/>
        </w:numPr>
        <w:spacing w:after="55"/>
        <w:ind w:left="1621" w:right="13" w:hanging="420"/>
      </w:pPr>
      <w:r>
        <w:t>Clip dans des clips de tôle.</w:t>
      </w:r>
    </w:p>
    <w:p w14:paraId="6E2D6091" w14:textId="77777777" w:rsidR="00636143" w:rsidRDefault="00636143" w:rsidP="00636143">
      <w:pPr>
        <w:numPr>
          <w:ilvl w:val="2"/>
          <w:numId w:val="83"/>
        </w:numPr>
        <w:ind w:left="2403" w:right="13" w:hanging="601"/>
      </w:pPr>
      <w:r>
        <w:t>Poussez le module de radiateur dans le support de radiateur.</w:t>
      </w:r>
    </w:p>
    <w:p w14:paraId="5DDE8E10" w14:textId="77777777" w:rsidR="00636143" w:rsidRDefault="00636143" w:rsidP="0074790B">
      <w:pPr>
        <w:ind w:left="1812" w:right="13"/>
      </w:pPr>
      <w:r>
        <w:t>Assurez-vous que le radiateur est correctement positionné dans le guide latéral et dans les alésages inférieurs.</w:t>
      </w:r>
    </w:p>
    <w:p w14:paraId="3DFCF186" w14:textId="77777777" w:rsidR="00636143" w:rsidRDefault="00636143" w:rsidP="00636143">
      <w:pPr>
        <w:numPr>
          <w:ilvl w:val="2"/>
          <w:numId w:val="83"/>
        </w:numPr>
        <w:ind w:left="2403" w:right="13" w:hanging="601"/>
      </w:pPr>
      <w:r>
        <w:lastRenderedPageBreak/>
        <w:t xml:space="preserve">Placez les rondelles et les clips de tôle sur les broches de fixation inférieures du radiateur </w:t>
      </w:r>
      <w:proofErr w:type="gramStart"/>
      <w:r>
        <w:t>de manière à ce</w:t>
      </w:r>
      <w:proofErr w:type="gramEnd"/>
      <w:r>
        <w:t xml:space="preserve"> que les clips de tôle s'engagent correctement dans les flèches des broches.</w:t>
      </w:r>
    </w:p>
    <w:p w14:paraId="544DC557" w14:textId="77777777" w:rsidR="00636143" w:rsidRDefault="00636143" w:rsidP="005B1225">
      <w:pPr>
        <w:spacing w:after="236" w:line="259" w:lineRule="auto"/>
        <w:ind w:left="2958" w:firstLine="0"/>
      </w:pPr>
      <w:r>
        <w:rPr>
          <w:noProof/>
        </w:rPr>
        <w:drawing>
          <wp:inline distT="0" distB="0" distL="0" distR="0" wp14:anchorId="7594DF8B" wp14:editId="6B50DAFE">
            <wp:extent cx="3861207" cy="3146169"/>
            <wp:effectExtent l="0" t="0" r="0" b="0"/>
            <wp:docPr id="4747" name="Picture 4747"/>
            <wp:cNvGraphicFramePr/>
            <a:graphic xmlns:a="http://schemas.openxmlformats.org/drawingml/2006/main">
              <a:graphicData uri="http://schemas.openxmlformats.org/drawingml/2006/picture">
                <pic:pic xmlns:pic="http://schemas.openxmlformats.org/drawingml/2006/picture">
                  <pic:nvPicPr>
                    <pic:cNvPr id="4747" name="Picture 4747"/>
                    <pic:cNvPicPr/>
                  </pic:nvPicPr>
                  <pic:blipFill>
                    <a:blip r:embed="rId256"/>
                    <a:stretch>
                      <a:fillRect/>
                    </a:stretch>
                  </pic:blipFill>
                  <pic:spPr>
                    <a:xfrm>
                      <a:off x="0" y="0"/>
                      <a:ext cx="3861207" cy="3146169"/>
                    </a:xfrm>
                    <a:prstGeom prst="rect">
                      <a:avLst/>
                    </a:prstGeom>
                  </pic:spPr>
                </pic:pic>
              </a:graphicData>
            </a:graphic>
          </wp:inline>
        </w:drawing>
      </w:r>
    </w:p>
    <w:p w14:paraId="46988B26" w14:textId="77777777" w:rsidR="00636143" w:rsidRDefault="00CD2619" w:rsidP="005B1225">
      <w:pPr>
        <w:spacing w:after="3" w:line="259" w:lineRule="auto"/>
        <w:ind w:left="1211" w:right="3438"/>
      </w:pPr>
      <w:hyperlink r:id="rId257">
        <w:r w:rsidR="00636143">
          <w:rPr>
            <w:color w:val="000080"/>
            <w:u w:val="single" w:color="000080"/>
          </w:rPr>
          <w:t xml:space="preserve">Figue. </w:t>
        </w:r>
        <w:proofErr w:type="gramStart"/>
        <w:r w:rsidR="00636143">
          <w:rPr>
            <w:color w:val="000080"/>
            <w:u w:val="single" w:color="000080"/>
          </w:rPr>
          <w:t>138:</w:t>
        </w:r>
        <w:proofErr w:type="gramEnd"/>
        <w:r w:rsidR="00636143">
          <w:rPr>
            <w:color w:val="000080"/>
            <w:u w:val="single" w:color="000080"/>
          </w:rPr>
          <w:t xml:space="preserve"> Support de localisation pour radiateur latéral</w:t>
        </w:r>
      </w:hyperlink>
    </w:p>
    <w:p w14:paraId="651F03E6" w14:textId="77777777" w:rsidR="00636143" w:rsidRDefault="00636143" w:rsidP="005B1225">
      <w:pPr>
        <w:ind w:left="1211" w:right="13"/>
      </w:pPr>
      <w:r>
        <w:t>Avec l'aimable autorisation de PORSCHE CARS NORTH AMERICA, INC.</w:t>
      </w:r>
    </w:p>
    <w:p w14:paraId="71E57940" w14:textId="77777777" w:rsidR="00636143" w:rsidRDefault="00636143" w:rsidP="00636143">
      <w:pPr>
        <w:numPr>
          <w:ilvl w:val="1"/>
          <w:numId w:val="84"/>
        </w:numPr>
        <w:ind w:left="1621" w:right="13" w:hanging="420"/>
      </w:pPr>
      <w:r>
        <w:t>Connectez les deux tuyaux de liquide de refroidissement aux pièces de connexion du radiateur.</w:t>
      </w:r>
    </w:p>
    <w:p w14:paraId="0B697F45" w14:textId="77777777" w:rsidR="00636143" w:rsidRDefault="00636143" w:rsidP="005B1225">
      <w:pPr>
        <w:spacing w:after="10"/>
        <w:ind w:left="1211" w:right="13"/>
      </w:pPr>
      <w:r>
        <w:t>Poussez les tuyaux de liquide de refroidissement sur les supports et fixez avec les flèches des pinces à ressort.</w:t>
      </w:r>
    </w:p>
    <w:p w14:paraId="694426A6" w14:textId="77777777" w:rsidR="00636143" w:rsidRDefault="00636143" w:rsidP="005B1225">
      <w:pPr>
        <w:spacing w:after="236" w:line="259" w:lineRule="auto"/>
        <w:ind w:left="2973" w:firstLine="0"/>
      </w:pPr>
      <w:r>
        <w:rPr>
          <w:noProof/>
        </w:rPr>
        <w:drawing>
          <wp:inline distT="0" distB="0" distL="0" distR="0" wp14:anchorId="17EE3A16" wp14:editId="2937228E">
            <wp:extent cx="3842139" cy="3146169"/>
            <wp:effectExtent l="0" t="0" r="0" b="0"/>
            <wp:docPr id="4756" name="Picture 4756"/>
            <wp:cNvGraphicFramePr/>
            <a:graphic xmlns:a="http://schemas.openxmlformats.org/drawingml/2006/main">
              <a:graphicData uri="http://schemas.openxmlformats.org/drawingml/2006/picture">
                <pic:pic xmlns:pic="http://schemas.openxmlformats.org/drawingml/2006/picture">
                  <pic:nvPicPr>
                    <pic:cNvPr id="4756" name="Picture 4756"/>
                    <pic:cNvPicPr/>
                  </pic:nvPicPr>
                  <pic:blipFill>
                    <a:blip r:embed="rId258"/>
                    <a:stretch>
                      <a:fillRect/>
                    </a:stretch>
                  </pic:blipFill>
                  <pic:spPr>
                    <a:xfrm>
                      <a:off x="0" y="0"/>
                      <a:ext cx="3842139" cy="3146169"/>
                    </a:xfrm>
                    <a:prstGeom prst="rect">
                      <a:avLst/>
                    </a:prstGeom>
                  </pic:spPr>
                </pic:pic>
              </a:graphicData>
            </a:graphic>
          </wp:inline>
        </w:drawing>
      </w:r>
    </w:p>
    <w:p w14:paraId="768B8B10" w14:textId="77777777" w:rsidR="00636143" w:rsidRDefault="00CD2619" w:rsidP="005B1225">
      <w:pPr>
        <w:spacing w:after="214" w:line="259" w:lineRule="auto"/>
        <w:ind w:left="1211" w:right="3438"/>
      </w:pPr>
      <w:hyperlink r:id="rId259">
        <w:r w:rsidR="00636143">
          <w:rPr>
            <w:color w:val="000080"/>
            <w:u w:val="single" w:color="000080"/>
          </w:rPr>
          <w:t xml:space="preserve">Fig. </w:t>
        </w:r>
        <w:proofErr w:type="gramStart"/>
        <w:r w:rsidR="00636143">
          <w:rPr>
            <w:color w:val="000080"/>
            <w:u w:val="single" w:color="000080"/>
          </w:rPr>
          <w:t>139:</w:t>
        </w:r>
        <w:proofErr w:type="gramEnd"/>
        <w:r w:rsidR="00636143">
          <w:rPr>
            <w:color w:val="000080"/>
            <w:u w:val="single" w:color="000080"/>
          </w:rPr>
          <w:t xml:space="preserve"> Localisation du boîtier du ventilateur de refroidissement du radiateur </w:t>
        </w:r>
      </w:hyperlink>
      <w:r w:rsidR="00636143">
        <w:t>avec l'aimable autorisation de PORSCHE CARS NORTH AMERICA, INC.</w:t>
      </w:r>
    </w:p>
    <w:p w14:paraId="6262E011" w14:textId="77777777" w:rsidR="00636143" w:rsidRDefault="00636143" w:rsidP="00636143">
      <w:pPr>
        <w:numPr>
          <w:ilvl w:val="1"/>
          <w:numId w:val="84"/>
        </w:numPr>
        <w:ind w:left="1621" w:right="13" w:hanging="420"/>
      </w:pPr>
      <w:r>
        <w:t>Fixez le porte-tuyau.</w:t>
      </w:r>
    </w:p>
    <w:p w14:paraId="063AE4BD" w14:textId="77777777" w:rsidR="00636143" w:rsidRDefault="00636143" w:rsidP="005B1225">
      <w:pPr>
        <w:ind w:left="1211" w:right="13"/>
      </w:pPr>
      <w:r>
        <w:lastRenderedPageBreak/>
        <w:t xml:space="preserve">Vissez et serrez la vis </w:t>
      </w:r>
      <w:proofErr w:type="spellStart"/>
      <w:r>
        <w:t>torx</w:t>
      </w:r>
      <w:proofErr w:type="spellEnd"/>
      <w:r>
        <w:t xml:space="preserve"> extérieure (E10) M6 x 16 flèche au porte-tuyau. → Couple de </w:t>
      </w:r>
      <w:proofErr w:type="gramStart"/>
      <w:r>
        <w:t>serrage:</w:t>
      </w:r>
      <w:proofErr w:type="gramEnd"/>
      <w:r>
        <w:t xml:space="preserve"> 10 Nm</w:t>
      </w:r>
    </w:p>
    <w:p w14:paraId="1C65E41B" w14:textId="77777777" w:rsidR="00636143" w:rsidRDefault="00636143" w:rsidP="005B1225">
      <w:pPr>
        <w:spacing w:after="236" w:line="259" w:lineRule="auto"/>
        <w:ind w:left="2958" w:firstLine="0"/>
      </w:pPr>
      <w:r>
        <w:rPr>
          <w:noProof/>
        </w:rPr>
        <w:drawing>
          <wp:inline distT="0" distB="0" distL="0" distR="0" wp14:anchorId="43355CC8" wp14:editId="71352B29">
            <wp:extent cx="3851673" cy="3146169"/>
            <wp:effectExtent l="0" t="0" r="0" b="0"/>
            <wp:docPr id="4783" name="Picture 4783"/>
            <wp:cNvGraphicFramePr/>
            <a:graphic xmlns:a="http://schemas.openxmlformats.org/drawingml/2006/main">
              <a:graphicData uri="http://schemas.openxmlformats.org/drawingml/2006/picture">
                <pic:pic xmlns:pic="http://schemas.openxmlformats.org/drawingml/2006/picture">
                  <pic:nvPicPr>
                    <pic:cNvPr id="4783" name="Picture 4783"/>
                    <pic:cNvPicPr/>
                  </pic:nvPicPr>
                  <pic:blipFill>
                    <a:blip r:embed="rId260"/>
                    <a:stretch>
                      <a:fillRect/>
                    </a:stretch>
                  </pic:blipFill>
                  <pic:spPr>
                    <a:xfrm>
                      <a:off x="0" y="0"/>
                      <a:ext cx="3851673" cy="3146169"/>
                    </a:xfrm>
                    <a:prstGeom prst="rect">
                      <a:avLst/>
                    </a:prstGeom>
                  </pic:spPr>
                </pic:pic>
              </a:graphicData>
            </a:graphic>
          </wp:inline>
        </w:drawing>
      </w:r>
    </w:p>
    <w:p w14:paraId="0BEC9131" w14:textId="77777777" w:rsidR="00636143" w:rsidRDefault="00CD2619" w:rsidP="005B1225">
      <w:pPr>
        <w:spacing w:after="3" w:line="259" w:lineRule="auto"/>
        <w:ind w:left="1211" w:right="3438"/>
      </w:pPr>
      <w:hyperlink r:id="rId261">
        <w:r w:rsidR="00636143">
          <w:rPr>
            <w:color w:val="000080"/>
            <w:u w:val="single" w:color="000080"/>
          </w:rPr>
          <w:t xml:space="preserve">Figue. </w:t>
        </w:r>
        <w:proofErr w:type="gramStart"/>
        <w:r w:rsidR="00636143">
          <w:rPr>
            <w:color w:val="000080"/>
            <w:u w:val="single" w:color="000080"/>
          </w:rPr>
          <w:t>140:</w:t>
        </w:r>
        <w:proofErr w:type="gramEnd"/>
        <w:r w:rsidR="00636143">
          <w:rPr>
            <w:color w:val="000080"/>
            <w:u w:val="single" w:color="000080"/>
          </w:rPr>
          <w:t xml:space="preserve"> Localisation de la vis de support de tuyau</w:t>
        </w:r>
      </w:hyperlink>
    </w:p>
    <w:p w14:paraId="0D8AACD1" w14:textId="77777777" w:rsidR="00636143" w:rsidRDefault="00636143" w:rsidP="005B1225">
      <w:pPr>
        <w:ind w:left="1211" w:right="13"/>
      </w:pPr>
      <w:r>
        <w:t>Avec l'aimable autorisation de PORSCHE CARS NORTH AMERICA, INC.</w:t>
      </w:r>
    </w:p>
    <w:p w14:paraId="1C148141" w14:textId="77777777" w:rsidR="00636143" w:rsidRDefault="00636143" w:rsidP="00636143">
      <w:pPr>
        <w:numPr>
          <w:ilvl w:val="0"/>
          <w:numId w:val="84"/>
        </w:numPr>
        <w:spacing w:after="55"/>
        <w:ind w:left="600" w:right="13" w:hanging="240"/>
      </w:pPr>
      <w:r>
        <w:t>Installez le module de radiateur gauche.</w:t>
      </w:r>
    </w:p>
    <w:p w14:paraId="59AF5E59" w14:textId="77777777" w:rsidR="00636143" w:rsidRDefault="00636143" w:rsidP="00636143">
      <w:pPr>
        <w:numPr>
          <w:ilvl w:val="1"/>
          <w:numId w:val="84"/>
        </w:numPr>
        <w:spacing w:after="59"/>
        <w:ind w:left="1621" w:right="13" w:hanging="420"/>
      </w:pPr>
      <w:r>
        <w:t xml:space="preserve">Insérez le module de radiateur gauche 4 et vissez et serrez deux vis hexagonales (SW 13) M8 x 25 3. → Couple de </w:t>
      </w:r>
      <w:proofErr w:type="gramStart"/>
      <w:r>
        <w:t>serrage:</w:t>
      </w:r>
      <w:proofErr w:type="gramEnd"/>
      <w:r>
        <w:t xml:space="preserve"> 23 Nm</w:t>
      </w:r>
    </w:p>
    <w:p w14:paraId="37C35DF7" w14:textId="77777777" w:rsidR="00636143" w:rsidRDefault="00636143" w:rsidP="00636143">
      <w:pPr>
        <w:numPr>
          <w:ilvl w:val="1"/>
          <w:numId w:val="84"/>
        </w:numPr>
        <w:spacing w:after="55"/>
        <w:ind w:left="1621" w:right="13" w:hanging="420"/>
      </w:pPr>
      <w:r>
        <w:t>Branchez la conduite d'aération 2 sur les supports du module de radiateur.</w:t>
      </w:r>
    </w:p>
    <w:p w14:paraId="5CF89A34" w14:textId="77777777" w:rsidR="00636143" w:rsidRDefault="00636143" w:rsidP="00636143">
      <w:pPr>
        <w:numPr>
          <w:ilvl w:val="1"/>
          <w:numId w:val="84"/>
        </w:numPr>
        <w:ind w:left="1621" w:right="13" w:hanging="420"/>
      </w:pPr>
      <w:r>
        <w:t xml:space="preserve">Vissez et serrez les deux écrous de col (M8) </w:t>
      </w:r>
      <w:proofErr w:type="gramStart"/>
      <w:r>
        <w:t>1 .</w:t>
      </w:r>
      <w:proofErr w:type="gramEnd"/>
    </w:p>
    <w:p w14:paraId="4840B60D" w14:textId="77777777" w:rsidR="00636143" w:rsidRDefault="00636143" w:rsidP="005B1225">
      <w:pPr>
        <w:ind w:left="1211" w:right="13"/>
      </w:pPr>
      <w:r>
        <w:t xml:space="preserve">→ Couple de </w:t>
      </w:r>
      <w:proofErr w:type="gramStart"/>
      <w:r>
        <w:t>serrage:</w:t>
      </w:r>
      <w:proofErr w:type="gramEnd"/>
      <w:r>
        <w:t xml:space="preserve"> 23 Nm</w:t>
      </w:r>
    </w:p>
    <w:p w14:paraId="3F8E7CF1" w14:textId="77777777" w:rsidR="00636143" w:rsidRDefault="00636143" w:rsidP="00C554F3">
      <w:pPr>
        <w:spacing w:after="236" w:line="259" w:lineRule="auto"/>
        <w:ind w:left="2672" w:firstLine="0"/>
      </w:pPr>
      <w:r>
        <w:rPr>
          <w:noProof/>
        </w:rPr>
        <w:lastRenderedPageBreak/>
        <w:drawing>
          <wp:inline distT="0" distB="0" distL="0" distR="0" wp14:anchorId="31E592DC" wp14:editId="4F3FBD6A">
            <wp:extent cx="3842139" cy="4747855"/>
            <wp:effectExtent l="0" t="0" r="0" b="0"/>
            <wp:docPr id="4820" name="Picture 4820"/>
            <wp:cNvGraphicFramePr/>
            <a:graphic xmlns:a="http://schemas.openxmlformats.org/drawingml/2006/main">
              <a:graphicData uri="http://schemas.openxmlformats.org/drawingml/2006/picture">
                <pic:pic xmlns:pic="http://schemas.openxmlformats.org/drawingml/2006/picture">
                  <pic:nvPicPr>
                    <pic:cNvPr id="4820" name="Picture 4820"/>
                    <pic:cNvPicPr/>
                  </pic:nvPicPr>
                  <pic:blipFill>
                    <a:blip r:embed="rId262"/>
                    <a:stretch>
                      <a:fillRect/>
                    </a:stretch>
                  </pic:blipFill>
                  <pic:spPr>
                    <a:xfrm>
                      <a:off x="0" y="0"/>
                      <a:ext cx="3842139" cy="4747855"/>
                    </a:xfrm>
                    <a:prstGeom prst="rect">
                      <a:avLst/>
                    </a:prstGeom>
                  </pic:spPr>
                </pic:pic>
              </a:graphicData>
            </a:graphic>
          </wp:inline>
        </w:drawing>
      </w:r>
    </w:p>
    <w:p w14:paraId="585C12C0" w14:textId="77777777" w:rsidR="00636143" w:rsidRDefault="00CD2619" w:rsidP="00C554F3">
      <w:pPr>
        <w:spacing w:after="3" w:line="259" w:lineRule="auto"/>
        <w:ind w:left="596" w:right="3438"/>
      </w:pPr>
      <w:hyperlink r:id="rId263">
        <w:r w:rsidR="00636143">
          <w:rPr>
            <w:color w:val="000080"/>
            <w:u w:val="single" w:color="000080"/>
          </w:rPr>
          <w:t>Figue. 141 : Identification du module de radiateur</w:t>
        </w:r>
      </w:hyperlink>
    </w:p>
    <w:p w14:paraId="5F482A7D" w14:textId="77777777" w:rsidR="00636143" w:rsidRDefault="00636143" w:rsidP="00C554F3">
      <w:pPr>
        <w:ind w:right="13"/>
      </w:pPr>
      <w:r>
        <w:t>Avec l'aimable autorisation de PORSCHE CARS NORTH AMERICA, INC.</w:t>
      </w:r>
    </w:p>
    <w:p w14:paraId="6E92D5F9" w14:textId="77777777" w:rsidR="00636143" w:rsidRDefault="00636143" w:rsidP="00636143">
      <w:pPr>
        <w:numPr>
          <w:ilvl w:val="0"/>
          <w:numId w:val="85"/>
        </w:numPr>
        <w:spacing w:after="10"/>
        <w:ind w:left="600" w:right="13" w:hanging="240"/>
      </w:pPr>
      <w:r>
        <w:t>Connectez la flèche du connecteur de câble du module de radiateur.</w:t>
      </w:r>
    </w:p>
    <w:p w14:paraId="1227A620" w14:textId="77777777" w:rsidR="00636143" w:rsidRDefault="00636143" w:rsidP="00C554F3">
      <w:pPr>
        <w:spacing w:after="236" w:line="259" w:lineRule="auto"/>
        <w:ind w:left="2672" w:firstLine="0"/>
      </w:pPr>
      <w:r>
        <w:rPr>
          <w:noProof/>
        </w:rPr>
        <w:drawing>
          <wp:inline distT="0" distB="0" distL="0" distR="0" wp14:anchorId="5B526DE3" wp14:editId="044E8A44">
            <wp:extent cx="3842139" cy="3146169"/>
            <wp:effectExtent l="0" t="0" r="0" b="0"/>
            <wp:docPr id="4831" name="Picture 4831"/>
            <wp:cNvGraphicFramePr/>
            <a:graphic xmlns:a="http://schemas.openxmlformats.org/drawingml/2006/main">
              <a:graphicData uri="http://schemas.openxmlformats.org/drawingml/2006/picture">
                <pic:pic xmlns:pic="http://schemas.openxmlformats.org/drawingml/2006/picture">
                  <pic:nvPicPr>
                    <pic:cNvPr id="4831" name="Picture 4831"/>
                    <pic:cNvPicPr/>
                  </pic:nvPicPr>
                  <pic:blipFill>
                    <a:blip r:embed="rId264"/>
                    <a:stretch>
                      <a:fillRect/>
                    </a:stretch>
                  </pic:blipFill>
                  <pic:spPr>
                    <a:xfrm>
                      <a:off x="0" y="0"/>
                      <a:ext cx="3842139" cy="3146169"/>
                    </a:xfrm>
                    <a:prstGeom prst="rect">
                      <a:avLst/>
                    </a:prstGeom>
                  </pic:spPr>
                </pic:pic>
              </a:graphicData>
            </a:graphic>
          </wp:inline>
        </w:drawing>
      </w:r>
    </w:p>
    <w:p w14:paraId="161CC60F" w14:textId="77777777" w:rsidR="00636143" w:rsidRDefault="00CD2619" w:rsidP="00C554F3">
      <w:pPr>
        <w:spacing w:after="3" w:line="259" w:lineRule="auto"/>
        <w:ind w:left="596" w:right="3438"/>
      </w:pPr>
      <w:hyperlink r:id="rId265">
        <w:r w:rsidR="00636143">
          <w:rPr>
            <w:color w:val="000080"/>
            <w:u w:val="single" w:color="000080"/>
          </w:rPr>
          <w:t>Figue. 142 : Localisation du connecteur de câble</w:t>
        </w:r>
      </w:hyperlink>
    </w:p>
    <w:p w14:paraId="68E6FC46" w14:textId="77777777" w:rsidR="00636143" w:rsidRDefault="00636143" w:rsidP="00C554F3">
      <w:pPr>
        <w:ind w:right="13"/>
      </w:pPr>
      <w:r>
        <w:t>Avec l'aimable autorisation de PORSCHE CARS NORTH AMERICA, INC.</w:t>
      </w:r>
    </w:p>
    <w:p w14:paraId="0068E692" w14:textId="77777777" w:rsidR="00636143" w:rsidRDefault="00636143" w:rsidP="00636143">
      <w:pPr>
        <w:numPr>
          <w:ilvl w:val="0"/>
          <w:numId w:val="85"/>
        </w:numPr>
        <w:ind w:left="600" w:right="13" w:hanging="240"/>
      </w:pPr>
      <w:r>
        <w:lastRenderedPageBreak/>
        <w:t>Connectez les tuyaux de liquide de refroidissement.</w:t>
      </w:r>
    </w:p>
    <w:p w14:paraId="53621A0C" w14:textId="77777777" w:rsidR="00636143" w:rsidRDefault="00636143" w:rsidP="00C554F3">
      <w:pPr>
        <w:spacing w:after="236" w:line="259" w:lineRule="auto"/>
        <w:ind w:left="2657" w:firstLine="0"/>
      </w:pPr>
      <w:r>
        <w:rPr>
          <w:noProof/>
        </w:rPr>
        <w:drawing>
          <wp:inline distT="0" distB="0" distL="0" distR="0" wp14:anchorId="541AFC4A" wp14:editId="2A4D7575">
            <wp:extent cx="3851673" cy="3146169"/>
            <wp:effectExtent l="0" t="0" r="0" b="0"/>
            <wp:docPr id="4850" name="Picture 4850"/>
            <wp:cNvGraphicFramePr/>
            <a:graphic xmlns:a="http://schemas.openxmlformats.org/drawingml/2006/main">
              <a:graphicData uri="http://schemas.openxmlformats.org/drawingml/2006/picture">
                <pic:pic xmlns:pic="http://schemas.openxmlformats.org/drawingml/2006/picture">
                  <pic:nvPicPr>
                    <pic:cNvPr id="4850" name="Picture 4850"/>
                    <pic:cNvPicPr/>
                  </pic:nvPicPr>
                  <pic:blipFill>
                    <a:blip r:embed="rId266"/>
                    <a:stretch>
                      <a:fillRect/>
                    </a:stretch>
                  </pic:blipFill>
                  <pic:spPr>
                    <a:xfrm>
                      <a:off x="0" y="0"/>
                      <a:ext cx="3851673" cy="3146169"/>
                    </a:xfrm>
                    <a:prstGeom prst="rect">
                      <a:avLst/>
                    </a:prstGeom>
                  </pic:spPr>
                </pic:pic>
              </a:graphicData>
            </a:graphic>
          </wp:inline>
        </w:drawing>
      </w:r>
    </w:p>
    <w:p w14:paraId="758E223D" w14:textId="77777777" w:rsidR="00636143" w:rsidRDefault="00CD2619" w:rsidP="00C554F3">
      <w:pPr>
        <w:spacing w:after="3" w:line="259" w:lineRule="auto"/>
        <w:ind w:left="596" w:right="3438"/>
      </w:pPr>
      <w:hyperlink r:id="rId267">
        <w:r w:rsidR="00636143">
          <w:rPr>
            <w:color w:val="000080"/>
            <w:u w:val="single" w:color="000080"/>
          </w:rPr>
          <w:t xml:space="preserve">Figue. </w:t>
        </w:r>
        <w:proofErr w:type="gramStart"/>
        <w:r w:rsidR="00636143">
          <w:rPr>
            <w:color w:val="000080"/>
            <w:u w:val="single" w:color="000080"/>
          </w:rPr>
          <w:t>143:</w:t>
        </w:r>
        <w:proofErr w:type="gramEnd"/>
        <w:r w:rsidR="00636143">
          <w:rPr>
            <w:color w:val="000080"/>
            <w:u w:val="single" w:color="000080"/>
          </w:rPr>
          <w:t xml:space="preserve"> Localisation des tuyaux de liquide de refroidissement pour radiateur</w:t>
        </w:r>
      </w:hyperlink>
    </w:p>
    <w:p w14:paraId="68C46B41" w14:textId="77777777" w:rsidR="00636143" w:rsidRDefault="00636143" w:rsidP="00C554F3">
      <w:pPr>
        <w:ind w:right="13"/>
      </w:pPr>
      <w:r>
        <w:t>Avec l'aimable autorisation de PORSCHE CARS NORTH AMERICA, INC.</w:t>
      </w:r>
    </w:p>
    <w:p w14:paraId="5253886F" w14:textId="77777777" w:rsidR="00636143" w:rsidRDefault="00636143" w:rsidP="00636143">
      <w:pPr>
        <w:numPr>
          <w:ilvl w:val="1"/>
          <w:numId w:val="85"/>
        </w:numPr>
        <w:spacing w:after="55"/>
        <w:ind w:left="1621" w:right="13" w:hanging="420"/>
      </w:pPr>
      <w:r>
        <w:t>Branchez les tuyaux de liquide de refroidissement 1 sur les supports de liquide de refroidissement</w:t>
      </w:r>
    </w:p>
    <w:p w14:paraId="69A5F2C6" w14:textId="77777777" w:rsidR="00636143" w:rsidRDefault="00636143" w:rsidP="00636143">
      <w:pPr>
        <w:numPr>
          <w:ilvl w:val="1"/>
          <w:numId w:val="85"/>
        </w:numPr>
        <w:spacing w:after="210" w:line="259" w:lineRule="auto"/>
        <w:ind w:left="1621" w:right="13" w:hanging="420"/>
      </w:pPr>
      <w:r>
        <w:t xml:space="preserve">Fixez les flèches des pinces à ressort sur les raccords </w:t>
      </w:r>
      <w:proofErr w:type="spellStart"/>
      <w:r>
        <w:t>Henn</w:t>
      </w:r>
      <w:proofErr w:type="spellEnd"/>
      <w:r>
        <w:t>.</w:t>
      </w:r>
    </w:p>
    <w:p w14:paraId="1E5F77B7" w14:textId="77777777" w:rsidR="00636143" w:rsidRDefault="00636143" w:rsidP="00C554F3">
      <w:pPr>
        <w:ind w:left="1211" w:right="13"/>
      </w:pPr>
      <w:r>
        <w:t xml:space="preserve">Assurez-vous que la fiche </w:t>
      </w:r>
      <w:proofErr w:type="spellStart"/>
      <w:r>
        <w:t>Henn</w:t>
      </w:r>
      <w:proofErr w:type="spellEnd"/>
      <w:r>
        <w:t xml:space="preserve"> s'enclenche de manière audible.</w:t>
      </w:r>
    </w:p>
    <w:p w14:paraId="4F805C87" w14:textId="77777777" w:rsidR="00636143" w:rsidRDefault="00636143" w:rsidP="00636143">
      <w:pPr>
        <w:numPr>
          <w:ilvl w:val="0"/>
          <w:numId w:val="85"/>
        </w:numPr>
        <w:ind w:left="600" w:right="13" w:hanging="240"/>
      </w:pPr>
      <w:r>
        <w:t>Installez la jambe transversale.</w:t>
      </w:r>
    </w:p>
    <w:p w14:paraId="0A6A97F7" w14:textId="77777777" w:rsidR="00636143" w:rsidRDefault="00636143" w:rsidP="00C554F3">
      <w:pPr>
        <w:ind w:right="13"/>
      </w:pPr>
      <w:r>
        <w:t>Insérez la jambe transversale 1 puis vissez et serrez les écrous hexagonaux (SW 10) M6 2.</w:t>
      </w:r>
    </w:p>
    <w:p w14:paraId="365487F1" w14:textId="77777777" w:rsidR="00636143" w:rsidRDefault="00636143" w:rsidP="00C554F3">
      <w:pPr>
        <w:spacing w:after="10"/>
        <w:ind w:right="13"/>
      </w:pPr>
      <w:r>
        <w:t xml:space="preserve">→ Couple de </w:t>
      </w:r>
      <w:proofErr w:type="gramStart"/>
      <w:r>
        <w:t>serrage:</w:t>
      </w:r>
      <w:proofErr w:type="gramEnd"/>
      <w:r>
        <w:t xml:space="preserve"> 10 </w:t>
      </w:r>
      <w:proofErr w:type="spellStart"/>
      <w:r>
        <w:t>ftlb</w:t>
      </w:r>
      <w:proofErr w:type="spellEnd"/>
      <w:r>
        <w:t>.</w:t>
      </w:r>
    </w:p>
    <w:p w14:paraId="63EFFEA4" w14:textId="77777777" w:rsidR="00636143" w:rsidRDefault="00636143" w:rsidP="00C554F3">
      <w:pPr>
        <w:spacing w:after="236" w:line="259" w:lineRule="auto"/>
        <w:ind w:left="2657" w:firstLine="0"/>
      </w:pPr>
      <w:r>
        <w:rPr>
          <w:noProof/>
        </w:rPr>
        <w:drawing>
          <wp:inline distT="0" distB="0" distL="0" distR="0" wp14:anchorId="789FC36C" wp14:editId="2418EFBC">
            <wp:extent cx="3861207" cy="3155702"/>
            <wp:effectExtent l="0" t="0" r="0" b="0"/>
            <wp:docPr id="4874" name="Picture 4874"/>
            <wp:cNvGraphicFramePr/>
            <a:graphic xmlns:a="http://schemas.openxmlformats.org/drawingml/2006/main">
              <a:graphicData uri="http://schemas.openxmlformats.org/drawingml/2006/picture">
                <pic:pic xmlns:pic="http://schemas.openxmlformats.org/drawingml/2006/picture">
                  <pic:nvPicPr>
                    <pic:cNvPr id="4874" name="Picture 4874"/>
                    <pic:cNvPicPr/>
                  </pic:nvPicPr>
                  <pic:blipFill>
                    <a:blip r:embed="rId268"/>
                    <a:stretch>
                      <a:fillRect/>
                    </a:stretch>
                  </pic:blipFill>
                  <pic:spPr>
                    <a:xfrm>
                      <a:off x="0" y="0"/>
                      <a:ext cx="3861207" cy="3155702"/>
                    </a:xfrm>
                    <a:prstGeom prst="rect">
                      <a:avLst/>
                    </a:prstGeom>
                  </pic:spPr>
                </pic:pic>
              </a:graphicData>
            </a:graphic>
          </wp:inline>
        </w:drawing>
      </w:r>
    </w:p>
    <w:p w14:paraId="0908CE78" w14:textId="77777777" w:rsidR="00636143" w:rsidRDefault="00CD2619" w:rsidP="00C554F3">
      <w:pPr>
        <w:spacing w:after="184" w:line="259" w:lineRule="auto"/>
        <w:ind w:left="596" w:right="3438"/>
      </w:pPr>
      <w:hyperlink r:id="rId269">
        <w:r w:rsidR="00636143">
          <w:rPr>
            <w:color w:val="000080"/>
            <w:u w:val="single" w:color="000080"/>
          </w:rPr>
          <w:t xml:space="preserve">Fig. 144 : Identification de la jambe de force transversale pour le logement de roue </w:t>
        </w:r>
      </w:hyperlink>
      <w:r w:rsidR="00636143">
        <w:t>avec l'aimable autorisation de PORSCHE CARS NORTH AMERICA, INC.</w:t>
      </w:r>
    </w:p>
    <w:p w14:paraId="53FE5C29" w14:textId="77777777" w:rsidR="00636143" w:rsidRDefault="00636143" w:rsidP="00DD257C">
      <w:pPr>
        <w:spacing w:after="247" w:line="259" w:lineRule="auto"/>
        <w:ind w:left="-5" w:right="7044"/>
      </w:pPr>
      <w:r>
        <w:rPr>
          <w:color w:val="228B22"/>
          <w:sz w:val="21"/>
        </w:rPr>
        <w:t>Installation du radiateur droit</w:t>
      </w:r>
    </w:p>
    <w:p w14:paraId="60226C28" w14:textId="77777777" w:rsidR="00636143" w:rsidRDefault="00636143" w:rsidP="00DD257C">
      <w:pPr>
        <w:ind w:left="370" w:right="13"/>
      </w:pPr>
      <w:r>
        <w:t>1. Installez le boîtier du ventilateur du radiateur.</w:t>
      </w:r>
    </w:p>
    <w:p w14:paraId="239C1D83" w14:textId="77777777" w:rsidR="00636143" w:rsidRDefault="00636143" w:rsidP="00DD257C">
      <w:pPr>
        <w:spacing w:after="10"/>
        <w:ind w:left="1211" w:right="13"/>
      </w:pPr>
      <w:r>
        <w:t>1.1. Insérez et fixez le boîtier du ventilateur de refroidissement.</w:t>
      </w:r>
    </w:p>
    <w:p w14:paraId="37250268" w14:textId="77777777" w:rsidR="00636143" w:rsidRDefault="00636143" w:rsidP="00DD257C">
      <w:pPr>
        <w:spacing w:after="236" w:line="259" w:lineRule="auto"/>
        <w:ind w:left="2973" w:firstLine="0"/>
      </w:pPr>
      <w:r>
        <w:rPr>
          <w:noProof/>
        </w:rPr>
        <w:drawing>
          <wp:inline distT="0" distB="0" distL="0" distR="0" wp14:anchorId="3A7268B0" wp14:editId="5226FD48">
            <wp:extent cx="3842139" cy="3146169"/>
            <wp:effectExtent l="0" t="0" r="0" b="0"/>
            <wp:docPr id="4899" name="Picture 4899"/>
            <wp:cNvGraphicFramePr/>
            <a:graphic xmlns:a="http://schemas.openxmlformats.org/drawingml/2006/main">
              <a:graphicData uri="http://schemas.openxmlformats.org/drawingml/2006/picture">
                <pic:pic xmlns:pic="http://schemas.openxmlformats.org/drawingml/2006/picture">
                  <pic:nvPicPr>
                    <pic:cNvPr id="4899" name="Picture 4899"/>
                    <pic:cNvPicPr/>
                  </pic:nvPicPr>
                  <pic:blipFill>
                    <a:blip r:embed="rId270"/>
                    <a:stretch>
                      <a:fillRect/>
                    </a:stretch>
                  </pic:blipFill>
                  <pic:spPr>
                    <a:xfrm>
                      <a:off x="0" y="0"/>
                      <a:ext cx="3842139" cy="3146169"/>
                    </a:xfrm>
                    <a:prstGeom prst="rect">
                      <a:avLst/>
                    </a:prstGeom>
                  </pic:spPr>
                </pic:pic>
              </a:graphicData>
            </a:graphic>
          </wp:inline>
        </w:drawing>
      </w:r>
    </w:p>
    <w:p w14:paraId="21DA2520" w14:textId="77777777" w:rsidR="00636143" w:rsidRDefault="00CD2619" w:rsidP="00DD257C">
      <w:pPr>
        <w:spacing w:after="3" w:line="259" w:lineRule="auto"/>
        <w:ind w:left="1211" w:right="3438"/>
      </w:pPr>
      <w:hyperlink r:id="rId271">
        <w:r w:rsidR="00636143">
          <w:rPr>
            <w:color w:val="000080"/>
            <w:u w:val="single" w:color="000080"/>
          </w:rPr>
          <w:t>Figue. 145 : Localisation du boîtier du ventilateur de refroidissement</w:t>
        </w:r>
      </w:hyperlink>
    </w:p>
    <w:p w14:paraId="48CF1231" w14:textId="77777777" w:rsidR="00636143" w:rsidRDefault="00636143" w:rsidP="00DD257C">
      <w:pPr>
        <w:ind w:left="1211" w:right="13"/>
      </w:pPr>
      <w:r>
        <w:t>Avec l'aimable autorisation de PORSCHE CARS NORTH AMERICA, INC.</w:t>
      </w:r>
    </w:p>
    <w:p w14:paraId="4AF9CC46" w14:textId="77777777" w:rsidR="00636143" w:rsidRDefault="00636143" w:rsidP="00636143">
      <w:pPr>
        <w:numPr>
          <w:ilvl w:val="2"/>
          <w:numId w:val="86"/>
        </w:numPr>
        <w:spacing w:after="55"/>
        <w:ind w:left="2403" w:right="13" w:hanging="601"/>
      </w:pPr>
      <w:r>
        <w:t>Insérez le boîtier du ventilateur du radiateur avec guide d'air arrière dans les languettes du radiateur latéral 2.</w:t>
      </w:r>
    </w:p>
    <w:p w14:paraId="6C1E778A" w14:textId="77777777" w:rsidR="00636143" w:rsidRDefault="00636143" w:rsidP="00636143">
      <w:pPr>
        <w:numPr>
          <w:ilvl w:val="2"/>
          <w:numId w:val="86"/>
        </w:numPr>
        <w:spacing w:after="55"/>
        <w:ind w:left="2403" w:right="13" w:hanging="601"/>
      </w:pPr>
      <w:r>
        <w:t xml:space="preserve">Placer et serrer deux vis hexagonales (SW 8) </w:t>
      </w:r>
      <w:proofErr w:type="gramStart"/>
      <w:r>
        <w:t>1 .</w:t>
      </w:r>
      <w:proofErr w:type="gramEnd"/>
    </w:p>
    <w:p w14:paraId="67DCC85D" w14:textId="77777777" w:rsidR="00636143" w:rsidRDefault="00636143" w:rsidP="00DD257C">
      <w:pPr>
        <w:spacing w:after="10"/>
        <w:ind w:left="1211" w:right="13"/>
      </w:pPr>
      <w:r>
        <w:t>1.2. Ajuster les clips de tôle.</w:t>
      </w:r>
    </w:p>
    <w:p w14:paraId="1BFF92E5" w14:textId="77777777" w:rsidR="00636143" w:rsidRDefault="00636143" w:rsidP="00DD257C">
      <w:pPr>
        <w:spacing w:after="236" w:line="259" w:lineRule="auto"/>
        <w:ind w:left="2958" w:firstLine="0"/>
      </w:pPr>
      <w:r>
        <w:rPr>
          <w:noProof/>
        </w:rPr>
        <w:drawing>
          <wp:inline distT="0" distB="0" distL="0" distR="0" wp14:anchorId="3CCF88BA" wp14:editId="00BD0BAF">
            <wp:extent cx="3861207" cy="3146169"/>
            <wp:effectExtent l="0" t="0" r="0" b="0"/>
            <wp:docPr id="4911" name="Picture 4911"/>
            <wp:cNvGraphicFramePr/>
            <a:graphic xmlns:a="http://schemas.openxmlformats.org/drawingml/2006/main">
              <a:graphicData uri="http://schemas.openxmlformats.org/drawingml/2006/picture">
                <pic:pic xmlns:pic="http://schemas.openxmlformats.org/drawingml/2006/picture">
                  <pic:nvPicPr>
                    <pic:cNvPr id="4911" name="Picture 4911"/>
                    <pic:cNvPicPr/>
                  </pic:nvPicPr>
                  <pic:blipFill>
                    <a:blip r:embed="rId272"/>
                    <a:stretch>
                      <a:fillRect/>
                    </a:stretch>
                  </pic:blipFill>
                  <pic:spPr>
                    <a:xfrm>
                      <a:off x="0" y="0"/>
                      <a:ext cx="3861207" cy="3146169"/>
                    </a:xfrm>
                    <a:prstGeom prst="rect">
                      <a:avLst/>
                    </a:prstGeom>
                  </pic:spPr>
                </pic:pic>
              </a:graphicData>
            </a:graphic>
          </wp:inline>
        </w:drawing>
      </w:r>
    </w:p>
    <w:p w14:paraId="36B31F61" w14:textId="77777777" w:rsidR="00636143" w:rsidRDefault="00CD2619" w:rsidP="00DD257C">
      <w:pPr>
        <w:spacing w:after="214" w:line="259" w:lineRule="auto"/>
        <w:ind w:left="1211" w:right="3438"/>
      </w:pPr>
      <w:hyperlink r:id="rId273">
        <w:r w:rsidR="00636143">
          <w:rPr>
            <w:color w:val="000080"/>
            <w:u w:val="single" w:color="000080"/>
          </w:rPr>
          <w:t xml:space="preserve">Fig. 146 : Localisation des clips latéraux de tôle de radiateur </w:t>
        </w:r>
      </w:hyperlink>
      <w:r w:rsidR="00636143">
        <w:t>avec l'aimable autorisation de PORSCHE CARS NORTH AMERICA, INC.</w:t>
      </w:r>
    </w:p>
    <w:p w14:paraId="10C78AF5" w14:textId="77777777" w:rsidR="00636143" w:rsidRDefault="00636143" w:rsidP="00636143">
      <w:pPr>
        <w:numPr>
          <w:ilvl w:val="2"/>
          <w:numId w:val="87"/>
        </w:numPr>
        <w:ind w:left="2403" w:right="13" w:hanging="601"/>
      </w:pPr>
      <w:r>
        <w:t>Poussez le module de radiateur dans le support de radiateur.</w:t>
      </w:r>
    </w:p>
    <w:p w14:paraId="522A8DC1" w14:textId="77777777" w:rsidR="00636143" w:rsidRDefault="00636143" w:rsidP="00DD257C">
      <w:pPr>
        <w:ind w:left="1812" w:right="13"/>
      </w:pPr>
      <w:r>
        <w:t>Assurez-vous que le radiateur est correctement positionné dans le guide latéral et dans les alésages inférieurs.</w:t>
      </w:r>
    </w:p>
    <w:p w14:paraId="458CFA28" w14:textId="77777777" w:rsidR="00636143" w:rsidRDefault="00636143" w:rsidP="00636143">
      <w:pPr>
        <w:numPr>
          <w:ilvl w:val="2"/>
          <w:numId w:val="87"/>
        </w:numPr>
        <w:spacing w:after="59"/>
        <w:ind w:left="2403" w:right="13" w:hanging="601"/>
      </w:pPr>
      <w:r>
        <w:t xml:space="preserve">Placez les rondelles et les clips de tôle sur les broches de fixation inférieures du radiateur </w:t>
      </w:r>
      <w:proofErr w:type="gramStart"/>
      <w:r>
        <w:t>de manière à ce</w:t>
      </w:r>
      <w:proofErr w:type="gramEnd"/>
      <w:r>
        <w:t xml:space="preserve"> que les clips de tôle s'engagent correctement dans les flèches des broches.</w:t>
      </w:r>
    </w:p>
    <w:p w14:paraId="4C65B097" w14:textId="77777777" w:rsidR="00636143" w:rsidRDefault="00636143" w:rsidP="00DD257C">
      <w:pPr>
        <w:ind w:left="1211" w:right="13"/>
      </w:pPr>
      <w:r>
        <w:t>1.3. Installez les deux tuyaux de liquide de refroidissement sur les supports du radiateur.</w:t>
      </w:r>
    </w:p>
    <w:p w14:paraId="74346572" w14:textId="77777777" w:rsidR="00636143" w:rsidRDefault="00636143" w:rsidP="00636143">
      <w:pPr>
        <w:numPr>
          <w:ilvl w:val="2"/>
          <w:numId w:val="88"/>
        </w:numPr>
        <w:spacing w:after="55"/>
        <w:ind w:left="2403" w:right="13" w:hanging="601"/>
      </w:pPr>
      <w:r>
        <w:t>Poussez les tuyaux de liquide de refroidissement sur les supports.</w:t>
      </w:r>
    </w:p>
    <w:p w14:paraId="1924C964" w14:textId="77777777" w:rsidR="00636143" w:rsidRDefault="00636143" w:rsidP="00636143">
      <w:pPr>
        <w:numPr>
          <w:ilvl w:val="2"/>
          <w:numId w:val="88"/>
        </w:numPr>
        <w:spacing w:after="10"/>
        <w:ind w:left="2403" w:right="13" w:hanging="601"/>
      </w:pPr>
      <w:r>
        <w:t>Ajuster les flèches de la bande de serrage à ressort.</w:t>
      </w:r>
    </w:p>
    <w:p w14:paraId="334EC849" w14:textId="77777777" w:rsidR="00636143" w:rsidRDefault="00636143" w:rsidP="00DD257C">
      <w:pPr>
        <w:spacing w:after="236" w:line="259" w:lineRule="auto"/>
        <w:ind w:left="2973" w:firstLine="0"/>
      </w:pPr>
      <w:r>
        <w:rPr>
          <w:noProof/>
        </w:rPr>
        <w:drawing>
          <wp:inline distT="0" distB="0" distL="0" distR="0" wp14:anchorId="6F75F051" wp14:editId="1A915907">
            <wp:extent cx="3842139" cy="3146169"/>
            <wp:effectExtent l="0" t="0" r="0" b="0"/>
            <wp:docPr id="4952" name="Picture 4952"/>
            <wp:cNvGraphicFramePr/>
            <a:graphic xmlns:a="http://schemas.openxmlformats.org/drawingml/2006/main">
              <a:graphicData uri="http://schemas.openxmlformats.org/drawingml/2006/picture">
                <pic:pic xmlns:pic="http://schemas.openxmlformats.org/drawingml/2006/picture">
                  <pic:nvPicPr>
                    <pic:cNvPr id="4952" name="Picture 4952"/>
                    <pic:cNvPicPr/>
                  </pic:nvPicPr>
                  <pic:blipFill>
                    <a:blip r:embed="rId274"/>
                    <a:stretch>
                      <a:fillRect/>
                    </a:stretch>
                  </pic:blipFill>
                  <pic:spPr>
                    <a:xfrm>
                      <a:off x="0" y="0"/>
                      <a:ext cx="3842139" cy="3146169"/>
                    </a:xfrm>
                    <a:prstGeom prst="rect">
                      <a:avLst/>
                    </a:prstGeom>
                  </pic:spPr>
                </pic:pic>
              </a:graphicData>
            </a:graphic>
          </wp:inline>
        </w:drawing>
      </w:r>
    </w:p>
    <w:p w14:paraId="706672E1" w14:textId="77777777" w:rsidR="00636143" w:rsidRDefault="00CD2619" w:rsidP="00DD257C">
      <w:pPr>
        <w:spacing w:after="214" w:line="259" w:lineRule="auto"/>
        <w:ind w:left="1211" w:right="3438"/>
      </w:pPr>
      <w:hyperlink r:id="rId275">
        <w:r w:rsidR="00636143">
          <w:rPr>
            <w:color w:val="000080"/>
            <w:u w:val="single" w:color="000080"/>
          </w:rPr>
          <w:t xml:space="preserve">Fig. </w:t>
        </w:r>
        <w:proofErr w:type="gramStart"/>
        <w:r w:rsidR="00636143">
          <w:rPr>
            <w:color w:val="000080"/>
            <w:u w:val="single" w:color="000080"/>
          </w:rPr>
          <w:t>147:</w:t>
        </w:r>
        <w:proofErr w:type="gramEnd"/>
        <w:r w:rsidR="00636143">
          <w:rPr>
            <w:color w:val="000080"/>
            <w:u w:val="single" w:color="000080"/>
          </w:rPr>
          <w:t xml:space="preserve"> Localisation des clips et des broches de tôle du radiateur  avec l'</w:t>
        </w:r>
      </w:hyperlink>
      <w:r w:rsidR="00636143">
        <w:t>aimable autorisation de PORSCHE CARS NORTH AMERICA, INC.</w:t>
      </w:r>
    </w:p>
    <w:p w14:paraId="25522431" w14:textId="77777777" w:rsidR="00636143" w:rsidRDefault="00636143" w:rsidP="00DD257C">
      <w:pPr>
        <w:spacing w:after="55"/>
        <w:ind w:left="1211" w:right="13"/>
      </w:pPr>
      <w:r>
        <w:t>1.4. Fixez le porte-tuyau.</w:t>
      </w:r>
    </w:p>
    <w:p w14:paraId="5B43286B" w14:textId="77777777" w:rsidR="00636143" w:rsidRDefault="00636143" w:rsidP="00DD257C">
      <w:pPr>
        <w:spacing w:after="0"/>
        <w:ind w:left="1812" w:right="13"/>
      </w:pPr>
      <w:r>
        <w:t xml:space="preserve">1.4.1. Placer et serrer la vis </w:t>
      </w:r>
      <w:proofErr w:type="spellStart"/>
      <w:r>
        <w:t>torx</w:t>
      </w:r>
      <w:proofErr w:type="spellEnd"/>
      <w:r>
        <w:t xml:space="preserve"> extérieure M6 x 16 flèche au niveau du porte-tuyau. → Couple de </w:t>
      </w:r>
      <w:proofErr w:type="gramStart"/>
      <w:r>
        <w:t>serrage:</w:t>
      </w:r>
      <w:proofErr w:type="gramEnd"/>
      <w:r>
        <w:t xml:space="preserve"> 10 Nm</w:t>
      </w:r>
    </w:p>
    <w:p w14:paraId="4525B039" w14:textId="77777777" w:rsidR="00C97BE5" w:rsidRDefault="00FC44C9">
      <w:pPr>
        <w:spacing w:after="236" w:line="259" w:lineRule="auto"/>
        <w:ind w:left="2958" w:firstLine="0"/>
      </w:pPr>
      <w:r>
        <w:rPr>
          <w:noProof/>
        </w:rPr>
        <w:lastRenderedPageBreak/>
        <w:drawing>
          <wp:inline distT="0" distB="0" distL="0" distR="0" wp14:anchorId="6AFB00C8" wp14:editId="3A59DF02">
            <wp:extent cx="3851673" cy="3146169"/>
            <wp:effectExtent l="0" t="0" r="0" b="0"/>
            <wp:docPr id="4964" name="Picture 4964"/>
            <wp:cNvGraphicFramePr/>
            <a:graphic xmlns:a="http://schemas.openxmlformats.org/drawingml/2006/main">
              <a:graphicData uri="http://schemas.openxmlformats.org/drawingml/2006/picture">
                <pic:pic xmlns:pic="http://schemas.openxmlformats.org/drawingml/2006/picture">
                  <pic:nvPicPr>
                    <pic:cNvPr id="4964" name="Picture 4964"/>
                    <pic:cNvPicPr/>
                  </pic:nvPicPr>
                  <pic:blipFill>
                    <a:blip r:embed="rId276"/>
                    <a:stretch>
                      <a:fillRect/>
                    </a:stretch>
                  </pic:blipFill>
                  <pic:spPr>
                    <a:xfrm>
                      <a:off x="0" y="0"/>
                      <a:ext cx="3851673" cy="3146169"/>
                    </a:xfrm>
                    <a:prstGeom prst="rect">
                      <a:avLst/>
                    </a:prstGeom>
                  </pic:spPr>
                </pic:pic>
              </a:graphicData>
            </a:graphic>
          </wp:inline>
        </w:drawing>
      </w:r>
    </w:p>
    <w:p w14:paraId="3022B8DE" w14:textId="77777777" w:rsidR="00636143" w:rsidRDefault="00CD2619" w:rsidP="000B16BA">
      <w:pPr>
        <w:spacing w:after="3" w:line="259" w:lineRule="auto"/>
        <w:ind w:left="1211" w:right="3438"/>
      </w:pPr>
      <w:hyperlink r:id="rId277">
        <w:r w:rsidR="00636143">
          <w:rPr>
            <w:color w:val="000080"/>
            <w:u w:val="single" w:color="000080"/>
          </w:rPr>
          <w:t>Figue. 148 : Localisation des pinces à bande à ressort</w:t>
        </w:r>
      </w:hyperlink>
    </w:p>
    <w:p w14:paraId="3F1AF597" w14:textId="77777777" w:rsidR="00636143" w:rsidRDefault="00636143" w:rsidP="000B16BA">
      <w:pPr>
        <w:ind w:left="1211" w:right="13"/>
      </w:pPr>
      <w:r>
        <w:t>Avec l'aimable autorisation de PORSCHE CARS NORTH AMERICA, INC.</w:t>
      </w:r>
    </w:p>
    <w:p w14:paraId="084C6CA3" w14:textId="77777777" w:rsidR="00636143" w:rsidRDefault="00636143" w:rsidP="00636143">
      <w:pPr>
        <w:numPr>
          <w:ilvl w:val="0"/>
          <w:numId w:val="89"/>
        </w:numPr>
        <w:spacing w:after="55"/>
        <w:ind w:left="600" w:right="13" w:hanging="240"/>
      </w:pPr>
      <w:r>
        <w:t>Installez le module de radiateur droit.</w:t>
      </w:r>
    </w:p>
    <w:p w14:paraId="76F06754" w14:textId="77777777" w:rsidR="00636143" w:rsidRDefault="00636143" w:rsidP="00636143">
      <w:pPr>
        <w:numPr>
          <w:ilvl w:val="1"/>
          <w:numId w:val="89"/>
        </w:numPr>
        <w:spacing w:after="55"/>
        <w:ind w:left="1621" w:right="13" w:hanging="420"/>
      </w:pPr>
      <w:r>
        <w:t>Insérez le module de radiateur gauche.</w:t>
      </w:r>
    </w:p>
    <w:p w14:paraId="7FB8F19B" w14:textId="77777777" w:rsidR="00636143" w:rsidRDefault="00636143" w:rsidP="000B16BA">
      <w:pPr>
        <w:spacing w:after="10"/>
        <w:ind w:left="1812" w:right="13"/>
      </w:pPr>
      <w:r>
        <w:t xml:space="preserve">2.1.1. Placer et serrer deux vis hexagonales (SW 13) M8 x 25 </w:t>
      </w:r>
      <w:proofErr w:type="gramStart"/>
      <w:r>
        <w:t>3 .</w:t>
      </w:r>
      <w:proofErr w:type="gramEnd"/>
      <w:r>
        <w:t xml:space="preserve"> → Couple de </w:t>
      </w:r>
      <w:proofErr w:type="gramStart"/>
      <w:r>
        <w:t>serrage:</w:t>
      </w:r>
      <w:proofErr w:type="gramEnd"/>
      <w:r>
        <w:t xml:space="preserve"> 23</w:t>
      </w:r>
    </w:p>
    <w:p w14:paraId="7519BD51" w14:textId="77777777" w:rsidR="00636143" w:rsidRDefault="00636143" w:rsidP="000B16BA">
      <w:pPr>
        <w:spacing w:after="55"/>
        <w:ind w:left="1812" w:right="13"/>
      </w:pPr>
      <w:r>
        <w:t>Nm</w:t>
      </w:r>
    </w:p>
    <w:p w14:paraId="7780CFEC" w14:textId="77777777" w:rsidR="00636143" w:rsidRDefault="00636143" w:rsidP="00636143">
      <w:pPr>
        <w:numPr>
          <w:ilvl w:val="1"/>
          <w:numId w:val="89"/>
        </w:numPr>
        <w:ind w:left="1621" w:right="13" w:hanging="420"/>
      </w:pPr>
      <w:r>
        <w:t>Branchez la conduite d'aération 2 sur les supports du module de radiateur.</w:t>
      </w:r>
    </w:p>
    <w:p w14:paraId="23B5888C" w14:textId="77777777" w:rsidR="00636143" w:rsidRDefault="00636143" w:rsidP="00636143">
      <w:pPr>
        <w:numPr>
          <w:ilvl w:val="1"/>
          <w:numId w:val="89"/>
        </w:numPr>
        <w:spacing w:after="10"/>
        <w:ind w:left="1621" w:right="13" w:hanging="420"/>
      </w:pPr>
      <w:r>
        <w:t xml:space="preserve">Placer et serrer les deux écrous de col (M8) </w:t>
      </w:r>
      <w:proofErr w:type="gramStart"/>
      <w:r>
        <w:t>1 .</w:t>
      </w:r>
      <w:proofErr w:type="gramEnd"/>
      <w:r>
        <w:t xml:space="preserve"> → Couple de </w:t>
      </w:r>
      <w:proofErr w:type="gramStart"/>
      <w:r>
        <w:t>serrage:</w:t>
      </w:r>
      <w:proofErr w:type="gramEnd"/>
      <w:r>
        <w:t xml:space="preserve"> 23 Nm</w:t>
      </w:r>
    </w:p>
    <w:p w14:paraId="0644276C" w14:textId="77777777" w:rsidR="00636143" w:rsidRDefault="00636143" w:rsidP="000B16BA">
      <w:pPr>
        <w:spacing w:after="236" w:line="259" w:lineRule="auto"/>
        <w:ind w:left="2642" w:firstLine="0"/>
      </w:pPr>
      <w:r>
        <w:rPr>
          <w:noProof/>
        </w:rPr>
        <w:lastRenderedPageBreak/>
        <w:drawing>
          <wp:inline distT="0" distB="0" distL="0" distR="0" wp14:anchorId="3201664C" wp14:editId="7ABE4D51">
            <wp:extent cx="3870741" cy="4738321"/>
            <wp:effectExtent l="0" t="0" r="0" b="0"/>
            <wp:docPr id="5011" name="Picture 5011"/>
            <wp:cNvGraphicFramePr/>
            <a:graphic xmlns:a="http://schemas.openxmlformats.org/drawingml/2006/main">
              <a:graphicData uri="http://schemas.openxmlformats.org/drawingml/2006/picture">
                <pic:pic xmlns:pic="http://schemas.openxmlformats.org/drawingml/2006/picture">
                  <pic:nvPicPr>
                    <pic:cNvPr id="5011" name="Picture 5011"/>
                    <pic:cNvPicPr/>
                  </pic:nvPicPr>
                  <pic:blipFill>
                    <a:blip r:embed="rId278"/>
                    <a:stretch>
                      <a:fillRect/>
                    </a:stretch>
                  </pic:blipFill>
                  <pic:spPr>
                    <a:xfrm>
                      <a:off x="0" y="0"/>
                      <a:ext cx="3870741" cy="4738321"/>
                    </a:xfrm>
                    <a:prstGeom prst="rect">
                      <a:avLst/>
                    </a:prstGeom>
                  </pic:spPr>
                </pic:pic>
              </a:graphicData>
            </a:graphic>
          </wp:inline>
        </w:drawing>
      </w:r>
    </w:p>
    <w:p w14:paraId="7FA9156D" w14:textId="77777777" w:rsidR="00636143" w:rsidRDefault="00CD2619" w:rsidP="000B16BA">
      <w:pPr>
        <w:spacing w:after="3" w:line="259" w:lineRule="auto"/>
        <w:ind w:left="596" w:right="3438"/>
      </w:pPr>
      <w:hyperlink r:id="rId279">
        <w:r w:rsidR="00636143">
          <w:rPr>
            <w:color w:val="000080"/>
            <w:u w:val="single" w:color="000080"/>
          </w:rPr>
          <w:t>Figue. 149 : Identification du module de radiateur</w:t>
        </w:r>
      </w:hyperlink>
    </w:p>
    <w:p w14:paraId="14A7E379" w14:textId="77777777" w:rsidR="00636143" w:rsidRDefault="00636143" w:rsidP="000B16BA">
      <w:pPr>
        <w:ind w:right="13"/>
      </w:pPr>
      <w:r>
        <w:t>Avec l'aimable autorisation de PORSCHE CARS NORTH AMERICA, INC.</w:t>
      </w:r>
    </w:p>
    <w:p w14:paraId="07CE4997" w14:textId="77777777" w:rsidR="00636143" w:rsidRDefault="00636143" w:rsidP="00636143">
      <w:pPr>
        <w:numPr>
          <w:ilvl w:val="0"/>
          <w:numId w:val="89"/>
        </w:numPr>
        <w:spacing w:after="55"/>
        <w:ind w:left="600" w:right="13" w:hanging="240"/>
      </w:pPr>
      <w:r>
        <w:t>Installez l'unité de contrôle et connectez le ventilateur électrique.</w:t>
      </w:r>
    </w:p>
    <w:p w14:paraId="0FE9D4EA" w14:textId="77777777" w:rsidR="00636143" w:rsidRDefault="00636143" w:rsidP="00636143">
      <w:pPr>
        <w:numPr>
          <w:ilvl w:val="1"/>
          <w:numId w:val="89"/>
        </w:numPr>
        <w:spacing w:after="55"/>
        <w:ind w:left="1621" w:right="13" w:hanging="420"/>
      </w:pPr>
      <w:r>
        <w:t>Positionnez l'unité de commande 1 avec support.</w:t>
      </w:r>
    </w:p>
    <w:p w14:paraId="1899CB2F" w14:textId="77777777" w:rsidR="00636143" w:rsidRDefault="00636143" w:rsidP="00636143">
      <w:pPr>
        <w:numPr>
          <w:ilvl w:val="1"/>
          <w:numId w:val="89"/>
        </w:numPr>
        <w:spacing w:after="45" w:line="259" w:lineRule="auto"/>
        <w:ind w:left="1621" w:right="13" w:hanging="420"/>
      </w:pPr>
      <w:r>
        <w:t xml:space="preserve">Ajuster et serrer la vis </w:t>
      </w:r>
      <w:proofErr w:type="spellStart"/>
      <w:r>
        <w:t>Torx</w:t>
      </w:r>
      <w:proofErr w:type="spellEnd"/>
      <w:r>
        <w:t xml:space="preserve"> extérieure M6 x 16 (E10) </w:t>
      </w:r>
      <w:proofErr w:type="gramStart"/>
      <w:r>
        <w:t>2 .</w:t>
      </w:r>
      <w:proofErr w:type="gramEnd"/>
      <w:r>
        <w:t xml:space="preserve"> → Couple de </w:t>
      </w:r>
      <w:proofErr w:type="gramStart"/>
      <w:r>
        <w:t>serrage:</w:t>
      </w:r>
      <w:proofErr w:type="gramEnd"/>
      <w:r>
        <w:t xml:space="preserve"> 10 Nm</w:t>
      </w:r>
    </w:p>
    <w:p w14:paraId="5F148A10" w14:textId="77777777" w:rsidR="00636143" w:rsidRDefault="00636143" w:rsidP="00636143">
      <w:pPr>
        <w:numPr>
          <w:ilvl w:val="1"/>
          <w:numId w:val="89"/>
        </w:numPr>
        <w:spacing w:after="10"/>
        <w:ind w:left="1621" w:right="13" w:hanging="420"/>
      </w:pPr>
      <w:r>
        <w:t>Installez le connecteur de câble 3 du module radiateur.</w:t>
      </w:r>
    </w:p>
    <w:p w14:paraId="7C6CDECC" w14:textId="77777777" w:rsidR="00C97BE5" w:rsidRDefault="00FC44C9">
      <w:pPr>
        <w:spacing w:after="0" w:line="259" w:lineRule="auto"/>
        <w:ind w:left="2672" w:firstLine="0"/>
      </w:pPr>
      <w:r>
        <w:rPr>
          <w:noProof/>
        </w:rPr>
        <w:drawing>
          <wp:inline distT="0" distB="0" distL="0" distR="0" wp14:anchorId="1C63B5BA" wp14:editId="383F607C">
            <wp:extent cx="3842139" cy="3146169"/>
            <wp:effectExtent l="0" t="0" r="0" b="0"/>
            <wp:docPr id="5031" name="Picture 5031"/>
            <wp:cNvGraphicFramePr/>
            <a:graphic xmlns:a="http://schemas.openxmlformats.org/drawingml/2006/main">
              <a:graphicData uri="http://schemas.openxmlformats.org/drawingml/2006/picture">
                <pic:pic xmlns:pic="http://schemas.openxmlformats.org/drawingml/2006/picture">
                  <pic:nvPicPr>
                    <pic:cNvPr id="5031" name="Picture 5031"/>
                    <pic:cNvPicPr/>
                  </pic:nvPicPr>
                  <pic:blipFill>
                    <a:blip r:embed="rId280"/>
                    <a:stretch>
                      <a:fillRect/>
                    </a:stretch>
                  </pic:blipFill>
                  <pic:spPr>
                    <a:xfrm>
                      <a:off x="0" y="0"/>
                      <a:ext cx="3842139" cy="3146169"/>
                    </a:xfrm>
                    <a:prstGeom prst="rect">
                      <a:avLst/>
                    </a:prstGeom>
                  </pic:spPr>
                </pic:pic>
              </a:graphicData>
            </a:graphic>
          </wp:inline>
        </w:drawing>
      </w:r>
    </w:p>
    <w:p w14:paraId="550A53B9" w14:textId="77777777" w:rsidR="00636143" w:rsidRDefault="00CD2619" w:rsidP="000B0A24">
      <w:pPr>
        <w:spacing w:after="214" w:line="259" w:lineRule="auto"/>
        <w:ind w:left="596" w:right="3845"/>
      </w:pPr>
      <w:hyperlink r:id="rId281">
        <w:r w:rsidR="00636143">
          <w:rPr>
            <w:color w:val="000080"/>
            <w:u w:val="single" w:color="000080"/>
          </w:rPr>
          <w:t xml:space="preserve">Fig. 150 : Identification de l'unité de commande au niveau du logement des roues </w:t>
        </w:r>
      </w:hyperlink>
      <w:r w:rsidR="00636143">
        <w:t>avec l'aimable autorisation de PORSCHE CARS NORTH AMERICA, INC.</w:t>
      </w:r>
    </w:p>
    <w:p w14:paraId="083AB973" w14:textId="77777777" w:rsidR="00636143" w:rsidRDefault="00636143" w:rsidP="00636143">
      <w:pPr>
        <w:numPr>
          <w:ilvl w:val="0"/>
          <w:numId w:val="90"/>
        </w:numPr>
        <w:spacing w:after="55"/>
        <w:ind w:left="600" w:right="13" w:hanging="240"/>
      </w:pPr>
      <w:r>
        <w:t>Installez les tuyaux de liquide de refroidissement.</w:t>
      </w:r>
    </w:p>
    <w:p w14:paraId="4FE93111" w14:textId="77777777" w:rsidR="00636143" w:rsidRDefault="00636143" w:rsidP="00636143">
      <w:pPr>
        <w:numPr>
          <w:ilvl w:val="1"/>
          <w:numId w:val="90"/>
        </w:numPr>
        <w:spacing w:after="55"/>
        <w:ind w:left="1621" w:right="13" w:hanging="420"/>
      </w:pPr>
      <w:r>
        <w:t>Branchez les tuyaux de liquide de refroidissement 1 sur les supports de liquide de refroidissement</w:t>
      </w:r>
    </w:p>
    <w:p w14:paraId="400C2D2C" w14:textId="77777777" w:rsidR="00636143" w:rsidRDefault="00636143" w:rsidP="00636143">
      <w:pPr>
        <w:numPr>
          <w:ilvl w:val="1"/>
          <w:numId w:val="90"/>
        </w:numPr>
        <w:ind w:left="1621" w:right="13" w:hanging="420"/>
      </w:pPr>
      <w:r>
        <w:t xml:space="preserve">Fixez les flèches des pinces à ressort sur les raccords </w:t>
      </w:r>
      <w:proofErr w:type="spellStart"/>
      <w:r>
        <w:t>Henn</w:t>
      </w:r>
      <w:proofErr w:type="spellEnd"/>
      <w:r>
        <w:t>.</w:t>
      </w:r>
    </w:p>
    <w:p w14:paraId="2E2DBC37" w14:textId="77777777" w:rsidR="00636143" w:rsidRDefault="00636143" w:rsidP="000B0A24">
      <w:pPr>
        <w:spacing w:after="10"/>
        <w:ind w:left="1211" w:right="13"/>
      </w:pPr>
      <w:r>
        <w:t xml:space="preserve">Assurez-vous que la fiche </w:t>
      </w:r>
      <w:proofErr w:type="spellStart"/>
      <w:r>
        <w:t>Henn</w:t>
      </w:r>
      <w:proofErr w:type="spellEnd"/>
      <w:r>
        <w:t xml:space="preserve"> s'enclenche de manière audible.</w:t>
      </w:r>
    </w:p>
    <w:p w14:paraId="2B9A4B8B" w14:textId="77777777" w:rsidR="00636143" w:rsidRDefault="00636143" w:rsidP="000B0A24">
      <w:pPr>
        <w:spacing w:after="236" w:line="259" w:lineRule="auto"/>
        <w:ind w:left="2657" w:firstLine="0"/>
      </w:pPr>
      <w:r>
        <w:rPr>
          <w:noProof/>
        </w:rPr>
        <w:drawing>
          <wp:inline distT="0" distB="0" distL="0" distR="0" wp14:anchorId="5E043A75" wp14:editId="634370F8">
            <wp:extent cx="3861207" cy="3146169"/>
            <wp:effectExtent l="0" t="0" r="0" b="0"/>
            <wp:docPr id="5064" name="Picture 5064"/>
            <wp:cNvGraphicFramePr/>
            <a:graphic xmlns:a="http://schemas.openxmlformats.org/drawingml/2006/main">
              <a:graphicData uri="http://schemas.openxmlformats.org/drawingml/2006/picture">
                <pic:pic xmlns:pic="http://schemas.openxmlformats.org/drawingml/2006/picture">
                  <pic:nvPicPr>
                    <pic:cNvPr id="5064" name="Picture 5064"/>
                    <pic:cNvPicPr/>
                  </pic:nvPicPr>
                  <pic:blipFill>
                    <a:blip r:embed="rId282"/>
                    <a:stretch>
                      <a:fillRect/>
                    </a:stretch>
                  </pic:blipFill>
                  <pic:spPr>
                    <a:xfrm>
                      <a:off x="0" y="0"/>
                      <a:ext cx="3861207" cy="3146169"/>
                    </a:xfrm>
                    <a:prstGeom prst="rect">
                      <a:avLst/>
                    </a:prstGeom>
                  </pic:spPr>
                </pic:pic>
              </a:graphicData>
            </a:graphic>
          </wp:inline>
        </w:drawing>
      </w:r>
    </w:p>
    <w:p w14:paraId="5950EADC" w14:textId="77777777" w:rsidR="00636143" w:rsidRDefault="00CD2619" w:rsidP="000B0A24">
      <w:pPr>
        <w:spacing w:after="214" w:line="259" w:lineRule="auto"/>
        <w:ind w:left="596" w:right="4262"/>
      </w:pPr>
      <w:hyperlink r:id="rId283">
        <w:r w:rsidR="00636143">
          <w:rPr>
            <w:color w:val="000080"/>
            <w:u w:val="single" w:color="000080"/>
          </w:rPr>
          <w:t xml:space="preserve">Fig. </w:t>
        </w:r>
        <w:proofErr w:type="gramStart"/>
        <w:r w:rsidR="00636143">
          <w:rPr>
            <w:color w:val="000080"/>
            <w:u w:val="single" w:color="000080"/>
          </w:rPr>
          <w:t>151:</w:t>
        </w:r>
        <w:proofErr w:type="gramEnd"/>
        <w:r w:rsidR="00636143">
          <w:rPr>
            <w:color w:val="000080"/>
            <w:u w:val="single" w:color="000080"/>
          </w:rPr>
          <w:t xml:space="preserve"> Localisation des tuyaux de liquide de refroidissement pour radiateur </w:t>
        </w:r>
      </w:hyperlink>
      <w:r w:rsidR="00636143">
        <w:t>avec l'aimable autorisation de PORSCHE CARS NORTH AMERICA, INC.</w:t>
      </w:r>
    </w:p>
    <w:p w14:paraId="104EF22F" w14:textId="77777777" w:rsidR="00636143" w:rsidRDefault="00636143" w:rsidP="00636143">
      <w:pPr>
        <w:numPr>
          <w:ilvl w:val="0"/>
          <w:numId w:val="90"/>
        </w:numPr>
        <w:spacing w:after="55"/>
        <w:ind w:left="600" w:right="13" w:hanging="240"/>
      </w:pPr>
      <w:r>
        <w:t>S'adapte à la jambe transversale.</w:t>
      </w:r>
    </w:p>
    <w:p w14:paraId="3FADBD01" w14:textId="77777777" w:rsidR="00636143" w:rsidRDefault="00636143" w:rsidP="00636143">
      <w:pPr>
        <w:numPr>
          <w:ilvl w:val="1"/>
          <w:numId w:val="90"/>
        </w:numPr>
        <w:spacing w:after="55"/>
        <w:ind w:left="1621" w:right="13" w:hanging="420"/>
      </w:pPr>
      <w:r>
        <w:t xml:space="preserve">Insérer la jambe de force transversale </w:t>
      </w:r>
      <w:proofErr w:type="gramStart"/>
      <w:r>
        <w:t>1 .</w:t>
      </w:r>
      <w:proofErr w:type="gramEnd"/>
    </w:p>
    <w:p w14:paraId="0738B798" w14:textId="77777777" w:rsidR="00636143" w:rsidRDefault="00636143" w:rsidP="00636143">
      <w:pPr>
        <w:numPr>
          <w:ilvl w:val="1"/>
          <w:numId w:val="90"/>
        </w:numPr>
        <w:spacing w:after="10"/>
        <w:ind w:left="1621" w:right="13" w:hanging="420"/>
      </w:pPr>
      <w:r>
        <w:t xml:space="preserve">Placer sur vis hexagonale (SW 10) M6 2 et serrer. → Couple de </w:t>
      </w:r>
      <w:proofErr w:type="gramStart"/>
      <w:r>
        <w:t>serrage:</w:t>
      </w:r>
      <w:proofErr w:type="gramEnd"/>
      <w:r>
        <w:t xml:space="preserve"> 10 </w:t>
      </w:r>
      <w:proofErr w:type="spellStart"/>
      <w:r>
        <w:t>ftlb</w:t>
      </w:r>
      <w:proofErr w:type="spellEnd"/>
      <w:r>
        <w:t>.</w:t>
      </w:r>
    </w:p>
    <w:p w14:paraId="25E7E8BC" w14:textId="77777777" w:rsidR="00636143" w:rsidRDefault="00636143" w:rsidP="000B0A24">
      <w:pPr>
        <w:spacing w:after="236" w:line="259" w:lineRule="auto"/>
        <w:ind w:left="2672" w:firstLine="0"/>
      </w:pPr>
      <w:r>
        <w:rPr>
          <w:noProof/>
        </w:rPr>
        <w:lastRenderedPageBreak/>
        <w:drawing>
          <wp:inline distT="0" distB="0" distL="0" distR="0" wp14:anchorId="2D51CB76" wp14:editId="35F740E4">
            <wp:extent cx="3842139" cy="3146169"/>
            <wp:effectExtent l="0" t="0" r="0" b="0"/>
            <wp:docPr id="5080" name="Picture 5080"/>
            <wp:cNvGraphicFramePr/>
            <a:graphic xmlns:a="http://schemas.openxmlformats.org/drawingml/2006/main">
              <a:graphicData uri="http://schemas.openxmlformats.org/drawingml/2006/picture">
                <pic:pic xmlns:pic="http://schemas.openxmlformats.org/drawingml/2006/picture">
                  <pic:nvPicPr>
                    <pic:cNvPr id="5080" name="Picture 5080"/>
                    <pic:cNvPicPr/>
                  </pic:nvPicPr>
                  <pic:blipFill>
                    <a:blip r:embed="rId284"/>
                    <a:stretch>
                      <a:fillRect/>
                    </a:stretch>
                  </pic:blipFill>
                  <pic:spPr>
                    <a:xfrm>
                      <a:off x="0" y="0"/>
                      <a:ext cx="3842139" cy="3146169"/>
                    </a:xfrm>
                    <a:prstGeom prst="rect">
                      <a:avLst/>
                    </a:prstGeom>
                  </pic:spPr>
                </pic:pic>
              </a:graphicData>
            </a:graphic>
          </wp:inline>
        </w:drawing>
      </w:r>
    </w:p>
    <w:p w14:paraId="4CD835B5" w14:textId="77777777" w:rsidR="00636143" w:rsidRDefault="00CD2619" w:rsidP="000B0A24">
      <w:pPr>
        <w:spacing w:after="3" w:line="259" w:lineRule="auto"/>
        <w:ind w:left="596" w:right="3438"/>
      </w:pPr>
      <w:hyperlink r:id="rId285">
        <w:r w:rsidR="00636143">
          <w:rPr>
            <w:color w:val="000080"/>
            <w:u w:val="single" w:color="000080"/>
          </w:rPr>
          <w:t xml:space="preserve">Fig. 152 : Identification de la jambe de force transversale pour le logement de roue </w:t>
        </w:r>
      </w:hyperlink>
      <w:r w:rsidR="00636143">
        <w:t>avec l'aimable autorisation de PORSCHE CARS NORTH AMERICA, INC.</w:t>
      </w:r>
    </w:p>
    <w:p w14:paraId="1D91508D" w14:textId="77777777" w:rsidR="00636143" w:rsidRDefault="00636143" w:rsidP="000B0A24">
      <w:pPr>
        <w:pStyle w:val="Titre1"/>
        <w:ind w:left="-5"/>
      </w:pPr>
      <w:r>
        <w:t>TRAVAUX ULTÉRIEURS</w:t>
      </w:r>
    </w:p>
    <w:p w14:paraId="6ACBE4FF" w14:textId="77777777" w:rsidR="00636143" w:rsidRDefault="00636143" w:rsidP="00636143">
      <w:pPr>
        <w:numPr>
          <w:ilvl w:val="0"/>
          <w:numId w:val="91"/>
        </w:numPr>
        <w:ind w:left="600" w:right="13" w:hanging="240"/>
      </w:pPr>
      <w:r>
        <w:t>Installez le condenseur de climatisation sur le radiateur latéral.</w:t>
      </w:r>
    </w:p>
    <w:p w14:paraId="2B1CF82F" w14:textId="77777777" w:rsidR="00636143" w:rsidRDefault="00636143" w:rsidP="000B0A24">
      <w:pPr>
        <w:spacing w:after="210" w:line="259" w:lineRule="auto"/>
        <w:ind w:left="596"/>
      </w:pPr>
      <w:r>
        <w:t xml:space="preserve">→ </w:t>
      </w:r>
      <w:hyperlink r:id="rId286" w:anchor="S20915292982014112900000">
        <w:r>
          <w:rPr>
            <w:color w:val="008000"/>
            <w:u w:val="single" w:color="008000"/>
          </w:rPr>
          <w:t>87501900 RETRAIT ET INSTALLATION DU CONDENSEUR</w:t>
        </w:r>
      </w:hyperlink>
      <w:hyperlink r:id="rId287" w:anchor="S20915292982014112900000">
        <w:r>
          <w:t xml:space="preserve"> </w:t>
        </w:r>
      </w:hyperlink>
      <w:r>
        <w:t>.</w:t>
      </w:r>
    </w:p>
    <w:p w14:paraId="1169EC22" w14:textId="77777777" w:rsidR="00636143" w:rsidRDefault="00636143" w:rsidP="00636143">
      <w:pPr>
        <w:numPr>
          <w:ilvl w:val="1"/>
          <w:numId w:val="91"/>
        </w:numPr>
        <w:spacing w:after="55"/>
        <w:ind w:left="1621" w:right="13" w:hanging="420"/>
      </w:pPr>
      <w:r>
        <w:t>Poussez le condenseur de climatisation dans le support latéral.</w:t>
      </w:r>
    </w:p>
    <w:p w14:paraId="27948BA7" w14:textId="77777777" w:rsidR="00636143" w:rsidRDefault="00636143" w:rsidP="00636143">
      <w:pPr>
        <w:numPr>
          <w:ilvl w:val="1"/>
          <w:numId w:val="91"/>
        </w:numPr>
        <w:spacing w:after="55"/>
        <w:ind w:left="1621" w:right="13" w:hanging="420"/>
      </w:pPr>
      <w:r>
        <w:t>Placez la vis en tôle du condenseur de climatisation sur le radiateur latéral et serrez-la.</w:t>
      </w:r>
    </w:p>
    <w:p w14:paraId="08BE3B18" w14:textId="77777777" w:rsidR="00636143" w:rsidRDefault="00636143" w:rsidP="00636143">
      <w:pPr>
        <w:numPr>
          <w:ilvl w:val="0"/>
          <w:numId w:val="91"/>
        </w:numPr>
        <w:spacing w:after="55"/>
        <w:ind w:left="600" w:right="13" w:hanging="240"/>
      </w:pPr>
      <w:r>
        <w:t xml:space="preserve">Installez des guides d'air devant le radiateur latéral. → </w:t>
      </w:r>
      <w:r>
        <w:rPr>
          <w:color w:val="008000"/>
          <w:u w:val="single" w:color="008000"/>
        </w:rPr>
        <w:t xml:space="preserve">Installation du guide </w:t>
      </w:r>
      <w:proofErr w:type="gramStart"/>
      <w:r>
        <w:rPr>
          <w:color w:val="008000"/>
          <w:u w:val="single" w:color="008000"/>
        </w:rPr>
        <w:t>d'air</w:t>
      </w:r>
      <w:r>
        <w:t xml:space="preserve"> .</w:t>
      </w:r>
      <w:proofErr w:type="gramEnd"/>
    </w:p>
    <w:p w14:paraId="04EDCEC1" w14:textId="77777777" w:rsidR="00636143" w:rsidRDefault="00636143" w:rsidP="00636143">
      <w:pPr>
        <w:numPr>
          <w:ilvl w:val="0"/>
          <w:numId w:val="91"/>
        </w:numPr>
        <w:spacing w:after="55"/>
        <w:ind w:left="600" w:right="13" w:hanging="240"/>
      </w:pPr>
      <w:r>
        <w:t>Installez le tablier avant. → Installation du tablier avant</w:t>
      </w:r>
      <w:hyperlink r:id="rId288" w:anchor="S31665563162014112900000">
        <w:r>
          <w:rPr>
            <w:color w:val="008000"/>
            <w:u w:val="single" w:color="008000"/>
          </w:rPr>
          <w:t xml:space="preserve"> .</w:t>
        </w:r>
      </w:hyperlink>
      <w:r>
        <w:t xml:space="preserve">  </w:t>
      </w:r>
    </w:p>
    <w:p w14:paraId="32217D15" w14:textId="77777777" w:rsidR="00636143" w:rsidRDefault="00636143" w:rsidP="00636143">
      <w:pPr>
        <w:numPr>
          <w:ilvl w:val="0"/>
          <w:numId w:val="91"/>
        </w:numPr>
        <w:spacing w:after="45" w:line="259" w:lineRule="auto"/>
        <w:ind w:left="600" w:right="13" w:hanging="240"/>
      </w:pPr>
      <w:r>
        <w:t xml:space="preserve">Installer la doublure du logement de roue. → </w:t>
      </w:r>
      <w:hyperlink r:id="rId289" w:anchor="S18572207712014112900000">
        <w:r>
          <w:rPr>
            <w:color w:val="008000"/>
            <w:u w:val="single" w:color="008000"/>
          </w:rPr>
          <w:t>Installation d'une doublure de carter de roue avant</w:t>
        </w:r>
      </w:hyperlink>
      <w:r>
        <w:t>.</w:t>
      </w:r>
    </w:p>
    <w:p w14:paraId="49C86698" w14:textId="77777777" w:rsidR="00636143" w:rsidRDefault="00636143" w:rsidP="00636143">
      <w:pPr>
        <w:numPr>
          <w:ilvl w:val="0"/>
          <w:numId w:val="91"/>
        </w:numPr>
        <w:spacing w:after="295"/>
        <w:ind w:left="600" w:right="13" w:hanging="240"/>
      </w:pPr>
      <w:r>
        <w:t xml:space="preserve">Remplissez le liquide de refroidissement et purgez le système de refroidissement. → </w:t>
      </w:r>
      <w:r>
        <w:rPr>
          <w:color w:val="008000"/>
          <w:u w:val="single" w:color="008000"/>
        </w:rPr>
        <w:t xml:space="preserve">Liquide de refroidissement de </w:t>
      </w:r>
      <w:proofErr w:type="gramStart"/>
      <w:r>
        <w:rPr>
          <w:color w:val="008000"/>
          <w:u w:val="single" w:color="008000"/>
        </w:rPr>
        <w:t>remplissage</w:t>
      </w:r>
      <w:r>
        <w:t xml:space="preserve"> .</w:t>
      </w:r>
      <w:proofErr w:type="gramEnd"/>
    </w:p>
    <w:p w14:paraId="2814B880" w14:textId="77777777" w:rsidR="00636143" w:rsidRDefault="00636143" w:rsidP="000B0A24">
      <w:pPr>
        <w:spacing w:after="13"/>
        <w:ind w:left="-5"/>
      </w:pPr>
      <w:r>
        <w:rPr>
          <w:color w:val="0000FF"/>
          <w:sz w:val="30"/>
        </w:rPr>
        <w:t>WM 197819 RETRAIT ET INSTALLATION DU CAPTEUR DE TEMPÉRATURE</w:t>
      </w:r>
    </w:p>
    <w:p w14:paraId="3DF6D3D4" w14:textId="77777777" w:rsidR="00636143" w:rsidRDefault="00636143" w:rsidP="000B0A24">
      <w:pPr>
        <w:spacing w:after="13"/>
        <w:ind w:left="-5"/>
      </w:pPr>
      <w:r>
        <w:rPr>
          <w:color w:val="0000FF"/>
          <w:sz w:val="30"/>
        </w:rPr>
        <w:t>(SAUF CAYMAN S « PORSCHE DESIGN EDITION 1 », CAYMAN S SPORT, BOXSTER LIM. ED. « ORANGE », BOXSTER S LIM. ED. « ORANGE »,</w:t>
      </w:r>
    </w:p>
    <w:p w14:paraId="412930E0" w14:textId="77777777" w:rsidR="00636143" w:rsidRDefault="00636143" w:rsidP="000B0A24">
      <w:pPr>
        <w:spacing w:after="13"/>
        <w:ind w:left="-5"/>
      </w:pPr>
      <w:r>
        <w:rPr>
          <w:color w:val="0000FF"/>
          <w:sz w:val="30"/>
        </w:rPr>
        <w:t>BOXSTER S « RS 60 SPYDER », BOXSTER « SPORT EDITION », BOXSTER S</w:t>
      </w:r>
    </w:p>
    <w:p w14:paraId="6444D871" w14:textId="77777777" w:rsidR="00636143" w:rsidRDefault="00636143" w:rsidP="000B0A24">
      <w:pPr>
        <w:spacing w:after="163"/>
        <w:ind w:left="-5"/>
      </w:pPr>
      <w:r>
        <w:rPr>
          <w:color w:val="0000FF"/>
          <w:sz w:val="30"/>
        </w:rPr>
        <w:t>« SPORT EDITION » &amp; BOXSTER S « PORSCHE DESIGN EDITION 2 »)</w:t>
      </w:r>
    </w:p>
    <w:p w14:paraId="40304370" w14:textId="77777777" w:rsidR="00636143" w:rsidRDefault="00636143" w:rsidP="000B0A24">
      <w:pPr>
        <w:pStyle w:val="Titre1"/>
        <w:spacing w:after="0"/>
        <w:ind w:left="-5"/>
      </w:pPr>
      <w:r>
        <w:t>VALEURS TECHNIQUES</w:t>
      </w:r>
    </w:p>
    <w:tbl>
      <w:tblPr>
        <w:tblStyle w:val="TableGrid"/>
        <w:tblW w:w="10209" w:type="dxa"/>
        <w:tblInd w:w="15" w:type="dxa"/>
        <w:tblCellMar>
          <w:top w:w="19" w:type="dxa"/>
          <w:left w:w="23" w:type="dxa"/>
          <w:right w:w="65" w:type="dxa"/>
        </w:tblCellMar>
        <w:tblLook w:val="04A0" w:firstRow="1" w:lastRow="0" w:firstColumn="1" w:lastColumn="0" w:noHBand="0" w:noVBand="1"/>
      </w:tblPr>
      <w:tblGrid>
        <w:gridCol w:w="1733"/>
        <w:gridCol w:w="1742"/>
        <w:gridCol w:w="1712"/>
        <w:gridCol w:w="1606"/>
        <w:gridCol w:w="1697"/>
        <w:gridCol w:w="1719"/>
      </w:tblGrid>
      <w:tr w:rsidR="00636143" w14:paraId="7000D37E" w14:textId="77777777" w:rsidTr="000B0A24">
        <w:trPr>
          <w:trHeight w:val="323"/>
        </w:trPr>
        <w:tc>
          <w:tcPr>
            <w:tcW w:w="1734" w:type="dxa"/>
            <w:tcBorders>
              <w:top w:val="single" w:sz="12" w:space="0" w:color="000000"/>
              <w:left w:val="single" w:sz="12" w:space="0" w:color="000000"/>
              <w:bottom w:val="single" w:sz="6" w:space="0" w:color="000000"/>
              <w:right w:val="single" w:sz="6" w:space="0" w:color="000000"/>
            </w:tcBorders>
          </w:tcPr>
          <w:p w14:paraId="1697F81B" w14:textId="77777777" w:rsidR="00636143" w:rsidRDefault="00636143" w:rsidP="000B0A24">
            <w:pPr>
              <w:spacing w:after="0" w:line="259" w:lineRule="auto"/>
              <w:ind w:left="50" w:firstLine="0"/>
              <w:jc w:val="center"/>
            </w:pPr>
            <w:r>
              <w:t>Emplacement</w:t>
            </w:r>
          </w:p>
        </w:tc>
        <w:tc>
          <w:tcPr>
            <w:tcW w:w="1742" w:type="dxa"/>
            <w:tcBorders>
              <w:top w:val="single" w:sz="12" w:space="0" w:color="000000"/>
              <w:left w:val="single" w:sz="6" w:space="0" w:color="000000"/>
              <w:bottom w:val="single" w:sz="6" w:space="0" w:color="000000"/>
              <w:right w:val="single" w:sz="6" w:space="0" w:color="000000"/>
            </w:tcBorders>
          </w:tcPr>
          <w:p w14:paraId="5F15E42C" w14:textId="77777777" w:rsidR="00636143" w:rsidRDefault="00636143" w:rsidP="000B0A24">
            <w:pPr>
              <w:spacing w:after="0" w:line="259" w:lineRule="auto"/>
              <w:ind w:left="42" w:firstLine="0"/>
              <w:jc w:val="center"/>
            </w:pPr>
            <w:r>
              <w:t>Description</w:t>
            </w:r>
          </w:p>
        </w:tc>
        <w:tc>
          <w:tcPr>
            <w:tcW w:w="1712" w:type="dxa"/>
            <w:tcBorders>
              <w:top w:val="single" w:sz="12" w:space="0" w:color="000000"/>
              <w:left w:val="single" w:sz="6" w:space="0" w:color="000000"/>
              <w:bottom w:val="single" w:sz="6" w:space="0" w:color="000000"/>
              <w:right w:val="single" w:sz="6" w:space="0" w:color="000000"/>
            </w:tcBorders>
          </w:tcPr>
          <w:p w14:paraId="65DF46F2" w14:textId="77777777" w:rsidR="00636143" w:rsidRDefault="00636143" w:rsidP="000B0A24">
            <w:pPr>
              <w:spacing w:after="0" w:line="259" w:lineRule="auto"/>
              <w:ind w:left="42" w:firstLine="0"/>
              <w:jc w:val="center"/>
            </w:pPr>
            <w:r>
              <w:t>Type</w:t>
            </w:r>
          </w:p>
        </w:tc>
        <w:tc>
          <w:tcPr>
            <w:tcW w:w="1606" w:type="dxa"/>
            <w:tcBorders>
              <w:top w:val="single" w:sz="12" w:space="0" w:color="000000"/>
              <w:left w:val="single" w:sz="6" w:space="0" w:color="000000"/>
              <w:bottom w:val="single" w:sz="6" w:space="0" w:color="000000"/>
              <w:right w:val="single" w:sz="6" w:space="0" w:color="000000"/>
            </w:tcBorders>
          </w:tcPr>
          <w:p w14:paraId="41B19F62" w14:textId="77777777" w:rsidR="00636143" w:rsidRDefault="00636143" w:rsidP="000B0A24">
            <w:pPr>
              <w:spacing w:after="0" w:line="259" w:lineRule="auto"/>
              <w:ind w:left="42" w:firstLine="0"/>
              <w:jc w:val="center"/>
            </w:pPr>
            <w:r>
              <w:t>Valeur de base</w:t>
            </w:r>
          </w:p>
        </w:tc>
        <w:tc>
          <w:tcPr>
            <w:tcW w:w="1697" w:type="dxa"/>
            <w:tcBorders>
              <w:top w:val="single" w:sz="12" w:space="0" w:color="000000"/>
              <w:left w:val="single" w:sz="6" w:space="0" w:color="000000"/>
              <w:bottom w:val="single" w:sz="6" w:space="0" w:color="000000"/>
              <w:right w:val="single" w:sz="6" w:space="0" w:color="000000"/>
            </w:tcBorders>
          </w:tcPr>
          <w:p w14:paraId="563C5AE7" w14:textId="77777777" w:rsidR="00636143" w:rsidRDefault="00636143" w:rsidP="000B0A24">
            <w:pPr>
              <w:spacing w:after="0" w:line="259" w:lineRule="auto"/>
              <w:ind w:left="42"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647823C3" w14:textId="77777777" w:rsidR="00636143" w:rsidRDefault="00636143" w:rsidP="000B0A24">
            <w:pPr>
              <w:spacing w:after="0" w:line="259" w:lineRule="auto"/>
              <w:ind w:left="34" w:firstLine="0"/>
              <w:jc w:val="center"/>
            </w:pPr>
            <w:r>
              <w:t>Tolérance 2</w:t>
            </w:r>
          </w:p>
        </w:tc>
      </w:tr>
      <w:tr w:rsidR="00636143" w14:paraId="2EA92A97" w14:textId="77777777" w:rsidTr="000B0A24">
        <w:trPr>
          <w:trHeight w:val="856"/>
        </w:trPr>
        <w:tc>
          <w:tcPr>
            <w:tcW w:w="1734" w:type="dxa"/>
            <w:tcBorders>
              <w:top w:val="single" w:sz="6" w:space="0" w:color="000000"/>
              <w:left w:val="single" w:sz="12" w:space="0" w:color="000000"/>
              <w:bottom w:val="single" w:sz="6" w:space="0" w:color="000000"/>
              <w:right w:val="single" w:sz="6" w:space="0" w:color="000000"/>
            </w:tcBorders>
          </w:tcPr>
          <w:p w14:paraId="6ABE78F0" w14:textId="77777777" w:rsidR="00636143" w:rsidRDefault="00636143" w:rsidP="000B0A24">
            <w:pPr>
              <w:spacing w:after="0" w:line="259" w:lineRule="auto"/>
              <w:ind w:left="8" w:firstLine="0"/>
            </w:pPr>
            <w:r>
              <w:t>Capteur de température pour distributeur de liquide de refroidissement</w:t>
            </w:r>
          </w:p>
        </w:tc>
        <w:tc>
          <w:tcPr>
            <w:tcW w:w="1742" w:type="dxa"/>
            <w:tcBorders>
              <w:top w:val="single" w:sz="6" w:space="0" w:color="000000"/>
              <w:left w:val="single" w:sz="6" w:space="0" w:color="000000"/>
              <w:bottom w:val="single" w:sz="6" w:space="0" w:color="000000"/>
              <w:right w:val="single" w:sz="6" w:space="0" w:color="000000"/>
            </w:tcBorders>
          </w:tcPr>
          <w:p w14:paraId="28328C3F" w14:textId="77777777" w:rsidR="00636143" w:rsidRDefault="00636143" w:rsidP="000B0A24">
            <w:pPr>
              <w:spacing w:after="0" w:line="259" w:lineRule="auto"/>
              <w:ind w:left="0" w:firstLine="0"/>
              <w:jc w:val="both"/>
            </w:pPr>
            <w:r>
              <w:t>M14 x 1,5 filetage</w:t>
            </w:r>
          </w:p>
        </w:tc>
        <w:tc>
          <w:tcPr>
            <w:tcW w:w="1712" w:type="dxa"/>
            <w:tcBorders>
              <w:top w:val="single" w:sz="6" w:space="0" w:color="000000"/>
              <w:left w:val="single" w:sz="6" w:space="0" w:color="000000"/>
              <w:bottom w:val="single" w:sz="6" w:space="0" w:color="000000"/>
              <w:right w:val="single" w:sz="6" w:space="0" w:color="000000"/>
            </w:tcBorders>
          </w:tcPr>
          <w:p w14:paraId="363B066F" w14:textId="77777777" w:rsidR="00636143" w:rsidRDefault="00636143" w:rsidP="000B0A24">
            <w:pPr>
              <w:spacing w:after="0" w:line="259" w:lineRule="auto"/>
              <w:ind w:left="4" w:firstLine="0"/>
              <w:jc w:val="center"/>
            </w:pPr>
            <w:r>
              <w:t>Couple de serrage</w:t>
            </w:r>
          </w:p>
        </w:tc>
        <w:tc>
          <w:tcPr>
            <w:tcW w:w="1606" w:type="dxa"/>
            <w:tcBorders>
              <w:top w:val="single" w:sz="6" w:space="0" w:color="000000"/>
              <w:left w:val="single" w:sz="6" w:space="0" w:color="000000"/>
              <w:bottom w:val="single" w:sz="6" w:space="0" w:color="000000"/>
              <w:right w:val="single" w:sz="6" w:space="0" w:color="000000"/>
            </w:tcBorders>
          </w:tcPr>
          <w:p w14:paraId="117296FC" w14:textId="77777777" w:rsidR="00636143" w:rsidRDefault="00636143" w:rsidP="000B0A24">
            <w:pPr>
              <w:spacing w:after="0" w:line="259" w:lineRule="auto"/>
              <w:ind w:left="23" w:firstLine="0"/>
              <w:jc w:val="center"/>
            </w:pPr>
            <w:r>
              <w:t>30 Nm (22 pi)</w:t>
            </w:r>
          </w:p>
        </w:tc>
        <w:tc>
          <w:tcPr>
            <w:tcW w:w="1697" w:type="dxa"/>
            <w:tcBorders>
              <w:top w:val="single" w:sz="6" w:space="0" w:color="000000"/>
              <w:left w:val="single" w:sz="6" w:space="0" w:color="000000"/>
              <w:bottom w:val="single" w:sz="6" w:space="0" w:color="000000"/>
              <w:right w:val="single" w:sz="6" w:space="0" w:color="000000"/>
            </w:tcBorders>
          </w:tcPr>
          <w:p w14:paraId="74170009" w14:textId="77777777" w:rsidR="00636143" w:rsidRDefault="00636143" w:rsidP="000B0A24">
            <w:pPr>
              <w:spacing w:after="0" w:line="259" w:lineRule="auto"/>
              <w:ind w:left="79" w:firstLine="0"/>
            </w:pPr>
            <w:r>
              <w:t>3 Nm (2 pi)</w:t>
            </w:r>
          </w:p>
        </w:tc>
        <w:tc>
          <w:tcPr>
            <w:tcW w:w="1719" w:type="dxa"/>
            <w:tcBorders>
              <w:top w:val="single" w:sz="6" w:space="0" w:color="000000"/>
              <w:left w:val="single" w:sz="6" w:space="0" w:color="000000"/>
              <w:bottom w:val="single" w:sz="6" w:space="0" w:color="000000"/>
              <w:right w:val="single" w:sz="12" w:space="0" w:color="000000"/>
            </w:tcBorders>
          </w:tcPr>
          <w:p w14:paraId="316945D8" w14:textId="77777777" w:rsidR="00636143" w:rsidRDefault="00636143" w:rsidP="000B0A24">
            <w:pPr>
              <w:spacing w:after="0" w:line="259" w:lineRule="auto"/>
              <w:ind w:left="0" w:right="26" w:firstLine="0"/>
              <w:jc w:val="center"/>
            </w:pPr>
            <w:r>
              <w:t xml:space="preserve">Â </w:t>
            </w:r>
          </w:p>
        </w:tc>
      </w:tr>
      <w:tr w:rsidR="00636143" w14:paraId="250B7E00" w14:textId="77777777" w:rsidTr="000B0A24">
        <w:trPr>
          <w:trHeight w:val="863"/>
        </w:trPr>
        <w:tc>
          <w:tcPr>
            <w:tcW w:w="1734" w:type="dxa"/>
            <w:tcBorders>
              <w:top w:val="single" w:sz="6" w:space="0" w:color="000000"/>
              <w:left w:val="single" w:sz="12" w:space="0" w:color="000000"/>
              <w:bottom w:val="single" w:sz="12" w:space="0" w:color="000000"/>
              <w:right w:val="single" w:sz="6" w:space="0" w:color="000000"/>
            </w:tcBorders>
          </w:tcPr>
          <w:p w14:paraId="2AD3A265" w14:textId="77777777" w:rsidR="00636143" w:rsidRDefault="00636143" w:rsidP="000B0A24">
            <w:pPr>
              <w:spacing w:after="0" w:line="259" w:lineRule="auto"/>
              <w:ind w:left="8" w:right="12" w:firstLine="0"/>
            </w:pPr>
            <w:r>
              <w:lastRenderedPageBreak/>
              <w:t>Ligne d'évent du carter à la bride du support d'huile</w:t>
            </w:r>
          </w:p>
        </w:tc>
        <w:tc>
          <w:tcPr>
            <w:tcW w:w="1742" w:type="dxa"/>
            <w:tcBorders>
              <w:top w:val="single" w:sz="6" w:space="0" w:color="000000"/>
              <w:left w:val="single" w:sz="6" w:space="0" w:color="000000"/>
              <w:bottom w:val="single" w:sz="12" w:space="0" w:color="000000"/>
              <w:right w:val="single" w:sz="6" w:space="0" w:color="000000"/>
            </w:tcBorders>
          </w:tcPr>
          <w:p w14:paraId="1409D7BB" w14:textId="77777777" w:rsidR="00636143" w:rsidRDefault="00636143" w:rsidP="000B0A24">
            <w:pPr>
              <w:spacing w:after="0" w:line="259" w:lineRule="auto"/>
              <w:ind w:left="0" w:firstLine="0"/>
            </w:pPr>
            <w:r>
              <w:t xml:space="preserve">Vis </w:t>
            </w:r>
            <w:proofErr w:type="spellStart"/>
            <w:r>
              <w:t>Torx</w:t>
            </w:r>
            <w:proofErr w:type="spellEnd"/>
            <w:r>
              <w:t xml:space="preserve"> externe, M6 x 25</w:t>
            </w:r>
          </w:p>
        </w:tc>
        <w:tc>
          <w:tcPr>
            <w:tcW w:w="1712" w:type="dxa"/>
            <w:tcBorders>
              <w:top w:val="single" w:sz="6" w:space="0" w:color="000000"/>
              <w:left w:val="single" w:sz="6" w:space="0" w:color="000000"/>
              <w:bottom w:val="single" w:sz="12" w:space="0" w:color="000000"/>
              <w:right w:val="single" w:sz="6" w:space="0" w:color="000000"/>
            </w:tcBorders>
          </w:tcPr>
          <w:p w14:paraId="58A5EF02" w14:textId="77777777" w:rsidR="00636143" w:rsidRDefault="00636143" w:rsidP="000B0A24">
            <w:pPr>
              <w:spacing w:after="0" w:line="259" w:lineRule="auto"/>
              <w:ind w:left="4" w:firstLine="0"/>
              <w:jc w:val="center"/>
            </w:pPr>
            <w:r>
              <w:t>Couple de serrage</w:t>
            </w:r>
          </w:p>
        </w:tc>
        <w:tc>
          <w:tcPr>
            <w:tcW w:w="1606" w:type="dxa"/>
            <w:tcBorders>
              <w:top w:val="single" w:sz="6" w:space="0" w:color="000000"/>
              <w:left w:val="single" w:sz="6" w:space="0" w:color="000000"/>
              <w:bottom w:val="single" w:sz="12" w:space="0" w:color="000000"/>
              <w:right w:val="single" w:sz="6" w:space="0" w:color="000000"/>
            </w:tcBorders>
          </w:tcPr>
          <w:p w14:paraId="70CF03E7" w14:textId="77777777" w:rsidR="00636143" w:rsidRDefault="00636143" w:rsidP="000B0A24">
            <w:pPr>
              <w:spacing w:after="0" w:line="259" w:lineRule="auto"/>
              <w:ind w:left="42" w:firstLine="0"/>
              <w:jc w:val="center"/>
            </w:pPr>
            <w:r>
              <w:t>10 nm (7,5</w:t>
            </w:r>
          </w:p>
          <w:p w14:paraId="50D5AF80" w14:textId="77777777" w:rsidR="00636143" w:rsidRDefault="00636143" w:rsidP="000B0A24">
            <w:pPr>
              <w:spacing w:after="0" w:line="259" w:lineRule="auto"/>
              <w:ind w:left="42" w:firstLine="0"/>
              <w:jc w:val="center"/>
            </w:pPr>
            <w:proofErr w:type="spellStart"/>
            <w:r>
              <w:t>ftlb</w:t>
            </w:r>
            <w:proofErr w:type="spellEnd"/>
            <w:r>
              <w:t>.)</w:t>
            </w:r>
          </w:p>
        </w:tc>
        <w:tc>
          <w:tcPr>
            <w:tcW w:w="1697" w:type="dxa"/>
            <w:tcBorders>
              <w:top w:val="single" w:sz="6" w:space="0" w:color="000000"/>
              <w:left w:val="single" w:sz="6" w:space="0" w:color="000000"/>
              <w:bottom w:val="single" w:sz="12" w:space="0" w:color="000000"/>
              <w:right w:val="single" w:sz="6" w:space="0" w:color="000000"/>
            </w:tcBorders>
          </w:tcPr>
          <w:p w14:paraId="30BAA1A2" w14:textId="77777777" w:rsidR="00636143" w:rsidRDefault="00636143" w:rsidP="000B0A24">
            <w:pPr>
              <w:spacing w:after="0" w:line="259" w:lineRule="auto"/>
              <w:ind w:left="0" w:right="18" w:firstLine="0"/>
              <w:jc w:val="center"/>
            </w:pPr>
            <w:r>
              <w:t xml:space="preserve">Â </w:t>
            </w:r>
          </w:p>
        </w:tc>
        <w:tc>
          <w:tcPr>
            <w:tcW w:w="1719" w:type="dxa"/>
            <w:tcBorders>
              <w:top w:val="single" w:sz="6" w:space="0" w:color="000000"/>
              <w:left w:val="single" w:sz="6" w:space="0" w:color="000000"/>
              <w:bottom w:val="single" w:sz="12" w:space="0" w:color="000000"/>
              <w:right w:val="single" w:sz="12" w:space="0" w:color="000000"/>
            </w:tcBorders>
          </w:tcPr>
          <w:p w14:paraId="02D79F6B" w14:textId="77777777" w:rsidR="00636143" w:rsidRDefault="00636143" w:rsidP="000B0A24">
            <w:pPr>
              <w:spacing w:after="0" w:line="259" w:lineRule="auto"/>
              <w:ind w:left="0" w:right="26" w:firstLine="0"/>
              <w:jc w:val="center"/>
            </w:pPr>
            <w:r>
              <w:t xml:space="preserve">Â </w:t>
            </w:r>
          </w:p>
        </w:tc>
      </w:tr>
    </w:tbl>
    <w:p w14:paraId="44ED8D56" w14:textId="77777777" w:rsidR="00636143" w:rsidRDefault="00636143" w:rsidP="000B0A24">
      <w:pPr>
        <w:pStyle w:val="Titre1"/>
        <w:ind w:left="-5"/>
      </w:pPr>
      <w:r>
        <w:t>TRAVAUX PRÉLIMINAIRES</w:t>
      </w:r>
    </w:p>
    <w:p w14:paraId="6853E3B9" w14:textId="77777777" w:rsidR="00636143" w:rsidRDefault="00636143" w:rsidP="00636143">
      <w:pPr>
        <w:numPr>
          <w:ilvl w:val="0"/>
          <w:numId w:val="92"/>
        </w:numPr>
        <w:ind w:left="600" w:right="13" w:hanging="240"/>
      </w:pPr>
      <w:r>
        <w:t>Soulevez le véhicule.</w:t>
      </w:r>
    </w:p>
    <w:p w14:paraId="755414FC" w14:textId="77777777" w:rsidR="00636143" w:rsidRDefault="00636143" w:rsidP="000B0A24">
      <w:pPr>
        <w:spacing w:after="210" w:line="259" w:lineRule="auto"/>
        <w:ind w:left="596"/>
      </w:pPr>
      <w:r>
        <w:t xml:space="preserve">→ </w:t>
      </w:r>
      <w:hyperlink r:id="rId290" w:anchor="S18778168172014112900000">
        <w:r>
          <w:rPr>
            <w:color w:val="008000"/>
            <w:u w:val="single" w:color="008000"/>
          </w:rPr>
          <w:t>WM 4X00IN Soulever le véhicule</w:t>
        </w:r>
      </w:hyperlink>
      <w:r>
        <w:t xml:space="preserve"> .</w:t>
      </w:r>
    </w:p>
    <w:p w14:paraId="35B5ED27" w14:textId="77777777" w:rsidR="00636143" w:rsidRDefault="00636143" w:rsidP="00636143">
      <w:pPr>
        <w:numPr>
          <w:ilvl w:val="0"/>
          <w:numId w:val="92"/>
        </w:numPr>
        <w:spacing w:after="55"/>
        <w:ind w:left="600" w:right="13" w:hanging="240"/>
      </w:pPr>
      <w:r>
        <w:t>Laissez le moteur refroidir.</w:t>
      </w:r>
    </w:p>
    <w:p w14:paraId="1F57B056" w14:textId="77777777" w:rsidR="00636143" w:rsidRDefault="00636143" w:rsidP="00636143">
      <w:pPr>
        <w:numPr>
          <w:ilvl w:val="0"/>
          <w:numId w:val="92"/>
        </w:numPr>
        <w:spacing w:after="55"/>
        <w:ind w:left="600" w:right="13" w:hanging="240"/>
      </w:pPr>
      <w:r>
        <w:t>Placez le bac de collecte d'eau de refroidissement en dessous.</w:t>
      </w:r>
    </w:p>
    <w:p w14:paraId="02148B71" w14:textId="77777777" w:rsidR="00636143" w:rsidRDefault="00636143" w:rsidP="00636143">
      <w:pPr>
        <w:numPr>
          <w:ilvl w:val="0"/>
          <w:numId w:val="92"/>
        </w:numPr>
        <w:ind w:left="600" w:right="13" w:hanging="240"/>
      </w:pPr>
      <w:r>
        <w:t>Retirez la doublure de la paroi arrière et le couvercle de la paroi arrière.</w:t>
      </w:r>
    </w:p>
    <w:p w14:paraId="69362A5E" w14:textId="77777777" w:rsidR="00636143" w:rsidRDefault="00636143" w:rsidP="000B0A24">
      <w:pPr>
        <w:spacing w:after="210" w:line="259" w:lineRule="auto"/>
        <w:ind w:left="596"/>
      </w:pPr>
      <w:r>
        <w:t xml:space="preserve">→ </w:t>
      </w:r>
      <w:hyperlink r:id="rId291" w:anchor="S11410820682014112900000">
        <w:r>
          <w:rPr>
            <w:color w:val="008000"/>
            <w:u w:val="single" w:color="008000"/>
          </w:rPr>
          <w:t>Retrait du couvercle de la paroi arrière</w:t>
        </w:r>
      </w:hyperlink>
      <w:r>
        <w:t xml:space="preserve"> .</w:t>
      </w:r>
    </w:p>
    <w:p w14:paraId="5A405B9D" w14:textId="77777777" w:rsidR="00C97BE5" w:rsidRDefault="00FC44C9">
      <w:pPr>
        <w:spacing w:after="236" w:line="259" w:lineRule="auto"/>
        <w:ind w:left="2582" w:firstLine="0"/>
      </w:pPr>
      <w:r>
        <w:rPr>
          <w:noProof/>
        </w:rPr>
        <w:drawing>
          <wp:inline distT="0" distB="0" distL="0" distR="0" wp14:anchorId="7E736078" wp14:editId="2B48E756">
            <wp:extent cx="3956545" cy="3212906"/>
            <wp:effectExtent l="0" t="0" r="0" b="0"/>
            <wp:docPr id="5275" name="Picture 5275"/>
            <wp:cNvGraphicFramePr/>
            <a:graphic xmlns:a="http://schemas.openxmlformats.org/drawingml/2006/main">
              <a:graphicData uri="http://schemas.openxmlformats.org/drawingml/2006/picture">
                <pic:pic xmlns:pic="http://schemas.openxmlformats.org/drawingml/2006/picture">
                  <pic:nvPicPr>
                    <pic:cNvPr id="5275" name="Picture 5275"/>
                    <pic:cNvPicPr/>
                  </pic:nvPicPr>
                  <pic:blipFill>
                    <a:blip r:embed="rId292"/>
                    <a:stretch>
                      <a:fillRect/>
                    </a:stretch>
                  </pic:blipFill>
                  <pic:spPr>
                    <a:xfrm>
                      <a:off x="0" y="0"/>
                      <a:ext cx="3956545" cy="3212906"/>
                    </a:xfrm>
                    <a:prstGeom prst="rect">
                      <a:avLst/>
                    </a:prstGeom>
                  </pic:spPr>
                </pic:pic>
              </a:graphicData>
            </a:graphic>
          </wp:inline>
        </w:drawing>
      </w:r>
    </w:p>
    <w:p w14:paraId="50133C16" w14:textId="77777777" w:rsidR="00636143" w:rsidRDefault="00CD2619" w:rsidP="00223F4C">
      <w:pPr>
        <w:spacing w:after="3" w:line="259" w:lineRule="auto"/>
        <w:ind w:left="596" w:right="3438"/>
      </w:pPr>
      <w:hyperlink r:id="rId293">
        <w:r w:rsidR="00636143">
          <w:rPr>
            <w:color w:val="000080"/>
            <w:u w:val="single" w:color="000080"/>
          </w:rPr>
          <w:t>Figue. 153 : Localisation du capot mural arrière</w:t>
        </w:r>
      </w:hyperlink>
    </w:p>
    <w:p w14:paraId="0CF50A30" w14:textId="77777777" w:rsidR="00636143" w:rsidRDefault="00636143" w:rsidP="00223F4C">
      <w:pPr>
        <w:ind w:right="13"/>
      </w:pPr>
      <w:r>
        <w:t>Avec l'aimable autorisation de PORSCHE CARS NORTH AMERICA, INC.</w:t>
      </w:r>
    </w:p>
    <w:p w14:paraId="2F948005" w14:textId="77777777" w:rsidR="00636143" w:rsidRDefault="00636143" w:rsidP="00223F4C">
      <w:pPr>
        <w:pStyle w:val="Titre1"/>
        <w:ind w:left="-5"/>
      </w:pPr>
      <w:r>
        <w:t>RETRAIT DU CAPTEUR DE TEMPÉRATURE</w:t>
      </w:r>
    </w:p>
    <w:p w14:paraId="6F001C93" w14:textId="77777777" w:rsidR="00636143" w:rsidRDefault="00636143" w:rsidP="00223F4C">
      <w:pPr>
        <w:spacing w:after="265"/>
        <w:ind w:left="10" w:right="13"/>
      </w:pPr>
      <w:r>
        <w:t>Fluide chaud</w:t>
      </w:r>
    </w:p>
    <w:p w14:paraId="72552EA8" w14:textId="77777777" w:rsidR="00636143" w:rsidRDefault="00636143" w:rsidP="00223F4C">
      <w:pPr>
        <w:spacing w:after="0" w:line="259" w:lineRule="auto"/>
        <w:ind w:left="75" w:firstLine="0"/>
      </w:pPr>
      <w:proofErr w:type="gramStart"/>
      <w:r>
        <w:rPr>
          <w:rFonts w:ascii="Arial" w:eastAsia="Arial" w:hAnsi="Arial" w:cs="Arial"/>
          <w:color w:val="FFFFFF"/>
          <w:shd w:val="clear" w:color="auto" w:fill="FF0000"/>
        </w:rPr>
        <w:t>AVERTISSEMENT:</w:t>
      </w:r>
      <w:proofErr w:type="gramEnd"/>
    </w:p>
    <w:p w14:paraId="48EBDB97" w14:textId="77777777" w:rsidR="00636143" w:rsidRDefault="00636143" w:rsidP="00223F4C">
      <w:pPr>
        <w:spacing w:after="499" w:line="265" w:lineRule="auto"/>
        <w:ind w:left="1977"/>
      </w:pPr>
      <w:r>
        <w:rPr>
          <w:rFonts w:ascii="Calibri" w:eastAsia="Calibri" w:hAnsi="Calibri" w:cs="Calibri"/>
          <w:noProof/>
          <w:sz w:val="22"/>
        </w:rPr>
        <mc:AlternateContent>
          <mc:Choice Requires="wpg">
            <w:drawing>
              <wp:inline distT="0" distB="0" distL="0" distR="0" wp14:anchorId="51CBFE5E" wp14:editId="19EA408E">
                <wp:extent cx="47669" cy="47625"/>
                <wp:effectExtent l="0" t="0" r="0" b="0"/>
                <wp:docPr id="58838" name="Group 58838"/>
                <wp:cNvGraphicFramePr/>
                <a:graphic xmlns:a="http://schemas.openxmlformats.org/drawingml/2006/main">
                  <a:graphicData uri="http://schemas.microsoft.com/office/word/2010/wordprocessingGroup">
                    <wpg:wgp>
                      <wpg:cNvGrpSpPr/>
                      <wpg:grpSpPr>
                        <a:xfrm>
                          <a:off x="0" y="0"/>
                          <a:ext cx="47669" cy="47625"/>
                          <a:chOff x="0" y="0"/>
                          <a:chExt cx="47669" cy="47625"/>
                        </a:xfrm>
                      </wpg:grpSpPr>
                      <wps:wsp>
                        <wps:cNvPr id="5283" name="Shape 5283"/>
                        <wps:cNvSpPr/>
                        <wps:spPr>
                          <a:xfrm>
                            <a:off x="0" y="0"/>
                            <a:ext cx="47669" cy="47625"/>
                          </a:xfrm>
                          <a:custGeom>
                            <a:avLst/>
                            <a:gdLst/>
                            <a:ahLst/>
                            <a:cxnLst/>
                            <a:rect l="0" t="0" r="0" b="0"/>
                            <a:pathLst>
                              <a:path w="47669" h="47625">
                                <a:moveTo>
                                  <a:pt x="23834" y="0"/>
                                </a:moveTo>
                                <a:cubicBezTo>
                                  <a:pt x="39724" y="0"/>
                                  <a:pt x="47669" y="7938"/>
                                  <a:pt x="47669" y="23813"/>
                                </a:cubicBezTo>
                                <a:cubicBezTo>
                                  <a:pt x="47669" y="39688"/>
                                  <a:pt x="39724" y="47625"/>
                                  <a:pt x="23834" y="47625"/>
                                </a:cubicBezTo>
                                <a:cubicBezTo>
                                  <a:pt x="7945" y="47625"/>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1D4344" id="Group 58838" o:spid="_x0000_s1026" style="width:3.75pt;height:3.75pt;mso-position-horizontal-relative:char;mso-position-vertical-relative:line" coordsize="4766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DBGUK1rwIAADEHAAAOAAAAAAAAAAAA&#10;AAAAAC4CAABkcnMvZTJvRG9jLnhtbFBLAQItABQABgAIAAAAIQAVAG1d2AAAAAEBAAAPAAAAAAAA&#10;AAAAAAAAAAkFAABkcnMvZG93bnJldi54bWxQSwUGAAAAAAQABADzAAAADgYAAAAA&#10;">
                <v:shape id="Shape 5283"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" path="m23834,c39724,,47669,7938,47669,23813v,15875,-7945,23812,-23835,23812c7945,47625,,39688,,23813,,7938,7945,,23834,xe" fillcolor="black" stroked="f" strokeweight="0">
                  <v:stroke miterlimit="1" joinstyle="miter"/>
                  <v:path arrowok="t" textboxrect="0,0,47669,47625"/>
                </v:shape>
                <w10:anchorlock/>
              </v:group>
            </w:pict>
          </mc:Fallback>
        </mc:AlternateContent>
      </w:r>
      <w:r>
        <w:rPr>
          <w:rFonts w:ascii="Arial" w:eastAsia="Arial" w:hAnsi="Arial" w:cs="Arial"/>
        </w:rPr>
        <w:t xml:space="preserve"> Danger d'échaudure</w:t>
      </w:r>
    </w:p>
    <w:p w14:paraId="1B5413BD" w14:textId="77777777" w:rsidR="00636143" w:rsidRDefault="00636143" w:rsidP="00223F4C">
      <w:pPr>
        <w:ind w:left="10" w:right="13"/>
      </w:pPr>
      <w:r>
        <w:t>→ Laissez le liquide refroidir.</w:t>
      </w:r>
    </w:p>
    <w:p w14:paraId="0385F203" w14:textId="77777777" w:rsidR="00636143" w:rsidRDefault="00636143" w:rsidP="00223F4C">
      <w:pPr>
        <w:ind w:left="10" w:right="13"/>
      </w:pPr>
      <w:r>
        <w:t>→ Portez un équipement de protection individuelle.</w:t>
      </w:r>
    </w:p>
    <w:p w14:paraId="44A200FB" w14:textId="77777777" w:rsidR="00636143" w:rsidRDefault="00636143" w:rsidP="00223F4C">
      <w:pPr>
        <w:ind w:left="10" w:right="13"/>
      </w:pPr>
      <w:r>
        <w:t>Information</w:t>
      </w:r>
    </w:p>
    <w:p w14:paraId="160C7740" w14:textId="77777777" w:rsidR="00636143" w:rsidRDefault="00636143" w:rsidP="00223F4C">
      <w:pPr>
        <w:ind w:left="10" w:right="13"/>
      </w:pPr>
      <w:r>
        <w:t>Les spécifications relatives aux tailles de clé (spécifications A/F) pour les têtes de vis sont décrites comme suit :</w:t>
      </w:r>
    </w:p>
    <w:p w14:paraId="77479276" w14:textId="77777777" w:rsidR="00636143" w:rsidRDefault="00636143" w:rsidP="00223F4C">
      <w:pPr>
        <w:spacing w:after="55"/>
        <w:ind w:left="370" w:right="13"/>
      </w:pPr>
      <w:r>
        <w:rPr>
          <w:rFonts w:ascii="Calibri" w:eastAsia="Calibri" w:hAnsi="Calibri" w:cs="Calibri"/>
          <w:noProof/>
          <w:sz w:val="22"/>
        </w:rPr>
        <w:lastRenderedPageBreak/>
        <mc:AlternateContent>
          <mc:Choice Requires="wpg">
            <w:drawing>
              <wp:anchor distT="0" distB="0" distL="114300" distR="114300" simplePos="0" relativeHeight="251680768" behindDoc="0" locked="0" layoutInCell="1" allowOverlap="1" wp14:anchorId="4ABB4A59" wp14:editId="0E200C1B">
                <wp:simplePos x="0" y="0"/>
                <wp:positionH relativeFrom="column">
                  <wp:posOffset>228812</wp:posOffset>
                </wp:positionH>
                <wp:positionV relativeFrom="paragraph">
                  <wp:posOffset>69354</wp:posOffset>
                </wp:positionV>
                <wp:extent cx="47669" cy="266898"/>
                <wp:effectExtent l="0" t="0" r="0" b="0"/>
                <wp:wrapSquare wrapText="bothSides"/>
                <wp:docPr id="58839" name="Group 58839"/>
                <wp:cNvGraphicFramePr/>
                <a:graphic xmlns:a="http://schemas.openxmlformats.org/drawingml/2006/main">
                  <a:graphicData uri="http://schemas.microsoft.com/office/word/2010/wordprocessingGroup">
                    <wpg:wgp>
                      <wpg:cNvGrpSpPr/>
                      <wpg:grpSpPr>
                        <a:xfrm>
                          <a:off x="0" y="0"/>
                          <a:ext cx="47669" cy="266898"/>
                          <a:chOff x="0" y="0"/>
                          <a:chExt cx="47669" cy="266898"/>
                        </a:xfrm>
                      </wpg:grpSpPr>
                      <wps:wsp>
                        <wps:cNvPr id="5289" name="Shape 5289"/>
                        <wps:cNvSpPr/>
                        <wps:spPr>
                          <a:xfrm>
                            <a:off x="0" y="0"/>
                            <a:ext cx="47669" cy="47625"/>
                          </a:xfrm>
                          <a:custGeom>
                            <a:avLst/>
                            <a:gdLst/>
                            <a:ahLst/>
                            <a:cxnLst/>
                            <a:rect l="0" t="0" r="0" b="0"/>
                            <a:pathLst>
                              <a:path w="47669" h="47625">
                                <a:moveTo>
                                  <a:pt x="23835" y="0"/>
                                </a:moveTo>
                                <a:cubicBezTo>
                                  <a:pt x="39724" y="0"/>
                                  <a:pt x="47669" y="7938"/>
                                  <a:pt x="47669" y="23813"/>
                                </a:cubicBezTo>
                                <a:cubicBezTo>
                                  <a:pt x="47669" y="39688"/>
                                  <a:pt x="39724" y="47625"/>
                                  <a:pt x="23835" y="47625"/>
                                </a:cubicBezTo>
                                <a:cubicBezTo>
                                  <a:pt x="7945" y="4762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99" name="Shape 5299"/>
                        <wps:cNvSpPr/>
                        <wps:spPr>
                          <a:xfrm>
                            <a:off x="0" y="219273"/>
                            <a:ext cx="47669" cy="47625"/>
                          </a:xfrm>
                          <a:custGeom>
                            <a:avLst/>
                            <a:gdLst/>
                            <a:ahLst/>
                            <a:cxnLst/>
                            <a:rect l="0" t="0" r="0" b="0"/>
                            <a:pathLst>
                              <a:path w="47669" h="47625">
                                <a:moveTo>
                                  <a:pt x="23835" y="0"/>
                                </a:moveTo>
                                <a:cubicBezTo>
                                  <a:pt x="39724" y="0"/>
                                  <a:pt x="47669" y="7938"/>
                                  <a:pt x="47669" y="23813"/>
                                </a:cubicBezTo>
                                <a:cubicBezTo>
                                  <a:pt x="47669" y="39688"/>
                                  <a:pt x="39724" y="47625"/>
                                  <a:pt x="23835" y="47625"/>
                                </a:cubicBezTo>
                                <a:cubicBezTo>
                                  <a:pt x="7945" y="47625"/>
                                  <a:pt x="0" y="39688"/>
                                  <a:pt x="0" y="23813"/>
                                </a:cubicBezTo>
                                <a:cubicBezTo>
                                  <a:pt x="0" y="7938"/>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710AA9" id="Group 58839" o:spid="_x0000_s1026" style="position:absolute;margin-left:18pt;margin-top:5.45pt;width:3.75pt;height:21pt;z-index:251680768" coordsize="47669,26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">
                <v:shape id="Shape 5289"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" path="m23835,c39724,,47669,7938,47669,23813v,15875,-7945,23812,-23834,23812c7945,47625,,39688,,23813,,7938,7945,,23835,xe" fillcolor="black" stroked="f" strokeweight="0">
                  <v:stroke miterlimit="1" joinstyle="miter"/>
                  <v:path arrowok="t" textboxrect="0,0,47669,47625"/>
                </v:shape>
                <v:shape id="Shape 5299" o:spid="_x0000_s1028" style="position:absolute;top:219273;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" path="m23835,c39724,,47669,7938,47669,23813v,15875,-7945,23812,-23834,23812c7945,47625,,39688,,23813,,7938,7945,,23835,xe" fillcolor="black" stroked="f" strokeweight="0">
                  <v:stroke miterlimit="1" joinstyle="miter"/>
                  <v:path arrowok="t" textboxrect="0,0,47669,47625"/>
                </v:shape>
                <w10:wrap type="square"/>
              </v:group>
            </w:pict>
          </mc:Fallback>
        </mc:AlternateContent>
      </w:r>
      <w:r>
        <w:t xml:space="preserve">Vis </w:t>
      </w:r>
      <w:proofErr w:type="spellStart"/>
      <w:proofErr w:type="gramStart"/>
      <w:r>
        <w:t>Torx</w:t>
      </w:r>
      <w:proofErr w:type="spellEnd"/>
      <w:r>
        <w:t>:</w:t>
      </w:r>
      <w:proofErr w:type="gramEnd"/>
      <w:r>
        <w:t xml:space="preserve"> (E..) pour </w:t>
      </w:r>
      <w:proofErr w:type="spellStart"/>
      <w:r>
        <w:t>Torx</w:t>
      </w:r>
      <w:proofErr w:type="spellEnd"/>
      <w:r>
        <w:t xml:space="preserve"> externe, (T..) pour </w:t>
      </w:r>
      <w:proofErr w:type="spellStart"/>
      <w:r>
        <w:t>Torx</w:t>
      </w:r>
      <w:proofErr w:type="spellEnd"/>
      <w:r>
        <w:t xml:space="preserve"> interne.</w:t>
      </w:r>
    </w:p>
    <w:p w14:paraId="0FCAAC43" w14:textId="77777777" w:rsidR="00636143" w:rsidRDefault="00636143" w:rsidP="00223F4C">
      <w:pPr>
        <w:ind w:left="370" w:right="13"/>
      </w:pPr>
      <w:r>
        <w:t>Boulons à tête hexagonale (hexagone interne et externe</w:t>
      </w:r>
      <w:proofErr w:type="gramStart"/>
      <w:r>
        <w:t>):</w:t>
      </w:r>
      <w:proofErr w:type="gramEnd"/>
      <w:r>
        <w:t xml:space="preserve"> Taille de clé (a/f)</w:t>
      </w:r>
    </w:p>
    <w:p w14:paraId="6D3F2F53" w14:textId="77777777" w:rsidR="00636143" w:rsidRDefault="00636143" w:rsidP="00636143">
      <w:pPr>
        <w:numPr>
          <w:ilvl w:val="0"/>
          <w:numId w:val="93"/>
        </w:numPr>
        <w:spacing w:after="55"/>
        <w:ind w:left="600" w:right="13" w:hanging="240"/>
      </w:pPr>
      <w:r>
        <w:t>Détacher la conduite d'évent du carter au niveau du support d'huile et de la culasse.</w:t>
      </w:r>
    </w:p>
    <w:p w14:paraId="2C076AB4" w14:textId="77777777" w:rsidR="00636143" w:rsidRDefault="00636143" w:rsidP="00636143">
      <w:pPr>
        <w:numPr>
          <w:ilvl w:val="1"/>
          <w:numId w:val="93"/>
        </w:numPr>
        <w:spacing w:after="45" w:line="259" w:lineRule="auto"/>
        <w:ind w:left="1621" w:right="13" w:hanging="420"/>
      </w:pPr>
      <w:r>
        <w:t>Appuyez sur la bague de verrouillage de la flèche de ligne d'évent du carter pour le libérer et le retirer.</w:t>
      </w:r>
    </w:p>
    <w:p w14:paraId="3395566E" w14:textId="77777777" w:rsidR="00636143" w:rsidRDefault="00636143" w:rsidP="00636143">
      <w:pPr>
        <w:numPr>
          <w:ilvl w:val="1"/>
          <w:numId w:val="93"/>
        </w:numPr>
        <w:spacing w:after="55"/>
        <w:ind w:left="1621" w:right="13" w:hanging="420"/>
      </w:pPr>
      <w:r>
        <w:t xml:space="preserve">Dévissez la vis </w:t>
      </w:r>
      <w:proofErr w:type="spellStart"/>
      <w:r>
        <w:t>Torx</w:t>
      </w:r>
      <w:proofErr w:type="spellEnd"/>
      <w:r>
        <w:t xml:space="preserve"> externe (E10, M6 x 20) 1 au niveau du support d'huile.</w:t>
      </w:r>
    </w:p>
    <w:p w14:paraId="0321880A" w14:textId="77777777" w:rsidR="00636143" w:rsidRDefault="00636143" w:rsidP="00636143">
      <w:pPr>
        <w:numPr>
          <w:ilvl w:val="1"/>
          <w:numId w:val="93"/>
        </w:numPr>
        <w:spacing w:after="55"/>
        <w:ind w:left="1621" w:right="13" w:hanging="420"/>
      </w:pPr>
      <w:r>
        <w:t>Retirez la conduite d'évent du carter de la bride du support d'huile.</w:t>
      </w:r>
    </w:p>
    <w:p w14:paraId="386CA573" w14:textId="77777777" w:rsidR="00636143" w:rsidRDefault="00636143" w:rsidP="00636143">
      <w:pPr>
        <w:numPr>
          <w:ilvl w:val="1"/>
          <w:numId w:val="93"/>
        </w:numPr>
        <w:ind w:left="1621" w:right="13" w:hanging="420"/>
      </w:pPr>
      <w:r>
        <w:t xml:space="preserve">Remplacer </w:t>
      </w:r>
      <w:proofErr w:type="spellStart"/>
      <w:r>
        <w:t>Orings</w:t>
      </w:r>
      <w:proofErr w:type="spellEnd"/>
      <w:r>
        <w:t>.</w:t>
      </w:r>
    </w:p>
    <w:p w14:paraId="3B140100" w14:textId="77777777" w:rsidR="00636143" w:rsidRDefault="00636143" w:rsidP="00223F4C">
      <w:pPr>
        <w:spacing w:after="236" w:line="259" w:lineRule="auto"/>
        <w:ind w:left="2672" w:firstLine="0"/>
      </w:pPr>
      <w:r>
        <w:rPr>
          <w:noProof/>
        </w:rPr>
        <w:drawing>
          <wp:inline distT="0" distB="0" distL="0" distR="0" wp14:anchorId="7E7D1E21" wp14:editId="20F9CC47">
            <wp:extent cx="3842139" cy="3146169"/>
            <wp:effectExtent l="0" t="0" r="0" b="0"/>
            <wp:docPr id="5333" name="Picture 5333"/>
            <wp:cNvGraphicFramePr/>
            <a:graphic xmlns:a="http://schemas.openxmlformats.org/drawingml/2006/main">
              <a:graphicData uri="http://schemas.openxmlformats.org/drawingml/2006/picture">
                <pic:pic xmlns:pic="http://schemas.openxmlformats.org/drawingml/2006/picture">
                  <pic:nvPicPr>
                    <pic:cNvPr id="5333" name="Picture 5333"/>
                    <pic:cNvPicPr/>
                  </pic:nvPicPr>
                  <pic:blipFill>
                    <a:blip r:embed="rId294"/>
                    <a:stretch>
                      <a:fillRect/>
                    </a:stretch>
                  </pic:blipFill>
                  <pic:spPr>
                    <a:xfrm>
                      <a:off x="0" y="0"/>
                      <a:ext cx="3842139" cy="3146169"/>
                    </a:xfrm>
                    <a:prstGeom prst="rect">
                      <a:avLst/>
                    </a:prstGeom>
                  </pic:spPr>
                </pic:pic>
              </a:graphicData>
            </a:graphic>
          </wp:inline>
        </w:drawing>
      </w:r>
    </w:p>
    <w:p w14:paraId="09772DC7" w14:textId="77777777" w:rsidR="00636143" w:rsidRDefault="00CD2619" w:rsidP="00223F4C">
      <w:pPr>
        <w:spacing w:after="214" w:line="259" w:lineRule="auto"/>
        <w:ind w:left="596" w:right="1527"/>
      </w:pPr>
      <w:hyperlink r:id="rId295">
        <w:r w:rsidR="00636143">
          <w:rPr>
            <w:color w:val="000080"/>
            <w:u w:val="single" w:color="000080"/>
          </w:rPr>
          <w:t xml:space="preserve">Fig. 154 : Localisation de la conduite d'évent du carter au niveau du support d'huile et de la culasse </w:t>
        </w:r>
      </w:hyperlink>
      <w:r w:rsidR="00636143">
        <w:t>avec l'aimable autorisation de PORSCHE CARS NORTH AMERICA, INC.</w:t>
      </w:r>
    </w:p>
    <w:p w14:paraId="3C23D76D" w14:textId="77777777" w:rsidR="00636143" w:rsidRDefault="00636143" w:rsidP="00636143">
      <w:pPr>
        <w:numPr>
          <w:ilvl w:val="0"/>
          <w:numId w:val="93"/>
        </w:numPr>
        <w:spacing w:after="55"/>
        <w:ind w:left="600" w:right="13" w:hanging="240"/>
      </w:pPr>
      <w:r>
        <w:t xml:space="preserve">Retirez le capteur de température </w:t>
      </w:r>
      <w:proofErr w:type="gramStart"/>
      <w:r>
        <w:t>3 .</w:t>
      </w:r>
      <w:proofErr w:type="gramEnd"/>
    </w:p>
    <w:p w14:paraId="460C49EA" w14:textId="77777777" w:rsidR="00636143" w:rsidRDefault="00636143" w:rsidP="00636143">
      <w:pPr>
        <w:numPr>
          <w:ilvl w:val="1"/>
          <w:numId w:val="93"/>
        </w:numPr>
        <w:spacing w:after="55"/>
        <w:ind w:left="1621" w:right="13" w:hanging="420"/>
      </w:pPr>
      <w:r>
        <w:t>Débranchez la fiche du câble 2.</w:t>
      </w:r>
    </w:p>
    <w:p w14:paraId="607C5D43" w14:textId="77777777" w:rsidR="00636143" w:rsidRDefault="00636143" w:rsidP="00636143">
      <w:pPr>
        <w:numPr>
          <w:ilvl w:val="1"/>
          <w:numId w:val="93"/>
        </w:numPr>
        <w:spacing w:after="55"/>
        <w:ind w:left="1621" w:right="13" w:hanging="420"/>
      </w:pPr>
      <w:r>
        <w:t>Desserrez et dévissez le capteur de température à l'aide d'une clé à anneau (a/f 22).</w:t>
      </w:r>
    </w:p>
    <w:p w14:paraId="1E12C994" w14:textId="77777777" w:rsidR="00636143" w:rsidRDefault="00636143" w:rsidP="00636143">
      <w:pPr>
        <w:numPr>
          <w:ilvl w:val="1"/>
          <w:numId w:val="93"/>
        </w:numPr>
        <w:spacing w:after="10"/>
        <w:ind w:left="1621" w:right="13" w:hanging="420"/>
      </w:pPr>
      <w:r>
        <w:t>Remplacez la bague d'étanchéité par le capteur de température.</w:t>
      </w:r>
    </w:p>
    <w:p w14:paraId="19BD1A6F" w14:textId="77777777" w:rsidR="00C97BE5" w:rsidRDefault="00FC44C9">
      <w:pPr>
        <w:spacing w:after="236" w:line="259" w:lineRule="auto"/>
        <w:ind w:left="2627" w:firstLine="0"/>
      </w:pPr>
      <w:r>
        <w:rPr>
          <w:noProof/>
        </w:rPr>
        <w:lastRenderedPageBreak/>
        <w:drawing>
          <wp:inline distT="0" distB="0" distL="0" distR="0" wp14:anchorId="1A8D3FA8" wp14:editId="37CFE0E1">
            <wp:extent cx="3889808" cy="3174770"/>
            <wp:effectExtent l="0" t="0" r="0" b="0"/>
            <wp:docPr id="5348" name="Picture 5348"/>
            <wp:cNvGraphicFramePr/>
            <a:graphic xmlns:a="http://schemas.openxmlformats.org/drawingml/2006/main">
              <a:graphicData uri="http://schemas.openxmlformats.org/drawingml/2006/picture">
                <pic:pic xmlns:pic="http://schemas.openxmlformats.org/drawingml/2006/picture">
                  <pic:nvPicPr>
                    <pic:cNvPr id="5348" name="Picture 5348"/>
                    <pic:cNvPicPr/>
                  </pic:nvPicPr>
                  <pic:blipFill>
                    <a:blip r:embed="rId296"/>
                    <a:stretch>
                      <a:fillRect/>
                    </a:stretch>
                  </pic:blipFill>
                  <pic:spPr>
                    <a:xfrm>
                      <a:off x="0" y="0"/>
                      <a:ext cx="3889808" cy="3174770"/>
                    </a:xfrm>
                    <a:prstGeom prst="rect">
                      <a:avLst/>
                    </a:prstGeom>
                  </pic:spPr>
                </pic:pic>
              </a:graphicData>
            </a:graphic>
          </wp:inline>
        </w:drawing>
      </w:r>
    </w:p>
    <w:p w14:paraId="617C41EB" w14:textId="77777777" w:rsidR="00636143" w:rsidRDefault="00CD2619" w:rsidP="00777E17">
      <w:pPr>
        <w:spacing w:after="3" w:line="259" w:lineRule="auto"/>
        <w:ind w:left="596" w:right="3438"/>
      </w:pPr>
      <w:hyperlink r:id="rId297">
        <w:r w:rsidR="00636143">
          <w:rPr>
            <w:color w:val="000080"/>
            <w:u w:val="single" w:color="000080"/>
          </w:rPr>
          <w:t>Figue. 155 : Identification du capteur de température</w:t>
        </w:r>
      </w:hyperlink>
    </w:p>
    <w:p w14:paraId="76F9C0A4" w14:textId="77777777" w:rsidR="00636143" w:rsidRDefault="00636143" w:rsidP="00777E17">
      <w:pPr>
        <w:ind w:right="13"/>
      </w:pPr>
      <w:r>
        <w:t>Avec l'aimable autorisation de PORSCHE CARS NORTH AMERICA, INC.</w:t>
      </w:r>
    </w:p>
    <w:p w14:paraId="66603F79" w14:textId="77777777" w:rsidR="00636143" w:rsidRDefault="00636143" w:rsidP="00777E17">
      <w:pPr>
        <w:pStyle w:val="Titre1"/>
        <w:ind w:left="-5"/>
      </w:pPr>
      <w:r>
        <w:t>INSTALLATION D'UN CAPTEUR DE TEMPÉRATURE</w:t>
      </w:r>
    </w:p>
    <w:p w14:paraId="156FF461" w14:textId="77777777" w:rsidR="00636143" w:rsidRDefault="00636143" w:rsidP="00777E17">
      <w:pPr>
        <w:ind w:left="10" w:right="13"/>
      </w:pPr>
      <w:r>
        <w:t>Information</w:t>
      </w:r>
    </w:p>
    <w:p w14:paraId="02FEE48A" w14:textId="77777777" w:rsidR="00636143" w:rsidRDefault="00636143" w:rsidP="00777E17">
      <w:pPr>
        <w:spacing w:after="213" w:line="259" w:lineRule="auto"/>
        <w:ind w:left="10" w:right="325"/>
        <w:jc w:val="right"/>
      </w:pPr>
      <w:r>
        <w:rPr>
          <w:rFonts w:ascii="Calibri" w:eastAsia="Calibri" w:hAnsi="Calibri" w:cs="Calibri"/>
          <w:noProof/>
          <w:sz w:val="22"/>
        </w:rPr>
        <mc:AlternateContent>
          <mc:Choice Requires="wpg">
            <w:drawing>
              <wp:inline distT="0" distB="0" distL="0" distR="0" wp14:anchorId="69BFFC28" wp14:editId="05397C80">
                <wp:extent cx="47669" cy="47724"/>
                <wp:effectExtent l="0" t="0" r="0" b="0"/>
                <wp:docPr id="58608" name="Group 58608"/>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5354" name="Shape 5354"/>
                        <wps:cNvSpPr/>
                        <wps:spPr>
                          <a:xfrm>
                            <a:off x="0" y="0"/>
                            <a:ext cx="47669" cy="47724"/>
                          </a:xfrm>
                          <a:custGeom>
                            <a:avLst/>
                            <a:gdLst/>
                            <a:ahLst/>
                            <a:cxnLst/>
                            <a:rect l="0" t="0" r="0" b="0"/>
                            <a:pathLst>
                              <a:path w="47669" h="47724">
                                <a:moveTo>
                                  <a:pt x="23835" y="0"/>
                                </a:moveTo>
                                <a:cubicBezTo>
                                  <a:pt x="39724" y="0"/>
                                  <a:pt x="47669" y="8037"/>
                                  <a:pt x="47669" y="23912"/>
                                </a:cubicBezTo>
                                <a:cubicBezTo>
                                  <a:pt x="47669" y="39787"/>
                                  <a:pt x="39724" y="47724"/>
                                  <a:pt x="23835" y="47724"/>
                                </a:cubicBezTo>
                                <a:cubicBezTo>
                                  <a:pt x="7945" y="47724"/>
                                  <a:pt x="0" y="39787"/>
                                  <a:pt x="0" y="23912"/>
                                </a:cubicBezTo>
                                <a:cubicBezTo>
                                  <a:pt x="0" y="8037"/>
                                  <a:pt x="7945" y="0"/>
                                  <a:pt x="238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4A078B" id="Group 58608"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IfAJAbACAAAxBwAADgAAAAAAAAAA&#10;AAAAAAAuAgAAZHJzL2Uyb0RvYy54bWxQSwECLQAUAAYACAAAACEAFQBtXdgAAAABAQAADwAAAAAA&#10;AAAAAAAAAAAKBQAAZHJzL2Rvd25yZXYueG1sUEsFBgAAAAAEAAQA8wAAAA8GAAAAAA==&#10;">
                <v:shape id="Shape 5354"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" path="m23835,c39724,,47669,8037,47669,23912v,15875,-7945,23812,-23834,23812c7945,47724,,39787,,23912,,8037,7945,,23835,xe" fillcolor="black" stroked="f" strokeweight="0">
                  <v:stroke miterlimit="1" joinstyle="miter"/>
                  <v:path arrowok="t" textboxrect="0,0,47669,47724"/>
                </v:shape>
                <w10:anchorlock/>
              </v:group>
            </w:pict>
          </mc:Fallback>
        </mc:AlternateContent>
      </w:r>
      <w:r>
        <w:t xml:space="preserve"> Graisser les orages, les tuyaux et les conduites dans le système de refroidissement avec </w:t>
      </w:r>
      <w:proofErr w:type="spellStart"/>
      <w:r>
        <w:t>Kluberplus</w:t>
      </w:r>
      <w:proofErr w:type="spellEnd"/>
      <w:r>
        <w:t xml:space="preserve"> Gel (numéro de pièce 000.043.205.93).</w:t>
      </w:r>
    </w:p>
    <w:p w14:paraId="0792378F" w14:textId="77777777" w:rsidR="00636143" w:rsidRDefault="00636143" w:rsidP="00636143">
      <w:pPr>
        <w:numPr>
          <w:ilvl w:val="0"/>
          <w:numId w:val="94"/>
        </w:numPr>
        <w:spacing w:after="55"/>
        <w:ind w:left="600" w:right="13" w:hanging="240"/>
      </w:pPr>
      <w:r>
        <w:t>Installez le capteur de température 3 avec une nouvelle bague d'étanchéité.</w:t>
      </w:r>
    </w:p>
    <w:p w14:paraId="0F6A2FFD" w14:textId="77777777" w:rsidR="00636143" w:rsidRDefault="00636143" w:rsidP="00636143">
      <w:pPr>
        <w:numPr>
          <w:ilvl w:val="1"/>
          <w:numId w:val="94"/>
        </w:numPr>
        <w:ind w:left="1621" w:right="13" w:hanging="420"/>
      </w:pPr>
      <w:r>
        <w:t>Ajuster et serrer le capteur de température.</w:t>
      </w:r>
    </w:p>
    <w:p w14:paraId="77BFA882" w14:textId="77777777" w:rsidR="00636143" w:rsidRDefault="00636143" w:rsidP="00777E17">
      <w:pPr>
        <w:ind w:left="1211" w:right="13"/>
      </w:pPr>
      <w:r>
        <w:t xml:space="preserve">→ Couple de serrage : 30 Nm (22 </w:t>
      </w:r>
      <w:proofErr w:type="spellStart"/>
      <w:r>
        <w:t>ftlb</w:t>
      </w:r>
      <w:proofErr w:type="spellEnd"/>
      <w:r>
        <w:t>) 3 Nm (2 pi)</w:t>
      </w:r>
    </w:p>
    <w:p w14:paraId="0EB0693F" w14:textId="77777777" w:rsidR="00636143" w:rsidRDefault="00636143" w:rsidP="00636143">
      <w:pPr>
        <w:numPr>
          <w:ilvl w:val="1"/>
          <w:numId w:val="94"/>
        </w:numPr>
        <w:spacing w:after="10"/>
        <w:ind w:left="1621" w:right="13" w:hanging="420"/>
      </w:pPr>
      <w:r>
        <w:t>Branchez la fiche du câble 2.</w:t>
      </w:r>
    </w:p>
    <w:p w14:paraId="20C241DF" w14:textId="77777777" w:rsidR="00636143" w:rsidRDefault="00636143" w:rsidP="00777E17">
      <w:pPr>
        <w:spacing w:after="236" w:line="259" w:lineRule="auto"/>
        <w:ind w:left="2612" w:firstLine="0"/>
      </w:pPr>
      <w:r>
        <w:rPr>
          <w:noProof/>
        </w:rPr>
        <w:drawing>
          <wp:inline distT="0" distB="0" distL="0" distR="0" wp14:anchorId="0969F88B" wp14:editId="4170AF42">
            <wp:extent cx="3908876" cy="3184304"/>
            <wp:effectExtent l="0" t="0" r="0" b="0"/>
            <wp:docPr id="5388" name="Picture 5388"/>
            <wp:cNvGraphicFramePr/>
            <a:graphic xmlns:a="http://schemas.openxmlformats.org/drawingml/2006/main">
              <a:graphicData uri="http://schemas.openxmlformats.org/drawingml/2006/picture">
                <pic:pic xmlns:pic="http://schemas.openxmlformats.org/drawingml/2006/picture">
                  <pic:nvPicPr>
                    <pic:cNvPr id="5388" name="Picture 5388"/>
                    <pic:cNvPicPr/>
                  </pic:nvPicPr>
                  <pic:blipFill>
                    <a:blip r:embed="rId298"/>
                    <a:stretch>
                      <a:fillRect/>
                    </a:stretch>
                  </pic:blipFill>
                  <pic:spPr>
                    <a:xfrm>
                      <a:off x="0" y="0"/>
                      <a:ext cx="3908876" cy="3184304"/>
                    </a:xfrm>
                    <a:prstGeom prst="rect">
                      <a:avLst/>
                    </a:prstGeom>
                  </pic:spPr>
                </pic:pic>
              </a:graphicData>
            </a:graphic>
          </wp:inline>
        </w:drawing>
      </w:r>
    </w:p>
    <w:p w14:paraId="5765D363" w14:textId="77777777" w:rsidR="00636143" w:rsidRDefault="00CD2619" w:rsidP="00777E17">
      <w:pPr>
        <w:spacing w:after="3" w:line="259" w:lineRule="auto"/>
        <w:ind w:left="596" w:right="3438"/>
      </w:pPr>
      <w:hyperlink r:id="rId299">
        <w:r w:rsidR="00636143">
          <w:rPr>
            <w:color w:val="000080"/>
            <w:u w:val="single" w:color="000080"/>
          </w:rPr>
          <w:t>Figue. 156 : Identification du capteur de température</w:t>
        </w:r>
      </w:hyperlink>
    </w:p>
    <w:p w14:paraId="786B72D3" w14:textId="77777777" w:rsidR="00636143" w:rsidRDefault="00636143" w:rsidP="00777E17">
      <w:pPr>
        <w:ind w:right="13"/>
      </w:pPr>
      <w:r>
        <w:t>Avec l'aimable autorisation de PORSCHE CARS NORTH AMERICA, INC.</w:t>
      </w:r>
    </w:p>
    <w:p w14:paraId="4D20FE24" w14:textId="77777777" w:rsidR="00636143" w:rsidRDefault="00636143" w:rsidP="00636143">
      <w:pPr>
        <w:numPr>
          <w:ilvl w:val="0"/>
          <w:numId w:val="94"/>
        </w:numPr>
        <w:spacing w:after="55"/>
        <w:ind w:left="600" w:right="13" w:hanging="240"/>
      </w:pPr>
      <w:r>
        <w:t>Installez la conduite d'aération du carter.</w:t>
      </w:r>
    </w:p>
    <w:p w14:paraId="05C27DBA" w14:textId="77777777" w:rsidR="00636143" w:rsidRDefault="00636143" w:rsidP="00636143">
      <w:pPr>
        <w:numPr>
          <w:ilvl w:val="1"/>
          <w:numId w:val="94"/>
        </w:numPr>
        <w:spacing w:after="59"/>
        <w:ind w:left="1621" w:right="13" w:hanging="420"/>
      </w:pPr>
      <w:r>
        <w:t xml:space="preserve">Graissez légèrement les nouvelles </w:t>
      </w:r>
      <w:proofErr w:type="spellStart"/>
      <w:r>
        <w:t>Orings</w:t>
      </w:r>
      <w:proofErr w:type="spellEnd"/>
      <w:r>
        <w:t xml:space="preserve"> avec </w:t>
      </w:r>
      <w:proofErr w:type="spellStart"/>
      <w:r>
        <w:t>Kluber</w:t>
      </w:r>
      <w:proofErr w:type="spellEnd"/>
      <w:r>
        <w:t xml:space="preserve"> </w:t>
      </w:r>
      <w:proofErr w:type="spellStart"/>
      <w:r>
        <w:t>Syntheso</w:t>
      </w:r>
      <w:proofErr w:type="spellEnd"/>
      <w:r>
        <w:t xml:space="preserve"> </w:t>
      </w:r>
      <w:proofErr w:type="spellStart"/>
      <w:r>
        <w:t>Glep</w:t>
      </w:r>
      <w:proofErr w:type="spellEnd"/>
      <w:r>
        <w:t xml:space="preserve"> (numéro de pièce Porsche 000.043.204.68).</w:t>
      </w:r>
    </w:p>
    <w:p w14:paraId="115E0976" w14:textId="77777777" w:rsidR="00636143" w:rsidRDefault="00636143" w:rsidP="00636143">
      <w:pPr>
        <w:numPr>
          <w:ilvl w:val="1"/>
          <w:numId w:val="94"/>
        </w:numPr>
        <w:ind w:left="1621" w:right="13" w:hanging="420"/>
      </w:pPr>
      <w:r>
        <w:t>Connectez la flèche de la ligne d'aération du carter au couvercle de ventilation du moteur.</w:t>
      </w:r>
    </w:p>
    <w:p w14:paraId="5F9DB2E1" w14:textId="77777777" w:rsidR="00636143" w:rsidRDefault="00636143" w:rsidP="00777E17">
      <w:pPr>
        <w:spacing w:after="10"/>
        <w:ind w:left="1211" w:right="13"/>
      </w:pPr>
      <w:r>
        <w:t>Le couplage du plugin doit se verrouiller avec un clic audible.</w:t>
      </w:r>
    </w:p>
    <w:p w14:paraId="3FE458BA" w14:textId="77777777" w:rsidR="00636143" w:rsidRDefault="00636143" w:rsidP="00777E17">
      <w:pPr>
        <w:spacing w:after="236" w:line="259" w:lineRule="auto"/>
        <w:ind w:left="2958" w:firstLine="0"/>
      </w:pPr>
      <w:r>
        <w:rPr>
          <w:noProof/>
        </w:rPr>
        <w:drawing>
          <wp:inline distT="0" distB="0" distL="0" distR="0" wp14:anchorId="1B004AC0" wp14:editId="75405E12">
            <wp:extent cx="3861207" cy="3146169"/>
            <wp:effectExtent l="0" t="0" r="0" b="0"/>
            <wp:docPr id="5406" name="Picture 5406"/>
            <wp:cNvGraphicFramePr/>
            <a:graphic xmlns:a="http://schemas.openxmlformats.org/drawingml/2006/main">
              <a:graphicData uri="http://schemas.openxmlformats.org/drawingml/2006/picture">
                <pic:pic xmlns:pic="http://schemas.openxmlformats.org/drawingml/2006/picture">
                  <pic:nvPicPr>
                    <pic:cNvPr id="5406" name="Picture 5406"/>
                    <pic:cNvPicPr/>
                  </pic:nvPicPr>
                  <pic:blipFill>
                    <a:blip r:embed="rId300"/>
                    <a:stretch>
                      <a:fillRect/>
                    </a:stretch>
                  </pic:blipFill>
                  <pic:spPr>
                    <a:xfrm>
                      <a:off x="0" y="0"/>
                      <a:ext cx="3861207" cy="3146169"/>
                    </a:xfrm>
                    <a:prstGeom prst="rect">
                      <a:avLst/>
                    </a:prstGeom>
                  </pic:spPr>
                </pic:pic>
              </a:graphicData>
            </a:graphic>
          </wp:inline>
        </w:drawing>
      </w:r>
    </w:p>
    <w:p w14:paraId="362C9C21" w14:textId="77777777" w:rsidR="00636143" w:rsidRDefault="00CD2619" w:rsidP="00777E17">
      <w:pPr>
        <w:spacing w:after="3" w:line="259" w:lineRule="auto"/>
        <w:ind w:left="1211" w:right="3438"/>
      </w:pPr>
      <w:hyperlink r:id="rId301">
        <w:r w:rsidR="00636143">
          <w:rPr>
            <w:color w:val="000080"/>
            <w:u w:val="single" w:color="000080"/>
          </w:rPr>
          <w:t>Figue. 157 : Localisation de la ligne d'évent du carter</w:t>
        </w:r>
      </w:hyperlink>
    </w:p>
    <w:p w14:paraId="686E7F8B" w14:textId="77777777" w:rsidR="00636143" w:rsidRDefault="00636143" w:rsidP="00777E17">
      <w:pPr>
        <w:ind w:left="1211" w:right="13"/>
      </w:pPr>
      <w:r>
        <w:t>Avec l'aimable autorisation de PORSCHE CARS NORTH AMERICA, INC.</w:t>
      </w:r>
    </w:p>
    <w:p w14:paraId="721FE45D" w14:textId="77777777" w:rsidR="00636143" w:rsidRDefault="00636143" w:rsidP="00636143">
      <w:pPr>
        <w:numPr>
          <w:ilvl w:val="1"/>
          <w:numId w:val="94"/>
        </w:numPr>
        <w:ind w:left="1621" w:right="13" w:hanging="420"/>
      </w:pPr>
      <w:r>
        <w:t>Ajuster la conduite d'évent du carter à la bride du support d'huile.</w:t>
      </w:r>
    </w:p>
    <w:p w14:paraId="4C88C111" w14:textId="77777777" w:rsidR="00636143" w:rsidRDefault="00636143" w:rsidP="00636143">
      <w:pPr>
        <w:numPr>
          <w:ilvl w:val="1"/>
          <w:numId w:val="94"/>
        </w:numPr>
        <w:ind w:left="1621" w:right="13" w:hanging="420"/>
      </w:pPr>
      <w:r>
        <w:t xml:space="preserve">Ajuster et serrer la vis </w:t>
      </w:r>
      <w:proofErr w:type="spellStart"/>
      <w:r>
        <w:t>Torx</w:t>
      </w:r>
      <w:proofErr w:type="spellEnd"/>
      <w:r>
        <w:t xml:space="preserve"> externe (E10, M6 x 20) </w:t>
      </w:r>
      <w:proofErr w:type="gramStart"/>
      <w:r>
        <w:t>1 .</w:t>
      </w:r>
      <w:proofErr w:type="gramEnd"/>
    </w:p>
    <w:p w14:paraId="356377A0" w14:textId="77777777" w:rsidR="00636143" w:rsidRDefault="00636143" w:rsidP="00777E17">
      <w:pPr>
        <w:ind w:left="1211" w:right="13"/>
      </w:pPr>
      <w:r>
        <w:t xml:space="preserve">→ Couple de serrage : 10 Nm (7,5 </w:t>
      </w:r>
      <w:proofErr w:type="spellStart"/>
      <w:r>
        <w:t>ftlb</w:t>
      </w:r>
      <w:proofErr w:type="spellEnd"/>
      <w:r>
        <w:t>)</w:t>
      </w:r>
    </w:p>
    <w:p w14:paraId="43F115C8" w14:textId="77777777" w:rsidR="00636143" w:rsidRDefault="00636143" w:rsidP="00777E17">
      <w:pPr>
        <w:pStyle w:val="Titre1"/>
        <w:ind w:left="-5"/>
      </w:pPr>
      <w:r>
        <w:t>TRAVAUX ULTÉRIEURS</w:t>
      </w:r>
    </w:p>
    <w:p w14:paraId="12DD7FA3" w14:textId="77777777" w:rsidR="00636143" w:rsidRDefault="00636143" w:rsidP="00636143">
      <w:pPr>
        <w:numPr>
          <w:ilvl w:val="0"/>
          <w:numId w:val="95"/>
        </w:numPr>
        <w:ind w:left="600" w:right="13" w:hanging="240"/>
      </w:pPr>
      <w:r>
        <w:t>Vérifiez le niveau de liquide de refroidissement du moteur et remplissez le liquide de refroidissement si nécessaire.</w:t>
      </w:r>
    </w:p>
    <w:p w14:paraId="56764BDB" w14:textId="77777777" w:rsidR="00636143" w:rsidRDefault="00636143" w:rsidP="00777E17">
      <w:pPr>
        <w:spacing w:after="210" w:line="259" w:lineRule="auto"/>
        <w:ind w:left="596"/>
      </w:pPr>
      <w:r>
        <w:t xml:space="preserve">→ </w:t>
      </w:r>
      <w:proofErr w:type="gramStart"/>
      <w:r>
        <w:rPr>
          <w:color w:val="008000"/>
          <w:u w:val="single" w:color="008000"/>
        </w:rPr>
        <w:t>Vérification</w:t>
      </w:r>
      <w:r>
        <w:t xml:space="preserve"> .</w:t>
      </w:r>
      <w:proofErr w:type="gramEnd"/>
    </w:p>
    <w:p w14:paraId="134900E1" w14:textId="77777777" w:rsidR="00636143" w:rsidRDefault="00636143" w:rsidP="00636143">
      <w:pPr>
        <w:numPr>
          <w:ilvl w:val="0"/>
          <w:numId w:val="95"/>
        </w:numPr>
        <w:ind w:left="600" w:right="13" w:hanging="240"/>
      </w:pPr>
      <w:r>
        <w:t>Installez le couvercle du mur arrière et le revêtement du mur arrière.</w:t>
      </w:r>
    </w:p>
    <w:p w14:paraId="72B375ED" w14:textId="77777777" w:rsidR="00636143" w:rsidRDefault="00636143" w:rsidP="00777E17">
      <w:pPr>
        <w:spacing w:after="0" w:line="259" w:lineRule="auto"/>
        <w:ind w:left="596"/>
      </w:pPr>
      <w:r>
        <w:t xml:space="preserve">→ </w:t>
      </w:r>
      <w:hyperlink r:id="rId302" w:anchor="S26126749172014112900000">
        <w:r>
          <w:rPr>
            <w:color w:val="008000"/>
            <w:u w:val="single" w:color="008000"/>
          </w:rPr>
          <w:t>Installation d'un revêtement mural arrière</w:t>
        </w:r>
      </w:hyperlink>
      <w:hyperlink r:id="rId303" w:anchor="S26126749172014112900000">
        <w:r>
          <w:t xml:space="preserve"> </w:t>
        </w:r>
      </w:hyperlink>
      <w:r>
        <w:t>.</w:t>
      </w:r>
    </w:p>
    <w:p w14:paraId="10416E92" w14:textId="77777777" w:rsidR="00C97BE5" w:rsidRDefault="00FC44C9">
      <w:pPr>
        <w:spacing w:after="236" w:line="259" w:lineRule="auto"/>
        <w:ind w:left="2567" w:firstLine="0"/>
      </w:pPr>
      <w:r>
        <w:rPr>
          <w:noProof/>
        </w:rPr>
        <w:lastRenderedPageBreak/>
        <w:drawing>
          <wp:inline distT="0" distB="0" distL="0" distR="0" wp14:anchorId="0E511EEE" wp14:editId="591C49EE">
            <wp:extent cx="3966079" cy="3241507"/>
            <wp:effectExtent l="0" t="0" r="0" b="0"/>
            <wp:docPr id="5454" name="Picture 5454"/>
            <wp:cNvGraphicFramePr/>
            <a:graphic xmlns:a="http://schemas.openxmlformats.org/drawingml/2006/main">
              <a:graphicData uri="http://schemas.openxmlformats.org/drawingml/2006/picture">
                <pic:pic xmlns:pic="http://schemas.openxmlformats.org/drawingml/2006/picture">
                  <pic:nvPicPr>
                    <pic:cNvPr id="5454" name="Picture 5454"/>
                    <pic:cNvPicPr/>
                  </pic:nvPicPr>
                  <pic:blipFill>
                    <a:blip r:embed="rId304"/>
                    <a:stretch>
                      <a:fillRect/>
                    </a:stretch>
                  </pic:blipFill>
                  <pic:spPr>
                    <a:xfrm>
                      <a:off x="0" y="0"/>
                      <a:ext cx="3966079" cy="3241507"/>
                    </a:xfrm>
                    <a:prstGeom prst="rect">
                      <a:avLst/>
                    </a:prstGeom>
                  </pic:spPr>
                </pic:pic>
              </a:graphicData>
            </a:graphic>
          </wp:inline>
        </w:drawing>
      </w:r>
    </w:p>
    <w:p w14:paraId="3C66203C" w14:textId="77777777" w:rsidR="00636143" w:rsidRDefault="00CD2619" w:rsidP="00000DF5">
      <w:pPr>
        <w:spacing w:after="3" w:line="259" w:lineRule="auto"/>
        <w:ind w:left="596" w:right="3438"/>
      </w:pPr>
      <w:hyperlink r:id="rId305">
        <w:r w:rsidR="00636143">
          <w:rPr>
            <w:color w:val="000080"/>
            <w:u w:val="single" w:color="000080"/>
          </w:rPr>
          <w:t>Figue. 158 : Localisation du couvercle de la paroi arrière</w:t>
        </w:r>
      </w:hyperlink>
    </w:p>
    <w:p w14:paraId="34EF728B" w14:textId="77777777" w:rsidR="00636143" w:rsidRDefault="00636143" w:rsidP="00000DF5">
      <w:pPr>
        <w:spacing w:after="295"/>
        <w:ind w:right="13"/>
      </w:pPr>
      <w:r>
        <w:t>Avec l'aimable autorisation de PORSCHE CARS NORTH AMERICA, INC.</w:t>
      </w:r>
    </w:p>
    <w:p w14:paraId="610A02AE" w14:textId="77777777" w:rsidR="00636143" w:rsidRDefault="00636143" w:rsidP="00000DF5">
      <w:pPr>
        <w:spacing w:after="13"/>
        <w:ind w:left="-5"/>
      </w:pPr>
      <w:r>
        <w:rPr>
          <w:color w:val="0000FF"/>
          <w:sz w:val="30"/>
        </w:rPr>
        <w:t>WM 197819 ENLÈVEMENT ET INSTALLATION DE LA TEMPÉRATURE DU LIQUIDE DE REFROIDISSEMENT</w:t>
      </w:r>
    </w:p>
    <w:p w14:paraId="5815B24A" w14:textId="77777777" w:rsidR="00636143" w:rsidRDefault="00636143" w:rsidP="00000DF5">
      <w:pPr>
        <w:spacing w:after="13"/>
        <w:ind w:left="-5"/>
      </w:pPr>
      <w:r>
        <w:rPr>
          <w:color w:val="0000FF"/>
          <w:sz w:val="30"/>
        </w:rPr>
        <w:t>CAPTEUR (SAUF CAYMAN BLACK EDITION, CAYMAN S BLACK</w:t>
      </w:r>
    </w:p>
    <w:p w14:paraId="53659BFF" w14:textId="77777777" w:rsidR="00636143" w:rsidRDefault="00636143" w:rsidP="00000DF5">
      <w:pPr>
        <w:spacing w:after="167"/>
        <w:ind w:left="-5"/>
      </w:pPr>
      <w:r>
        <w:rPr>
          <w:color w:val="0000FF"/>
          <w:sz w:val="30"/>
        </w:rPr>
        <w:t>EDITION, BOXSTER BLACK EDITION, BOXSTER SPYDER, BOXSTER S BLACK EDITION &amp; CAYMAN R)</w:t>
      </w:r>
    </w:p>
    <w:p w14:paraId="7C1E5AAD" w14:textId="77777777" w:rsidR="00636143" w:rsidRDefault="00636143" w:rsidP="00000DF5">
      <w:pPr>
        <w:pStyle w:val="Titre1"/>
        <w:ind w:left="-5"/>
      </w:pPr>
      <w:r>
        <w:t>TRAVAUX PRÉLIMINAIRES POUR LE RETRAIT DU CAPTEUR DE TEMPÉRATURE DU LIQUIDE DE REFROIDISSEMENT</w:t>
      </w:r>
    </w:p>
    <w:p w14:paraId="3389A545" w14:textId="77777777" w:rsidR="00636143" w:rsidRDefault="00636143" w:rsidP="00636143">
      <w:pPr>
        <w:numPr>
          <w:ilvl w:val="0"/>
          <w:numId w:val="96"/>
        </w:numPr>
        <w:spacing w:after="55"/>
        <w:ind w:left="600" w:right="13" w:hanging="240"/>
      </w:pPr>
      <w:r>
        <w:t>Placez des housses de protection sur le véhicule pour éviter d'endommager la carrosserie.</w:t>
      </w:r>
    </w:p>
    <w:p w14:paraId="42961CCF" w14:textId="77777777" w:rsidR="00636143" w:rsidRDefault="00636143" w:rsidP="00636143">
      <w:pPr>
        <w:numPr>
          <w:ilvl w:val="0"/>
          <w:numId w:val="96"/>
        </w:numPr>
        <w:spacing w:after="45" w:line="259" w:lineRule="auto"/>
        <w:ind w:left="600" w:right="13" w:hanging="240"/>
      </w:pPr>
      <w:r>
        <w:t>Retirez le couvercle arrière du soubassement → WM 519419 Retrait et installation du couvercle du soubassement arrière</w:t>
      </w:r>
      <w:hyperlink r:id="rId306" w:anchor="S18099957332014112900000">
        <w:r>
          <w:rPr>
            <w:color w:val="008000"/>
            <w:u w:val="single" w:color="008000"/>
          </w:rPr>
          <w:t xml:space="preserve">. </w:t>
        </w:r>
      </w:hyperlink>
      <w:r>
        <w:t xml:space="preserve"> </w:t>
      </w:r>
    </w:p>
    <w:p w14:paraId="13DC1BC0" w14:textId="77777777" w:rsidR="00636143" w:rsidRDefault="00636143" w:rsidP="00636143">
      <w:pPr>
        <w:numPr>
          <w:ilvl w:val="0"/>
          <w:numId w:val="96"/>
        </w:numPr>
        <w:ind w:left="600" w:right="13" w:hanging="240"/>
      </w:pPr>
      <w:r>
        <w:t xml:space="preserve">Liquide de refroidissement de vidange → </w:t>
      </w:r>
      <w:r>
        <w:rPr>
          <w:color w:val="008000"/>
          <w:u w:val="single" w:color="008000"/>
        </w:rPr>
        <w:t>Liquide de refroidissement drainant</w:t>
      </w:r>
    </w:p>
    <w:p w14:paraId="7E215376" w14:textId="77777777" w:rsidR="00636143" w:rsidRDefault="00636143" w:rsidP="00000DF5">
      <w:pPr>
        <w:pStyle w:val="Titre1"/>
        <w:spacing w:after="255"/>
        <w:ind w:left="-5"/>
      </w:pPr>
      <w:r>
        <w:t>RETRAIT DU CAPTEUR DE TEMPÉRATURE DU LIQUIDE DE REFROIDISSEMENT</w:t>
      </w:r>
    </w:p>
    <w:p w14:paraId="5F8BD757" w14:textId="77777777" w:rsidR="00636143" w:rsidRDefault="00636143" w:rsidP="00000DF5">
      <w:pPr>
        <w:tabs>
          <w:tab w:val="center" w:pos="2815"/>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Le véhicule peut tomber</w:t>
      </w:r>
    </w:p>
    <w:p w14:paraId="12D12004" w14:textId="77777777" w:rsidR="00636143" w:rsidRDefault="00636143" w:rsidP="00000DF5">
      <w:pPr>
        <w:spacing w:after="41" w:line="265" w:lineRule="auto"/>
        <w:ind w:left="1977"/>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2891AED6" wp14:editId="77ED070E">
                <wp:simplePos x="0" y="0"/>
                <wp:positionH relativeFrom="column">
                  <wp:posOffset>1248934</wp:posOffset>
                </wp:positionH>
                <wp:positionV relativeFrom="paragraph">
                  <wp:posOffset>71338</wp:posOffset>
                </wp:positionV>
                <wp:extent cx="47669" cy="266998"/>
                <wp:effectExtent l="0" t="0" r="0" b="0"/>
                <wp:wrapSquare wrapText="bothSides"/>
                <wp:docPr id="58478" name="Group 58478"/>
                <wp:cNvGraphicFramePr/>
                <a:graphic xmlns:a="http://schemas.openxmlformats.org/drawingml/2006/main">
                  <a:graphicData uri="http://schemas.microsoft.com/office/word/2010/wordprocessingGroup">
                    <wpg:wgp>
                      <wpg:cNvGrpSpPr/>
                      <wpg:grpSpPr>
                        <a:xfrm>
                          <a:off x="0" y="0"/>
                          <a:ext cx="47669" cy="266998"/>
                          <a:chOff x="0" y="0"/>
                          <a:chExt cx="47669" cy="266998"/>
                        </a:xfrm>
                      </wpg:grpSpPr>
                      <wps:wsp>
                        <wps:cNvPr id="5482" name="Shape 5482"/>
                        <wps:cNvSpPr/>
                        <wps:spPr>
                          <a:xfrm>
                            <a:off x="0" y="0"/>
                            <a:ext cx="47669" cy="47724"/>
                          </a:xfrm>
                          <a:custGeom>
                            <a:avLst/>
                            <a:gdLst/>
                            <a:ahLst/>
                            <a:cxnLst/>
                            <a:rect l="0" t="0" r="0" b="0"/>
                            <a:pathLst>
                              <a:path w="47669" h="47724">
                                <a:moveTo>
                                  <a:pt x="23834" y="0"/>
                                </a:moveTo>
                                <a:cubicBezTo>
                                  <a:pt x="39724" y="0"/>
                                  <a:pt x="47669" y="7938"/>
                                  <a:pt x="47669" y="23813"/>
                                </a:cubicBezTo>
                                <a:cubicBezTo>
                                  <a:pt x="47669" y="39688"/>
                                  <a:pt x="39724" y="47724"/>
                                  <a:pt x="23834" y="47724"/>
                                </a:cubicBezTo>
                                <a:cubicBezTo>
                                  <a:pt x="7945" y="47724"/>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484" name="Shape 5484"/>
                        <wps:cNvSpPr/>
                        <wps:spPr>
                          <a:xfrm>
                            <a:off x="0" y="219273"/>
                            <a:ext cx="47669" cy="47724"/>
                          </a:xfrm>
                          <a:custGeom>
                            <a:avLst/>
                            <a:gdLst/>
                            <a:ahLst/>
                            <a:cxnLst/>
                            <a:rect l="0" t="0" r="0" b="0"/>
                            <a:pathLst>
                              <a:path w="47669" h="47724">
                                <a:moveTo>
                                  <a:pt x="23834" y="0"/>
                                </a:moveTo>
                                <a:cubicBezTo>
                                  <a:pt x="39724" y="0"/>
                                  <a:pt x="47669" y="7938"/>
                                  <a:pt x="47669" y="23813"/>
                                </a:cubicBezTo>
                                <a:cubicBezTo>
                                  <a:pt x="47669" y="39688"/>
                                  <a:pt x="39724" y="47724"/>
                                  <a:pt x="23834" y="47724"/>
                                </a:cubicBezTo>
                                <a:cubicBezTo>
                                  <a:pt x="7945" y="47724"/>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0B6570" id="Group 58478" o:spid="_x0000_s1026" style="position:absolute;margin-left:98.35pt;margin-top:5.6pt;width:3.75pt;height:21pt;z-index:251682816" coordsize="47669,26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">
                <v:shape id="Shape 5482"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" path="m23834,c39724,,47669,7938,47669,23813v,15875,-7945,23911,-23835,23911c7945,47724,,39688,,23813,,7938,7945,,23834,xe" fillcolor="black" stroked="f" strokeweight="0">
                  <v:stroke miterlimit="1" joinstyle="miter"/>
                  <v:path arrowok="t" textboxrect="0,0,47669,47724"/>
                </v:shape>
                <v:shape id="Shape 5484" o:spid="_x0000_s1028" style="position:absolute;top:219273;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" path="m23834,c39724,,47669,7938,47669,23813v,15875,-7945,23911,-23835,23911c7945,47724,,39688,,23813,,7938,7945,,23834,xe" fillcolor="black" stroked="f" strokeweight="0">
                  <v:stroke miterlimit="1" joinstyle="miter"/>
                  <v:path arrowok="t" textboxrect="0,0,47669,47724"/>
                </v:shape>
                <w10:wrap type="square"/>
              </v:group>
            </w:pict>
          </mc:Fallback>
        </mc:AlternateContent>
      </w:r>
      <w:r>
        <w:rPr>
          <w:rFonts w:ascii="Arial" w:eastAsia="Arial" w:hAnsi="Arial" w:cs="Arial"/>
        </w:rPr>
        <w:t>Risque d'écrasement ou d'écrasement</w:t>
      </w:r>
    </w:p>
    <w:p w14:paraId="7BC5F325" w14:textId="77777777" w:rsidR="00636143" w:rsidRDefault="00636143" w:rsidP="00000DF5">
      <w:pPr>
        <w:spacing w:after="491" w:line="265" w:lineRule="auto"/>
        <w:ind w:left="1977"/>
      </w:pPr>
      <w:r>
        <w:rPr>
          <w:rFonts w:ascii="Arial" w:eastAsia="Arial" w:hAnsi="Arial" w:cs="Arial"/>
        </w:rPr>
        <w:t>Risque de dommages au véhicule</w:t>
      </w:r>
    </w:p>
    <w:p w14:paraId="740DCD65" w14:textId="77777777" w:rsidR="00636143" w:rsidRDefault="00636143" w:rsidP="00000DF5">
      <w:pPr>
        <w:ind w:left="10" w:right="13"/>
      </w:pPr>
      <w:r>
        <w:t>→ Ne placez pas d'objets solides sous le véhicule surélevé.</w:t>
      </w:r>
    </w:p>
    <w:p w14:paraId="508D9EBE" w14:textId="77777777" w:rsidR="00636143" w:rsidRDefault="00636143" w:rsidP="00000DF5">
      <w:pPr>
        <w:ind w:left="10" w:right="13"/>
      </w:pPr>
      <w:r>
        <w:t>→ Assurez-vous que la plate-forme élévatrice ne peut pas s'abaisser.</w:t>
      </w:r>
    </w:p>
    <w:p w14:paraId="640FAD06" w14:textId="77777777" w:rsidR="00636143" w:rsidRDefault="00636143" w:rsidP="00000DF5">
      <w:pPr>
        <w:ind w:left="10" w:right="13"/>
      </w:pPr>
      <w:r>
        <w:t>→ Retirez les objets solides avant de descendre le véhicule.</w:t>
      </w:r>
    </w:p>
    <w:p w14:paraId="486D9C64" w14:textId="77777777" w:rsidR="00636143" w:rsidRDefault="00636143" w:rsidP="00000DF5">
      <w:pPr>
        <w:ind w:left="10" w:right="13"/>
      </w:pPr>
      <w:r>
        <w:t>→ Ne soulevez le véhicule qu'aux points de levage prévus.</w:t>
      </w:r>
    </w:p>
    <w:p w14:paraId="301580AB" w14:textId="77777777" w:rsidR="00636143" w:rsidRDefault="00636143" w:rsidP="00000DF5">
      <w:pPr>
        <w:spacing w:after="265"/>
        <w:ind w:left="10" w:right="13"/>
      </w:pPr>
      <w:r>
        <w:t>→ Les points de levage extérieurs doivent être utilisés principalement.</w:t>
      </w:r>
    </w:p>
    <w:p w14:paraId="43F5FFE1" w14:textId="77777777" w:rsidR="00636143" w:rsidRDefault="00636143" w:rsidP="00000DF5">
      <w:pPr>
        <w:tabs>
          <w:tab w:val="center" w:pos="2093"/>
        </w:tabs>
        <w:spacing w:after="214" w:line="265" w:lineRule="auto"/>
        <w:ind w:left="0" w:firstLine="0"/>
      </w:pPr>
      <w:r>
        <w:rPr>
          <w:rFonts w:ascii="Arial" w:eastAsia="Arial" w:hAnsi="Arial" w:cs="Arial"/>
          <w:color w:val="FFFFFF"/>
          <w:shd w:val="clear" w:color="auto" w:fill="FF0000"/>
        </w:rPr>
        <w:lastRenderedPageBreak/>
        <w:t>AVERTISSEMENT :</w:t>
      </w:r>
      <w:r>
        <w:rPr>
          <w:rFonts w:ascii="Arial" w:eastAsia="Arial" w:hAnsi="Arial" w:cs="Arial"/>
          <w:color w:val="FFFFFF"/>
          <w:shd w:val="clear" w:color="auto" w:fill="FF0000"/>
        </w:rPr>
        <w:tab/>
      </w:r>
      <w:r>
        <w:rPr>
          <w:rFonts w:ascii="Arial" w:eastAsia="Arial" w:hAnsi="Arial" w:cs="Arial"/>
        </w:rPr>
        <w:t>Fluide chaud</w:t>
      </w:r>
    </w:p>
    <w:p w14:paraId="4F6639D2" w14:textId="77777777" w:rsidR="00636143" w:rsidRDefault="00636143" w:rsidP="00000DF5">
      <w:pPr>
        <w:spacing w:after="499" w:line="265" w:lineRule="auto"/>
        <w:ind w:left="1977"/>
      </w:pPr>
      <w:r>
        <w:rPr>
          <w:rFonts w:ascii="Calibri" w:eastAsia="Calibri" w:hAnsi="Calibri" w:cs="Calibri"/>
          <w:noProof/>
          <w:sz w:val="22"/>
        </w:rPr>
        <mc:AlternateContent>
          <mc:Choice Requires="wpg">
            <w:drawing>
              <wp:inline distT="0" distB="0" distL="0" distR="0" wp14:anchorId="5B349095" wp14:editId="0A9B7E92">
                <wp:extent cx="47669" cy="47625"/>
                <wp:effectExtent l="0" t="0" r="0" b="0"/>
                <wp:docPr id="59055" name="Group 59055"/>
                <wp:cNvGraphicFramePr/>
                <a:graphic xmlns:a="http://schemas.openxmlformats.org/drawingml/2006/main">
                  <a:graphicData uri="http://schemas.microsoft.com/office/word/2010/wordprocessingGroup">
                    <wpg:wgp>
                      <wpg:cNvGrpSpPr/>
                      <wpg:grpSpPr>
                        <a:xfrm>
                          <a:off x="0" y="0"/>
                          <a:ext cx="47669" cy="47625"/>
                          <a:chOff x="0" y="0"/>
                          <a:chExt cx="47669" cy="47625"/>
                        </a:xfrm>
                      </wpg:grpSpPr>
                      <wps:wsp>
                        <wps:cNvPr id="5510" name="Shape 5510"/>
                        <wps:cNvSpPr/>
                        <wps:spPr>
                          <a:xfrm>
                            <a:off x="0" y="0"/>
                            <a:ext cx="47669" cy="47625"/>
                          </a:xfrm>
                          <a:custGeom>
                            <a:avLst/>
                            <a:gdLst/>
                            <a:ahLst/>
                            <a:cxnLst/>
                            <a:rect l="0" t="0" r="0" b="0"/>
                            <a:pathLst>
                              <a:path w="47669" h="47625">
                                <a:moveTo>
                                  <a:pt x="23834" y="0"/>
                                </a:moveTo>
                                <a:cubicBezTo>
                                  <a:pt x="39724" y="0"/>
                                  <a:pt x="47669" y="7938"/>
                                  <a:pt x="47669" y="23813"/>
                                </a:cubicBezTo>
                                <a:cubicBezTo>
                                  <a:pt x="47669" y="39688"/>
                                  <a:pt x="39724" y="47625"/>
                                  <a:pt x="23834" y="47625"/>
                                </a:cubicBezTo>
                                <a:cubicBezTo>
                                  <a:pt x="7945" y="47625"/>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2D58C1" id="Group 59055" o:spid="_x0000_s1026" style="width:3.75pt;height:3.75pt;mso-position-horizontal-relative:char;mso-position-vertical-relative:line" coordsize="4766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BdsB3VrwIAADEHAAAOAAAAAAAAAAAA&#10;AAAAAC4CAABkcnMvZTJvRG9jLnhtbFBLAQItABQABgAIAAAAIQAVAG1d2AAAAAEBAAAPAAAAAAAA&#10;AAAAAAAAAAkFAABkcnMvZG93bnJldi54bWxQSwUGAAAAAAQABADzAAAADgYAAAAA&#10;">
                <v:shape id="Shape 5510"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" path="m23834,c39724,,47669,7938,47669,23813v,15875,-7945,23812,-23835,23812c7945,47625,,39688,,23813,,7938,7945,,23834,xe" fillcolor="black" stroked="f" strokeweight="0">
                  <v:stroke miterlimit="1" joinstyle="miter"/>
                  <v:path arrowok="t" textboxrect="0,0,47669,47625"/>
                </v:shape>
                <w10:anchorlock/>
              </v:group>
            </w:pict>
          </mc:Fallback>
        </mc:AlternateContent>
      </w:r>
      <w:r>
        <w:rPr>
          <w:rFonts w:ascii="Arial" w:eastAsia="Arial" w:hAnsi="Arial" w:cs="Arial"/>
        </w:rPr>
        <w:t xml:space="preserve"> Danger d'échaudure</w:t>
      </w:r>
    </w:p>
    <w:p w14:paraId="1FC51A63" w14:textId="77777777" w:rsidR="00636143" w:rsidRDefault="00636143" w:rsidP="00000DF5">
      <w:pPr>
        <w:ind w:left="10" w:right="13"/>
      </w:pPr>
      <w:r>
        <w:t>→ Laissez le liquide refroidir.</w:t>
      </w:r>
    </w:p>
    <w:p w14:paraId="67920D6C" w14:textId="77777777" w:rsidR="00636143" w:rsidRDefault="00636143" w:rsidP="00000DF5">
      <w:pPr>
        <w:spacing w:after="265"/>
        <w:ind w:left="10" w:right="13"/>
      </w:pPr>
      <w:r>
        <w:t>→ Portez un équipement de protection individuelle.</w:t>
      </w:r>
    </w:p>
    <w:p w14:paraId="6919D0AF" w14:textId="77777777" w:rsidR="00636143" w:rsidRDefault="00636143" w:rsidP="00000DF5">
      <w:pPr>
        <w:tabs>
          <w:tab w:val="center" w:pos="2394"/>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1E67AB5C" w14:textId="77777777" w:rsidR="00636143" w:rsidRDefault="00636143" w:rsidP="00000DF5">
      <w:pPr>
        <w:spacing w:after="499" w:line="265" w:lineRule="auto"/>
        <w:ind w:left="1977"/>
      </w:pPr>
      <w:r>
        <w:rPr>
          <w:rFonts w:ascii="Calibri" w:eastAsia="Calibri" w:hAnsi="Calibri" w:cs="Calibri"/>
          <w:noProof/>
          <w:sz w:val="22"/>
        </w:rPr>
        <mc:AlternateContent>
          <mc:Choice Requires="wpg">
            <w:drawing>
              <wp:inline distT="0" distB="0" distL="0" distR="0" wp14:anchorId="0A5363BC" wp14:editId="3C25DBB8">
                <wp:extent cx="47669" cy="47625"/>
                <wp:effectExtent l="0" t="0" r="0" b="0"/>
                <wp:docPr id="59056" name="Group 59056"/>
                <wp:cNvGraphicFramePr/>
                <a:graphic xmlns:a="http://schemas.openxmlformats.org/drawingml/2006/main">
                  <a:graphicData uri="http://schemas.microsoft.com/office/word/2010/wordprocessingGroup">
                    <wpg:wgp>
                      <wpg:cNvGrpSpPr/>
                      <wpg:grpSpPr>
                        <a:xfrm>
                          <a:off x="0" y="0"/>
                          <a:ext cx="47669" cy="47625"/>
                          <a:chOff x="0" y="0"/>
                          <a:chExt cx="47669" cy="47625"/>
                        </a:xfrm>
                      </wpg:grpSpPr>
                      <wps:wsp>
                        <wps:cNvPr id="5517" name="Shape 5517"/>
                        <wps:cNvSpPr/>
                        <wps:spPr>
                          <a:xfrm>
                            <a:off x="0" y="0"/>
                            <a:ext cx="47669" cy="47625"/>
                          </a:xfrm>
                          <a:custGeom>
                            <a:avLst/>
                            <a:gdLst/>
                            <a:ahLst/>
                            <a:cxnLst/>
                            <a:rect l="0" t="0" r="0" b="0"/>
                            <a:pathLst>
                              <a:path w="47669" h="47625">
                                <a:moveTo>
                                  <a:pt x="23834" y="0"/>
                                </a:moveTo>
                                <a:cubicBezTo>
                                  <a:pt x="39724" y="0"/>
                                  <a:pt x="47669" y="7938"/>
                                  <a:pt x="47669" y="23813"/>
                                </a:cubicBezTo>
                                <a:cubicBezTo>
                                  <a:pt x="47669" y="39688"/>
                                  <a:pt x="39724" y="47625"/>
                                  <a:pt x="23834" y="47625"/>
                                </a:cubicBezTo>
                                <a:cubicBezTo>
                                  <a:pt x="7945" y="47625"/>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92A142" id="Group 59056" o:spid="_x0000_s1026" style="width:3.75pt;height:3.75pt;mso-position-horizontal-relative:char;mso-position-vertical-relative:line" coordsize="4766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">
                <v:shape id="Shape 5517" o:spid="_x0000_s1027" style="position:absolute;width:47669;height:47625;visibility:visible;mso-wrap-style:square;v-text-anchor:top" coordsize="4766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" path="m23834,c39724,,47669,7938,47669,23813v,15875,-7945,23812,-23835,23812c7945,47625,,39688,,23813,,7938,7945,,23834,xe" fillcolor="black" stroked="f" strokeweight="0">
                  <v:stroke miterlimit="1" joinstyle="miter"/>
                  <v:path arrowok="t" textboxrect="0,0,47669,47625"/>
                </v:shape>
                <w10:anchorlock/>
              </v:group>
            </w:pict>
          </mc:Fallback>
        </mc:AlternateContent>
      </w:r>
      <w:r>
        <w:rPr>
          <w:rFonts w:ascii="Arial" w:eastAsia="Arial" w:hAnsi="Arial" w:cs="Arial"/>
        </w:rPr>
        <w:t xml:space="preserve"> Danger de brûlures chimiques</w:t>
      </w:r>
    </w:p>
    <w:p w14:paraId="0A259D7A" w14:textId="77777777" w:rsidR="00636143" w:rsidRDefault="00636143" w:rsidP="00000DF5">
      <w:pPr>
        <w:ind w:left="10" w:right="13"/>
      </w:pPr>
      <w:r>
        <w:t>→ Éviter tout contact avec le liquide caustique.</w:t>
      </w:r>
    </w:p>
    <w:p w14:paraId="6016F582" w14:textId="77777777" w:rsidR="00636143" w:rsidRDefault="00636143" w:rsidP="00000DF5">
      <w:pPr>
        <w:ind w:left="10" w:right="13"/>
      </w:pPr>
      <w:r>
        <w:t>→ Portez un équipement de protection individuelle.</w:t>
      </w:r>
    </w:p>
    <w:p w14:paraId="6BD57229" w14:textId="77777777" w:rsidR="00636143" w:rsidRDefault="00636143" w:rsidP="00000DF5">
      <w:pPr>
        <w:ind w:left="10" w:right="13"/>
      </w:pPr>
      <w:r>
        <w:t>→ S'assurer qu'il y a une bonne ventilation.</w:t>
      </w:r>
    </w:p>
    <w:p w14:paraId="76898B59" w14:textId="77777777" w:rsidR="00636143" w:rsidRDefault="00636143" w:rsidP="00000DF5">
      <w:pPr>
        <w:ind w:left="10" w:right="13"/>
      </w:pPr>
      <w:r>
        <w:t>→ Si vous entrez en contact, laver immédiatement à l'eau tiède et contacter un médecin si nécessaire.</w:t>
      </w:r>
    </w:p>
    <w:p w14:paraId="15B3CA4C" w14:textId="77777777" w:rsidR="00636143" w:rsidRDefault="00636143" w:rsidP="00636143">
      <w:pPr>
        <w:numPr>
          <w:ilvl w:val="0"/>
          <w:numId w:val="97"/>
        </w:numPr>
        <w:spacing w:after="55"/>
        <w:ind w:left="600" w:right="13" w:hanging="240"/>
      </w:pPr>
      <w:r>
        <w:t xml:space="preserve">Relâchez et retirez la fiche du câble </w:t>
      </w:r>
      <w:proofErr w:type="gramStart"/>
      <w:r>
        <w:t>1 .</w:t>
      </w:r>
      <w:proofErr w:type="gramEnd"/>
    </w:p>
    <w:p w14:paraId="2D648DEB" w14:textId="77777777" w:rsidR="00636143" w:rsidRDefault="00636143" w:rsidP="00636143">
      <w:pPr>
        <w:numPr>
          <w:ilvl w:val="0"/>
          <w:numId w:val="97"/>
        </w:numPr>
        <w:spacing w:after="10"/>
        <w:ind w:left="600" w:right="13" w:hanging="240"/>
      </w:pPr>
      <w:r>
        <w:t xml:space="preserve">Retirez le clip de sécurité </w:t>
      </w:r>
      <w:proofErr w:type="gramStart"/>
      <w:r>
        <w:t>2 .</w:t>
      </w:r>
      <w:proofErr w:type="gramEnd"/>
    </w:p>
    <w:p w14:paraId="05A52EB7" w14:textId="77777777" w:rsidR="00636143" w:rsidRDefault="00636143" w:rsidP="00000DF5">
      <w:pPr>
        <w:spacing w:after="236" w:line="259" w:lineRule="auto"/>
        <w:ind w:left="2672" w:firstLine="0"/>
      </w:pPr>
      <w:r>
        <w:rPr>
          <w:noProof/>
        </w:rPr>
        <w:drawing>
          <wp:inline distT="0" distB="0" distL="0" distR="0" wp14:anchorId="136AF312" wp14:editId="08FBA91F">
            <wp:extent cx="3842139" cy="3146169"/>
            <wp:effectExtent l="0" t="0" r="0" b="0"/>
            <wp:docPr id="5535" name="Picture 5535"/>
            <wp:cNvGraphicFramePr/>
            <a:graphic xmlns:a="http://schemas.openxmlformats.org/drawingml/2006/main">
              <a:graphicData uri="http://schemas.openxmlformats.org/drawingml/2006/picture">
                <pic:pic xmlns:pic="http://schemas.openxmlformats.org/drawingml/2006/picture">
                  <pic:nvPicPr>
                    <pic:cNvPr id="5535" name="Picture 5535"/>
                    <pic:cNvPicPr/>
                  </pic:nvPicPr>
                  <pic:blipFill>
                    <a:blip r:embed="rId307"/>
                    <a:stretch>
                      <a:fillRect/>
                    </a:stretch>
                  </pic:blipFill>
                  <pic:spPr>
                    <a:xfrm>
                      <a:off x="0" y="0"/>
                      <a:ext cx="3842139" cy="3146169"/>
                    </a:xfrm>
                    <a:prstGeom prst="rect">
                      <a:avLst/>
                    </a:prstGeom>
                  </pic:spPr>
                </pic:pic>
              </a:graphicData>
            </a:graphic>
          </wp:inline>
        </w:drawing>
      </w:r>
    </w:p>
    <w:p w14:paraId="2CFDDAC1" w14:textId="77777777" w:rsidR="00636143" w:rsidRDefault="00CD2619" w:rsidP="00000DF5">
      <w:pPr>
        <w:spacing w:after="3" w:line="259" w:lineRule="auto"/>
        <w:ind w:left="596" w:right="3438"/>
      </w:pPr>
      <w:hyperlink r:id="rId308">
        <w:r w:rsidR="00636143">
          <w:rPr>
            <w:color w:val="000080"/>
            <w:u w:val="single" w:color="000080"/>
          </w:rPr>
          <w:t>Figue. 159 : Identification de la fiche de câble et du clip de sécurité</w:t>
        </w:r>
      </w:hyperlink>
    </w:p>
    <w:p w14:paraId="21BDE167" w14:textId="77777777" w:rsidR="00636143" w:rsidRDefault="00636143" w:rsidP="00000DF5">
      <w:pPr>
        <w:ind w:right="13"/>
      </w:pPr>
      <w:r>
        <w:t>Avec l'aimable autorisation de PORSCHE CARS NORTH AMERICA, INC.</w:t>
      </w:r>
    </w:p>
    <w:p w14:paraId="0C7CE43E" w14:textId="77777777" w:rsidR="00636143" w:rsidRDefault="00636143" w:rsidP="00636143">
      <w:pPr>
        <w:numPr>
          <w:ilvl w:val="0"/>
          <w:numId w:val="97"/>
        </w:numPr>
        <w:ind w:left="600" w:right="13" w:hanging="240"/>
      </w:pPr>
      <w:r>
        <w:t>Retirez le capteur de température du liquide de refroidissement du boîtier du guide de refroidissement.</w:t>
      </w:r>
    </w:p>
    <w:p w14:paraId="2E4CDE5D" w14:textId="77777777" w:rsidR="00636143" w:rsidRDefault="00636143" w:rsidP="00000DF5">
      <w:pPr>
        <w:pStyle w:val="Titre1"/>
        <w:ind w:left="-5"/>
      </w:pPr>
      <w:r>
        <w:t>INSTALLATION D'UN CAPTEUR DE TEMPÉRATURE DE LIQUIDE DE REFROIDISSEMENT</w:t>
      </w:r>
    </w:p>
    <w:p w14:paraId="55FB6655" w14:textId="77777777" w:rsidR="00636143" w:rsidRDefault="00636143" w:rsidP="00636143">
      <w:pPr>
        <w:numPr>
          <w:ilvl w:val="0"/>
          <w:numId w:val="98"/>
        </w:numPr>
        <w:spacing w:after="0"/>
        <w:ind w:left="600" w:right="13" w:hanging="240"/>
      </w:pPr>
      <w:r>
        <w:t xml:space="preserve">Remplacez la flèche </w:t>
      </w:r>
      <w:proofErr w:type="spellStart"/>
      <w:r>
        <w:t>ORing</w:t>
      </w:r>
      <w:proofErr w:type="spellEnd"/>
      <w:r>
        <w:t xml:space="preserve"> par une nouvelle et enduisez légèrement avec </w:t>
      </w:r>
      <w:proofErr w:type="spellStart"/>
      <w:r>
        <w:t>Kluber</w:t>
      </w:r>
      <w:proofErr w:type="spellEnd"/>
      <w:r>
        <w:t xml:space="preserve"> Plus (disponible dans le catalogue de pièces Porsche).</w:t>
      </w:r>
    </w:p>
    <w:p w14:paraId="4509FF5A" w14:textId="77777777" w:rsidR="00C97BE5" w:rsidRDefault="00FC44C9">
      <w:pPr>
        <w:spacing w:after="236" w:line="259" w:lineRule="auto"/>
        <w:ind w:left="2672" w:firstLine="0"/>
      </w:pPr>
      <w:r>
        <w:rPr>
          <w:noProof/>
        </w:rPr>
        <w:lastRenderedPageBreak/>
        <w:drawing>
          <wp:inline distT="0" distB="0" distL="0" distR="0" wp14:anchorId="00A44D18" wp14:editId="3A2E4B44">
            <wp:extent cx="3842139" cy="3146169"/>
            <wp:effectExtent l="0" t="0" r="0" b="0"/>
            <wp:docPr id="5561" name="Picture 556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309"/>
                    <a:stretch>
                      <a:fillRect/>
                    </a:stretch>
                  </pic:blipFill>
                  <pic:spPr>
                    <a:xfrm>
                      <a:off x="0" y="0"/>
                      <a:ext cx="3842139" cy="3146169"/>
                    </a:xfrm>
                    <a:prstGeom prst="rect">
                      <a:avLst/>
                    </a:prstGeom>
                  </pic:spPr>
                </pic:pic>
              </a:graphicData>
            </a:graphic>
          </wp:inline>
        </w:drawing>
      </w:r>
    </w:p>
    <w:p w14:paraId="5F570F97" w14:textId="77777777" w:rsidR="00636143" w:rsidRDefault="00CD2619" w:rsidP="005A07DE">
      <w:pPr>
        <w:spacing w:after="214" w:line="259" w:lineRule="auto"/>
        <w:ind w:left="596" w:right="3438"/>
      </w:pPr>
      <w:hyperlink r:id="rId310">
        <w:r w:rsidR="00636143">
          <w:rPr>
            <w:color w:val="000080"/>
            <w:u w:val="single" w:color="000080"/>
          </w:rPr>
          <w:t>Fig. 160 : Pressage de l'</w:t>
        </w:r>
        <w:proofErr w:type="spellStart"/>
        <w:r w:rsidR="00636143">
          <w:rPr>
            <w:color w:val="000080"/>
            <w:u w:val="single" w:color="000080"/>
          </w:rPr>
          <w:t>ORing</w:t>
        </w:r>
        <w:proofErr w:type="spellEnd"/>
        <w:r w:rsidR="00636143">
          <w:rPr>
            <w:color w:val="000080"/>
            <w:u w:val="single" w:color="000080"/>
          </w:rPr>
          <w:t xml:space="preserve"> pour capteur de température du liquide de refroidissement </w:t>
        </w:r>
      </w:hyperlink>
      <w:r w:rsidR="00636143">
        <w:t>avec l'aimable autorisation de PORSCHE CARS NORTH AMERICA, INC.</w:t>
      </w:r>
    </w:p>
    <w:p w14:paraId="29FE04A0" w14:textId="77777777" w:rsidR="00636143" w:rsidRDefault="00636143" w:rsidP="00636143">
      <w:pPr>
        <w:numPr>
          <w:ilvl w:val="0"/>
          <w:numId w:val="99"/>
        </w:numPr>
        <w:spacing w:after="55"/>
        <w:ind w:left="600" w:right="13" w:hanging="240"/>
      </w:pPr>
      <w:r>
        <w:t>Insérez le capteur de température du liquide de refroidissement dans le boîtier du guide de liquide de refroidissement. Assurez-vous que l'</w:t>
      </w:r>
      <w:proofErr w:type="spellStart"/>
      <w:r>
        <w:t>Oring</w:t>
      </w:r>
      <w:proofErr w:type="spellEnd"/>
      <w:r>
        <w:t xml:space="preserve"> est correctement placé.</w:t>
      </w:r>
    </w:p>
    <w:p w14:paraId="11042FC4" w14:textId="77777777" w:rsidR="00636143" w:rsidRDefault="00636143" w:rsidP="00636143">
      <w:pPr>
        <w:numPr>
          <w:ilvl w:val="0"/>
          <w:numId w:val="99"/>
        </w:numPr>
        <w:spacing w:after="49"/>
        <w:ind w:left="600" w:right="13" w:hanging="240"/>
      </w:pPr>
      <w:r>
        <w:t xml:space="preserve">Appuyez sur le clip de sécurité </w:t>
      </w:r>
      <w:proofErr w:type="gramStart"/>
      <w:r>
        <w:t>2 .</w:t>
      </w:r>
      <w:proofErr w:type="gramEnd"/>
      <w:r>
        <w:t xml:space="preserve"> 4. Appuyez sur la fiche du câble 1.</w:t>
      </w:r>
    </w:p>
    <w:p w14:paraId="68A92A2C" w14:textId="77777777" w:rsidR="00636143" w:rsidRDefault="00636143" w:rsidP="005A07DE">
      <w:pPr>
        <w:spacing w:after="236" w:line="259" w:lineRule="auto"/>
        <w:ind w:left="2672" w:firstLine="0"/>
      </w:pPr>
      <w:r>
        <w:rPr>
          <w:noProof/>
        </w:rPr>
        <w:drawing>
          <wp:inline distT="0" distB="0" distL="0" distR="0" wp14:anchorId="4AE23DB9" wp14:editId="6466CD81">
            <wp:extent cx="3842139" cy="3146169"/>
            <wp:effectExtent l="0" t="0" r="0" b="0"/>
            <wp:docPr id="5579" name="Picture 5579"/>
            <wp:cNvGraphicFramePr/>
            <a:graphic xmlns:a="http://schemas.openxmlformats.org/drawingml/2006/main">
              <a:graphicData uri="http://schemas.openxmlformats.org/drawingml/2006/picture">
                <pic:pic xmlns:pic="http://schemas.openxmlformats.org/drawingml/2006/picture">
                  <pic:nvPicPr>
                    <pic:cNvPr id="5579" name="Picture 5579"/>
                    <pic:cNvPicPr/>
                  </pic:nvPicPr>
                  <pic:blipFill>
                    <a:blip r:embed="rId311"/>
                    <a:stretch>
                      <a:fillRect/>
                    </a:stretch>
                  </pic:blipFill>
                  <pic:spPr>
                    <a:xfrm>
                      <a:off x="0" y="0"/>
                      <a:ext cx="3842139" cy="3146169"/>
                    </a:xfrm>
                    <a:prstGeom prst="rect">
                      <a:avLst/>
                    </a:prstGeom>
                  </pic:spPr>
                </pic:pic>
              </a:graphicData>
            </a:graphic>
          </wp:inline>
        </w:drawing>
      </w:r>
    </w:p>
    <w:p w14:paraId="3CC3CE20" w14:textId="77777777" w:rsidR="00636143" w:rsidRDefault="00CD2619" w:rsidP="005A07DE">
      <w:pPr>
        <w:spacing w:after="3" w:line="259" w:lineRule="auto"/>
        <w:ind w:left="596" w:right="3438"/>
      </w:pPr>
      <w:hyperlink r:id="rId312">
        <w:r w:rsidR="00636143">
          <w:rPr>
            <w:color w:val="000080"/>
            <w:u w:val="single" w:color="000080"/>
          </w:rPr>
          <w:t>Figue. 161 : Identification du clip de sécurité et de la fiche de câble</w:t>
        </w:r>
      </w:hyperlink>
    </w:p>
    <w:p w14:paraId="3EC769EE" w14:textId="77777777" w:rsidR="00636143" w:rsidRDefault="00636143" w:rsidP="005A07DE">
      <w:pPr>
        <w:ind w:right="13"/>
      </w:pPr>
      <w:r>
        <w:t>Avec l'aimable autorisation de PORSCHE CARS NORTH AMERICA, INC.</w:t>
      </w:r>
    </w:p>
    <w:p w14:paraId="0337B42B" w14:textId="77777777" w:rsidR="00636143" w:rsidRDefault="00636143" w:rsidP="005A07DE">
      <w:pPr>
        <w:pStyle w:val="Titre1"/>
        <w:ind w:left="-5"/>
      </w:pPr>
      <w:r>
        <w:t>TRAVAUX ULTÉRIEURS POUR L'INSTALLATION D'UN CAPTEUR DE TEMPÉRATURE DU LIQUIDE DE REFROIDISSEMENT</w:t>
      </w:r>
    </w:p>
    <w:p w14:paraId="0B078DE5" w14:textId="77777777" w:rsidR="00636143" w:rsidRDefault="00636143" w:rsidP="00636143">
      <w:pPr>
        <w:numPr>
          <w:ilvl w:val="0"/>
          <w:numId w:val="100"/>
        </w:numPr>
        <w:spacing w:after="55"/>
        <w:ind w:left="600" w:right="13" w:hanging="240"/>
      </w:pPr>
      <w:r>
        <w:t xml:space="preserve">Remplissez le liquide de refroidissement et purgez le </w:t>
      </w:r>
      <w:proofErr w:type="gramStart"/>
      <w:r>
        <w:t>système  de</w:t>
      </w:r>
      <w:proofErr w:type="gramEnd"/>
      <w:r>
        <w:t xml:space="preserve"> refroidissement → </w:t>
      </w:r>
      <w:r>
        <w:rPr>
          <w:color w:val="008000"/>
          <w:u w:val="single" w:color="008000"/>
        </w:rPr>
        <w:t>le liquide de refroidissement de remplissage</w:t>
      </w:r>
      <w:r>
        <w:t>.</w:t>
      </w:r>
    </w:p>
    <w:p w14:paraId="3BDB4D7B" w14:textId="77777777" w:rsidR="00636143" w:rsidRDefault="00636143" w:rsidP="00636143">
      <w:pPr>
        <w:numPr>
          <w:ilvl w:val="0"/>
          <w:numId w:val="100"/>
        </w:numPr>
        <w:spacing w:after="45" w:line="259" w:lineRule="auto"/>
        <w:ind w:left="600" w:right="13" w:hanging="240"/>
      </w:pPr>
      <w:r>
        <w:lastRenderedPageBreak/>
        <w:t>Installez le couvercle de soubassement arrière → Installation d'un support pour le couvercle de soubassement</w:t>
      </w:r>
      <w:hyperlink r:id="rId313" w:anchor="S35600407822014112900000">
        <w:r>
          <w:rPr>
            <w:color w:val="008000"/>
            <w:u w:val="single" w:color="008000"/>
          </w:rPr>
          <w:t xml:space="preserve">. </w:t>
        </w:r>
      </w:hyperlink>
      <w:hyperlink r:id="rId314" w:anchor="S35600407822014112900000">
        <w:r>
          <w:t xml:space="preserve"> </w:t>
        </w:r>
      </w:hyperlink>
      <w:r>
        <w:t xml:space="preserve"> </w:t>
      </w:r>
    </w:p>
    <w:p w14:paraId="6738367F" w14:textId="77777777" w:rsidR="00636143" w:rsidRDefault="00636143" w:rsidP="00636143">
      <w:pPr>
        <w:numPr>
          <w:ilvl w:val="0"/>
          <w:numId w:val="100"/>
        </w:numPr>
        <w:ind w:left="600" w:right="13" w:hanging="240"/>
      </w:pPr>
      <w:r>
        <w:t>Retirez les housses de protection.</w:t>
      </w:r>
    </w:p>
    <w:p w14:paraId="728F9A59" w14:textId="77777777" w:rsidR="00636143" w:rsidRDefault="00636143" w:rsidP="005A07DE">
      <w:pPr>
        <w:spacing w:after="13"/>
        <w:ind w:left="-5"/>
      </w:pPr>
      <w:r>
        <w:rPr>
          <w:color w:val="0000FF"/>
          <w:sz w:val="30"/>
        </w:rPr>
        <w:t>WM 198019 RETRAIT ET INSTALLATION DU RADIATEUR CENTRAL (SAUF</w:t>
      </w:r>
    </w:p>
    <w:p w14:paraId="0A213DF9" w14:textId="77777777" w:rsidR="00636143" w:rsidRDefault="00636143" w:rsidP="005A07DE">
      <w:pPr>
        <w:spacing w:after="13"/>
        <w:ind w:left="-5"/>
      </w:pPr>
      <w:r>
        <w:rPr>
          <w:color w:val="0000FF"/>
          <w:sz w:val="30"/>
        </w:rPr>
        <w:t>CAYMAN BLACK EDITION, CAYMAN S SPORT, CAYMAN S BLACK</w:t>
      </w:r>
    </w:p>
    <w:p w14:paraId="385333D4" w14:textId="77777777" w:rsidR="00636143" w:rsidRDefault="00636143" w:rsidP="005A07DE">
      <w:pPr>
        <w:spacing w:after="178"/>
        <w:ind w:left="-5"/>
      </w:pPr>
      <w:r>
        <w:rPr>
          <w:color w:val="0000FF"/>
          <w:sz w:val="30"/>
        </w:rPr>
        <w:t>ÉDITION &amp; BOXSTER ÉDITION NOIRE)</w:t>
      </w:r>
    </w:p>
    <w:p w14:paraId="6AF81299" w14:textId="77777777" w:rsidR="00636143" w:rsidRDefault="00636143" w:rsidP="005A07DE">
      <w:pPr>
        <w:pStyle w:val="Titre1"/>
        <w:spacing w:after="0"/>
        <w:ind w:left="-5"/>
      </w:pPr>
      <w:r>
        <w:t>VALEURS TECHNIQUES</w:t>
      </w:r>
    </w:p>
    <w:tbl>
      <w:tblPr>
        <w:tblStyle w:val="TableGrid"/>
        <w:tblW w:w="10209" w:type="dxa"/>
        <w:tblInd w:w="15" w:type="dxa"/>
        <w:tblCellMar>
          <w:top w:w="19" w:type="dxa"/>
          <w:left w:w="23" w:type="dxa"/>
          <w:right w:w="65" w:type="dxa"/>
        </w:tblCellMar>
        <w:tblLook w:val="04A0" w:firstRow="1" w:lastRow="0" w:firstColumn="1" w:lastColumn="0" w:noHBand="0" w:noVBand="1"/>
      </w:tblPr>
      <w:tblGrid>
        <w:gridCol w:w="1688"/>
        <w:gridCol w:w="1741"/>
        <w:gridCol w:w="1727"/>
        <w:gridCol w:w="1622"/>
        <w:gridCol w:w="1712"/>
        <w:gridCol w:w="1719"/>
      </w:tblGrid>
      <w:tr w:rsidR="00636143" w14:paraId="1069F0EF" w14:textId="77777777" w:rsidTr="005A07DE">
        <w:trPr>
          <w:trHeight w:val="323"/>
        </w:trPr>
        <w:tc>
          <w:tcPr>
            <w:tcW w:w="1689" w:type="dxa"/>
            <w:tcBorders>
              <w:top w:val="single" w:sz="12" w:space="0" w:color="000000"/>
              <w:left w:val="single" w:sz="12" w:space="0" w:color="000000"/>
              <w:bottom w:val="single" w:sz="6" w:space="0" w:color="000000"/>
              <w:right w:val="single" w:sz="6" w:space="0" w:color="000000"/>
            </w:tcBorders>
          </w:tcPr>
          <w:p w14:paraId="49EE5578" w14:textId="77777777" w:rsidR="00636143" w:rsidRDefault="00636143" w:rsidP="005A07DE">
            <w:pPr>
              <w:spacing w:after="0" w:line="259" w:lineRule="auto"/>
              <w:ind w:left="50" w:firstLine="0"/>
              <w:jc w:val="center"/>
            </w:pPr>
            <w:r>
              <w:t>Emplacement</w:t>
            </w:r>
          </w:p>
        </w:tc>
        <w:tc>
          <w:tcPr>
            <w:tcW w:w="1742" w:type="dxa"/>
            <w:tcBorders>
              <w:top w:val="single" w:sz="12" w:space="0" w:color="000000"/>
              <w:left w:val="single" w:sz="6" w:space="0" w:color="000000"/>
              <w:bottom w:val="single" w:sz="6" w:space="0" w:color="000000"/>
              <w:right w:val="single" w:sz="6" w:space="0" w:color="000000"/>
            </w:tcBorders>
          </w:tcPr>
          <w:p w14:paraId="5751A6FF" w14:textId="77777777" w:rsidR="00636143" w:rsidRDefault="00636143" w:rsidP="005A07DE">
            <w:pPr>
              <w:spacing w:after="0" w:line="259" w:lineRule="auto"/>
              <w:ind w:left="43" w:firstLine="0"/>
              <w:jc w:val="center"/>
            </w:pPr>
            <w:r>
              <w:t>Description</w:t>
            </w:r>
          </w:p>
        </w:tc>
        <w:tc>
          <w:tcPr>
            <w:tcW w:w="1727" w:type="dxa"/>
            <w:tcBorders>
              <w:top w:val="single" w:sz="12" w:space="0" w:color="000000"/>
              <w:left w:val="single" w:sz="6" w:space="0" w:color="000000"/>
              <w:bottom w:val="single" w:sz="6" w:space="0" w:color="000000"/>
              <w:right w:val="single" w:sz="6" w:space="0" w:color="000000"/>
            </w:tcBorders>
          </w:tcPr>
          <w:p w14:paraId="72806CA2" w14:textId="77777777" w:rsidR="00636143" w:rsidRDefault="00636143" w:rsidP="005A07DE">
            <w:pPr>
              <w:spacing w:after="0" w:line="259" w:lineRule="auto"/>
              <w:ind w:left="42" w:firstLine="0"/>
              <w:jc w:val="center"/>
            </w:pPr>
            <w:r>
              <w:t>Type</w:t>
            </w:r>
          </w:p>
        </w:tc>
        <w:tc>
          <w:tcPr>
            <w:tcW w:w="1622" w:type="dxa"/>
            <w:tcBorders>
              <w:top w:val="single" w:sz="12" w:space="0" w:color="000000"/>
              <w:left w:val="single" w:sz="6" w:space="0" w:color="000000"/>
              <w:bottom w:val="single" w:sz="6" w:space="0" w:color="000000"/>
              <w:right w:val="single" w:sz="6" w:space="0" w:color="000000"/>
            </w:tcBorders>
          </w:tcPr>
          <w:p w14:paraId="43D4878D" w14:textId="77777777" w:rsidR="00636143" w:rsidRDefault="00636143" w:rsidP="005A07DE">
            <w:pPr>
              <w:spacing w:after="0" w:line="259" w:lineRule="auto"/>
              <w:ind w:left="42" w:firstLine="0"/>
              <w:jc w:val="center"/>
            </w:pPr>
            <w:r>
              <w:t>Valeur de base</w:t>
            </w:r>
          </w:p>
        </w:tc>
        <w:tc>
          <w:tcPr>
            <w:tcW w:w="1712" w:type="dxa"/>
            <w:tcBorders>
              <w:top w:val="single" w:sz="12" w:space="0" w:color="000000"/>
              <w:left w:val="single" w:sz="6" w:space="0" w:color="000000"/>
              <w:bottom w:val="single" w:sz="6" w:space="0" w:color="000000"/>
              <w:right w:val="single" w:sz="6" w:space="0" w:color="000000"/>
            </w:tcBorders>
          </w:tcPr>
          <w:p w14:paraId="4B60FA13" w14:textId="77777777" w:rsidR="00636143" w:rsidRDefault="00636143" w:rsidP="005A07DE">
            <w:pPr>
              <w:spacing w:after="0" w:line="259" w:lineRule="auto"/>
              <w:ind w:left="42"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62667A2D" w14:textId="77777777" w:rsidR="00636143" w:rsidRDefault="00636143" w:rsidP="005A07DE">
            <w:pPr>
              <w:spacing w:after="0" w:line="259" w:lineRule="auto"/>
              <w:ind w:left="35" w:firstLine="0"/>
              <w:jc w:val="center"/>
            </w:pPr>
            <w:r>
              <w:t>Tolérance 2</w:t>
            </w:r>
          </w:p>
        </w:tc>
      </w:tr>
      <w:tr w:rsidR="00636143" w14:paraId="0D67FE6D" w14:textId="77777777" w:rsidTr="005A07DE">
        <w:trPr>
          <w:trHeight w:val="856"/>
        </w:trPr>
        <w:tc>
          <w:tcPr>
            <w:tcW w:w="1689" w:type="dxa"/>
            <w:tcBorders>
              <w:top w:val="single" w:sz="6" w:space="0" w:color="000000"/>
              <w:left w:val="single" w:sz="12" w:space="0" w:color="000000"/>
              <w:bottom w:val="single" w:sz="6" w:space="0" w:color="000000"/>
              <w:right w:val="single" w:sz="6" w:space="0" w:color="000000"/>
            </w:tcBorders>
          </w:tcPr>
          <w:p w14:paraId="4B4CB978" w14:textId="77777777" w:rsidR="00636143" w:rsidRDefault="00636143" w:rsidP="005A07DE">
            <w:pPr>
              <w:spacing w:after="0" w:line="259" w:lineRule="auto"/>
              <w:ind w:left="8" w:firstLine="0"/>
            </w:pPr>
            <w:r>
              <w:t>Support de retenue Support de radiateur Vis</w:t>
            </w:r>
          </w:p>
        </w:tc>
        <w:tc>
          <w:tcPr>
            <w:tcW w:w="1742" w:type="dxa"/>
            <w:tcBorders>
              <w:top w:val="single" w:sz="6" w:space="0" w:color="000000"/>
              <w:left w:val="single" w:sz="6" w:space="0" w:color="000000"/>
              <w:bottom w:val="single" w:sz="6" w:space="0" w:color="000000"/>
              <w:right w:val="single" w:sz="6" w:space="0" w:color="000000"/>
            </w:tcBorders>
          </w:tcPr>
          <w:p w14:paraId="597416B8" w14:textId="77777777" w:rsidR="00636143" w:rsidRDefault="00636143" w:rsidP="005A07DE">
            <w:pPr>
              <w:spacing w:after="0" w:line="259" w:lineRule="auto"/>
              <w:ind w:left="0" w:firstLine="0"/>
            </w:pPr>
            <w:r>
              <w:t>Vis M6 x 16 vis</w:t>
            </w:r>
          </w:p>
        </w:tc>
        <w:tc>
          <w:tcPr>
            <w:tcW w:w="1727" w:type="dxa"/>
            <w:tcBorders>
              <w:top w:val="single" w:sz="6" w:space="0" w:color="000000"/>
              <w:left w:val="single" w:sz="6" w:space="0" w:color="000000"/>
              <w:bottom w:val="single" w:sz="6" w:space="0" w:color="000000"/>
              <w:right w:val="single" w:sz="6" w:space="0" w:color="000000"/>
            </w:tcBorders>
          </w:tcPr>
          <w:p w14:paraId="559880C9" w14:textId="77777777" w:rsidR="00636143" w:rsidRDefault="00636143" w:rsidP="005A07DE">
            <w:pPr>
              <w:spacing w:after="0" w:line="259" w:lineRule="auto"/>
              <w:ind w:left="11" w:firstLine="0"/>
              <w:jc w:val="center"/>
            </w:pPr>
            <w:r>
              <w:t>Couple de serrage</w:t>
            </w:r>
          </w:p>
        </w:tc>
        <w:tc>
          <w:tcPr>
            <w:tcW w:w="1622" w:type="dxa"/>
            <w:tcBorders>
              <w:top w:val="single" w:sz="6" w:space="0" w:color="000000"/>
              <w:left w:val="single" w:sz="6" w:space="0" w:color="000000"/>
              <w:bottom w:val="single" w:sz="6" w:space="0" w:color="000000"/>
              <w:right w:val="single" w:sz="6" w:space="0" w:color="000000"/>
            </w:tcBorders>
          </w:tcPr>
          <w:p w14:paraId="56918718" w14:textId="77777777" w:rsidR="00636143" w:rsidRDefault="00636143" w:rsidP="005A07DE">
            <w:pPr>
              <w:spacing w:after="0" w:line="259" w:lineRule="auto"/>
              <w:ind w:left="42" w:firstLine="0"/>
              <w:jc w:val="center"/>
            </w:pPr>
            <w:r>
              <w:t xml:space="preserve">10 </w:t>
            </w:r>
            <w:proofErr w:type="spellStart"/>
            <w:r>
              <w:t>pilb</w:t>
            </w:r>
            <w:proofErr w:type="spellEnd"/>
            <w:r>
              <w:t>.</w:t>
            </w:r>
          </w:p>
        </w:tc>
        <w:tc>
          <w:tcPr>
            <w:tcW w:w="1712" w:type="dxa"/>
            <w:tcBorders>
              <w:top w:val="single" w:sz="6" w:space="0" w:color="000000"/>
              <w:left w:val="single" w:sz="6" w:space="0" w:color="000000"/>
              <w:bottom w:val="single" w:sz="6" w:space="0" w:color="000000"/>
              <w:right w:val="single" w:sz="6" w:space="0" w:color="000000"/>
            </w:tcBorders>
          </w:tcPr>
          <w:p w14:paraId="27F88906" w14:textId="77777777" w:rsidR="00636143" w:rsidRDefault="00636143" w:rsidP="005A07DE">
            <w:pPr>
              <w:spacing w:after="0" w:line="259" w:lineRule="auto"/>
              <w:ind w:left="0" w:right="18" w:firstLine="0"/>
              <w:jc w:val="center"/>
            </w:pPr>
            <w:r>
              <w:t xml:space="preserve">Â </w:t>
            </w:r>
          </w:p>
        </w:tc>
        <w:tc>
          <w:tcPr>
            <w:tcW w:w="1719" w:type="dxa"/>
            <w:tcBorders>
              <w:top w:val="single" w:sz="6" w:space="0" w:color="000000"/>
              <w:left w:val="single" w:sz="6" w:space="0" w:color="000000"/>
              <w:bottom w:val="single" w:sz="6" w:space="0" w:color="000000"/>
              <w:right w:val="single" w:sz="12" w:space="0" w:color="000000"/>
            </w:tcBorders>
          </w:tcPr>
          <w:p w14:paraId="04AD74D7" w14:textId="77777777" w:rsidR="00636143" w:rsidRDefault="00636143" w:rsidP="005A07DE">
            <w:pPr>
              <w:spacing w:after="0" w:line="259" w:lineRule="auto"/>
              <w:ind w:left="0" w:right="25" w:firstLine="0"/>
              <w:jc w:val="center"/>
            </w:pPr>
            <w:r>
              <w:t xml:space="preserve">Â </w:t>
            </w:r>
          </w:p>
        </w:tc>
      </w:tr>
      <w:tr w:rsidR="00636143" w14:paraId="12C2C03E" w14:textId="77777777" w:rsidTr="005A07DE">
        <w:trPr>
          <w:trHeight w:val="593"/>
        </w:trPr>
        <w:tc>
          <w:tcPr>
            <w:tcW w:w="1689" w:type="dxa"/>
            <w:tcBorders>
              <w:top w:val="single" w:sz="6" w:space="0" w:color="000000"/>
              <w:left w:val="single" w:sz="12" w:space="0" w:color="000000"/>
              <w:bottom w:val="single" w:sz="12" w:space="0" w:color="000000"/>
              <w:right w:val="single" w:sz="6" w:space="0" w:color="000000"/>
            </w:tcBorders>
          </w:tcPr>
          <w:p w14:paraId="6998566A" w14:textId="77777777" w:rsidR="00636143" w:rsidRDefault="00636143" w:rsidP="005A07DE">
            <w:pPr>
              <w:spacing w:after="0" w:line="259" w:lineRule="auto"/>
              <w:ind w:left="8" w:firstLine="0"/>
            </w:pPr>
            <w:r>
              <w:t>Support de radiateur sur le corps</w:t>
            </w:r>
          </w:p>
        </w:tc>
        <w:tc>
          <w:tcPr>
            <w:tcW w:w="1742" w:type="dxa"/>
            <w:tcBorders>
              <w:top w:val="single" w:sz="6" w:space="0" w:color="000000"/>
              <w:left w:val="single" w:sz="6" w:space="0" w:color="000000"/>
              <w:bottom w:val="single" w:sz="12" w:space="0" w:color="000000"/>
              <w:right w:val="single" w:sz="6" w:space="0" w:color="000000"/>
            </w:tcBorders>
          </w:tcPr>
          <w:p w14:paraId="143810E7" w14:textId="77777777" w:rsidR="00636143" w:rsidRDefault="00636143" w:rsidP="005A07DE">
            <w:pPr>
              <w:spacing w:after="0" w:line="259" w:lineRule="auto"/>
              <w:ind w:left="0" w:firstLine="0"/>
            </w:pPr>
            <w:r>
              <w:t>Vis M8 x 25 et écrou M8</w:t>
            </w:r>
          </w:p>
        </w:tc>
        <w:tc>
          <w:tcPr>
            <w:tcW w:w="1727" w:type="dxa"/>
            <w:tcBorders>
              <w:top w:val="single" w:sz="6" w:space="0" w:color="000000"/>
              <w:left w:val="single" w:sz="6" w:space="0" w:color="000000"/>
              <w:bottom w:val="single" w:sz="12" w:space="0" w:color="000000"/>
              <w:right w:val="single" w:sz="6" w:space="0" w:color="000000"/>
            </w:tcBorders>
          </w:tcPr>
          <w:p w14:paraId="45ED3314" w14:textId="77777777" w:rsidR="00636143" w:rsidRDefault="00636143" w:rsidP="005A07DE">
            <w:pPr>
              <w:spacing w:after="0" w:line="259" w:lineRule="auto"/>
              <w:ind w:left="11" w:firstLine="0"/>
              <w:jc w:val="center"/>
            </w:pPr>
            <w:r>
              <w:t>Couple de serrage</w:t>
            </w:r>
          </w:p>
        </w:tc>
        <w:tc>
          <w:tcPr>
            <w:tcW w:w="1622" w:type="dxa"/>
            <w:tcBorders>
              <w:top w:val="single" w:sz="6" w:space="0" w:color="000000"/>
              <w:left w:val="single" w:sz="6" w:space="0" w:color="000000"/>
              <w:bottom w:val="single" w:sz="12" w:space="0" w:color="000000"/>
              <w:right w:val="single" w:sz="6" w:space="0" w:color="000000"/>
            </w:tcBorders>
          </w:tcPr>
          <w:p w14:paraId="37CD52D8" w14:textId="77777777" w:rsidR="00636143" w:rsidRDefault="00636143" w:rsidP="005A07DE">
            <w:pPr>
              <w:spacing w:after="0" w:line="259" w:lineRule="auto"/>
              <w:ind w:left="42" w:firstLine="0"/>
              <w:jc w:val="center"/>
            </w:pPr>
            <w:r>
              <w:t>23 nm</w:t>
            </w:r>
          </w:p>
        </w:tc>
        <w:tc>
          <w:tcPr>
            <w:tcW w:w="1712" w:type="dxa"/>
            <w:tcBorders>
              <w:top w:val="single" w:sz="6" w:space="0" w:color="000000"/>
              <w:left w:val="single" w:sz="6" w:space="0" w:color="000000"/>
              <w:bottom w:val="single" w:sz="12" w:space="0" w:color="000000"/>
              <w:right w:val="single" w:sz="6" w:space="0" w:color="000000"/>
            </w:tcBorders>
          </w:tcPr>
          <w:p w14:paraId="5AEFF45F" w14:textId="77777777" w:rsidR="00636143" w:rsidRDefault="00636143" w:rsidP="005A07DE">
            <w:pPr>
              <w:spacing w:after="0" w:line="259" w:lineRule="auto"/>
              <w:ind w:left="0" w:right="18" w:firstLine="0"/>
              <w:jc w:val="center"/>
            </w:pPr>
            <w:r>
              <w:t xml:space="preserve">Â </w:t>
            </w:r>
          </w:p>
        </w:tc>
        <w:tc>
          <w:tcPr>
            <w:tcW w:w="1719" w:type="dxa"/>
            <w:tcBorders>
              <w:top w:val="single" w:sz="6" w:space="0" w:color="000000"/>
              <w:left w:val="single" w:sz="6" w:space="0" w:color="000000"/>
              <w:bottom w:val="single" w:sz="12" w:space="0" w:color="000000"/>
              <w:right w:val="single" w:sz="12" w:space="0" w:color="000000"/>
            </w:tcBorders>
          </w:tcPr>
          <w:p w14:paraId="427EBA6D" w14:textId="77777777" w:rsidR="00636143" w:rsidRDefault="00636143" w:rsidP="005A07DE">
            <w:pPr>
              <w:spacing w:after="0" w:line="259" w:lineRule="auto"/>
              <w:ind w:left="0" w:right="25" w:firstLine="0"/>
              <w:jc w:val="center"/>
            </w:pPr>
            <w:r>
              <w:t xml:space="preserve">Â </w:t>
            </w:r>
          </w:p>
        </w:tc>
      </w:tr>
    </w:tbl>
    <w:p w14:paraId="5455B96D" w14:textId="77777777" w:rsidR="00636143" w:rsidRDefault="00636143" w:rsidP="005A07DE">
      <w:pPr>
        <w:pStyle w:val="Titre1"/>
        <w:ind w:left="-5"/>
      </w:pPr>
      <w:r>
        <w:t>TRAVAUX PRÉLIMINAIRES</w:t>
      </w:r>
    </w:p>
    <w:p w14:paraId="77B77F8F" w14:textId="77777777" w:rsidR="00636143" w:rsidRDefault="00636143" w:rsidP="00636143">
      <w:pPr>
        <w:numPr>
          <w:ilvl w:val="0"/>
          <w:numId w:val="101"/>
        </w:numPr>
        <w:spacing w:after="55"/>
        <w:ind w:left="600" w:right="13" w:hanging="240"/>
      </w:pPr>
      <w:r>
        <w:t xml:space="preserve">Retirez le couvercle du compartiment moteur. → Retrait du couvercle du compartiment moteur </w:t>
      </w:r>
      <w:hyperlink r:id="rId315" w:anchor="S00576640502014112900000"/>
    </w:p>
    <w:p w14:paraId="55A57F8B" w14:textId="77777777" w:rsidR="00636143" w:rsidRDefault="00636143" w:rsidP="00636143">
      <w:pPr>
        <w:numPr>
          <w:ilvl w:val="0"/>
          <w:numId w:val="101"/>
        </w:numPr>
        <w:spacing w:after="55"/>
        <w:ind w:left="600" w:right="13" w:hanging="240"/>
      </w:pPr>
      <w:r>
        <w:t xml:space="preserve">Retirez le tablier avant. → </w:t>
      </w:r>
      <w:hyperlink r:id="rId316" w:anchor="S23403334322014112900000">
        <w:r>
          <w:rPr>
            <w:color w:val="008000"/>
            <w:u w:val="single" w:color="008000"/>
          </w:rPr>
          <w:t>Retrait du tablier avant</w:t>
        </w:r>
      </w:hyperlink>
    </w:p>
    <w:p w14:paraId="491AD53B" w14:textId="77777777" w:rsidR="00636143" w:rsidRDefault="00636143" w:rsidP="00636143">
      <w:pPr>
        <w:numPr>
          <w:ilvl w:val="0"/>
          <w:numId w:val="101"/>
        </w:numPr>
        <w:ind w:left="600" w:right="13" w:hanging="240"/>
      </w:pPr>
      <w:r>
        <w:t xml:space="preserve">Retrait du guide d'air. → Retrait du guide d'air </w:t>
      </w:r>
    </w:p>
    <w:p w14:paraId="25731B31" w14:textId="77777777" w:rsidR="00636143" w:rsidRDefault="00636143" w:rsidP="005A07DE">
      <w:pPr>
        <w:pStyle w:val="Titre1"/>
        <w:spacing w:after="255"/>
        <w:ind w:left="-5"/>
      </w:pPr>
      <w:r>
        <w:t>RETRAIT DU RADIATEUR CENTRAL</w:t>
      </w:r>
    </w:p>
    <w:p w14:paraId="4BE6E9B6" w14:textId="77777777" w:rsidR="00636143" w:rsidRDefault="00636143" w:rsidP="005A07DE">
      <w:pPr>
        <w:tabs>
          <w:tab w:val="center" w:pos="2093"/>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 chaud</w:t>
      </w:r>
    </w:p>
    <w:p w14:paraId="74A0CCD2" w14:textId="77777777" w:rsidR="00636143" w:rsidRDefault="00636143" w:rsidP="005A07DE">
      <w:pPr>
        <w:spacing w:after="499" w:line="265" w:lineRule="auto"/>
        <w:ind w:left="1977"/>
      </w:pPr>
      <w:r>
        <w:rPr>
          <w:rFonts w:ascii="Calibri" w:eastAsia="Calibri" w:hAnsi="Calibri" w:cs="Calibri"/>
          <w:noProof/>
          <w:sz w:val="22"/>
        </w:rPr>
        <mc:AlternateContent>
          <mc:Choice Requires="wpg">
            <w:drawing>
              <wp:inline distT="0" distB="0" distL="0" distR="0" wp14:anchorId="56E6ABE6" wp14:editId="6A5D6ED1">
                <wp:extent cx="47669" cy="47724"/>
                <wp:effectExtent l="0" t="0" r="0" b="0"/>
                <wp:docPr id="60521" name="Group 60521"/>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5702" name="Shape 5702"/>
                        <wps:cNvSpPr/>
                        <wps:spPr>
                          <a:xfrm>
                            <a:off x="0" y="0"/>
                            <a:ext cx="47669" cy="47724"/>
                          </a:xfrm>
                          <a:custGeom>
                            <a:avLst/>
                            <a:gdLst/>
                            <a:ahLst/>
                            <a:cxnLst/>
                            <a:rect l="0" t="0" r="0" b="0"/>
                            <a:pathLst>
                              <a:path w="47669" h="47724">
                                <a:moveTo>
                                  <a:pt x="23834" y="0"/>
                                </a:moveTo>
                                <a:cubicBezTo>
                                  <a:pt x="39724" y="0"/>
                                  <a:pt x="47669" y="7938"/>
                                  <a:pt x="47669" y="23813"/>
                                </a:cubicBezTo>
                                <a:cubicBezTo>
                                  <a:pt x="47669" y="39688"/>
                                  <a:pt x="39724" y="47724"/>
                                  <a:pt x="23834" y="47724"/>
                                </a:cubicBezTo>
                                <a:cubicBezTo>
                                  <a:pt x="7945" y="47724"/>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802B9F" id="Group 60521"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">
                <v:shape id="Shape 5702"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" path="m23834,c39724,,47669,7938,47669,23813v,15875,-7945,23911,-23835,23911c7945,47724,,39688,,23813,,7938,7945,,23834,xe" fillcolor="black" stroked="f" strokeweight="0">
                  <v:stroke miterlimit="1" joinstyle="miter"/>
                  <v:path arrowok="t" textboxrect="0,0,47669,47724"/>
                </v:shape>
                <w10:anchorlock/>
              </v:group>
            </w:pict>
          </mc:Fallback>
        </mc:AlternateContent>
      </w:r>
      <w:r>
        <w:rPr>
          <w:rFonts w:ascii="Arial" w:eastAsia="Arial" w:hAnsi="Arial" w:cs="Arial"/>
        </w:rPr>
        <w:t xml:space="preserve"> Danger d'échaudure</w:t>
      </w:r>
    </w:p>
    <w:p w14:paraId="57DE8F18" w14:textId="77777777" w:rsidR="00636143" w:rsidRDefault="00636143" w:rsidP="005A07DE">
      <w:pPr>
        <w:ind w:left="10" w:right="13"/>
      </w:pPr>
      <w:r>
        <w:t>→ Laissez le liquide refroidir.</w:t>
      </w:r>
    </w:p>
    <w:p w14:paraId="102480D6" w14:textId="77777777" w:rsidR="00636143" w:rsidRDefault="00636143" w:rsidP="005A07DE">
      <w:pPr>
        <w:spacing w:after="265"/>
        <w:ind w:left="10" w:right="13"/>
      </w:pPr>
      <w:r>
        <w:t>→ Portez un équipement de protection individuelle.</w:t>
      </w:r>
    </w:p>
    <w:p w14:paraId="636F418B" w14:textId="77777777" w:rsidR="00636143" w:rsidRDefault="00636143" w:rsidP="005A07DE">
      <w:pPr>
        <w:tabs>
          <w:tab w:val="center" w:pos="2394"/>
        </w:tabs>
        <w:spacing w:after="214" w:line="265" w:lineRule="auto"/>
        <w:ind w:left="0" w:firstLine="0"/>
      </w:pPr>
      <w:r>
        <w:rPr>
          <w:rFonts w:ascii="Arial" w:eastAsia="Arial" w:hAnsi="Arial" w:cs="Arial"/>
          <w:color w:val="FFFFFF"/>
          <w:shd w:val="clear" w:color="auto" w:fill="FF0000"/>
        </w:rPr>
        <w:t>AVERTISSEMENT :</w:t>
      </w:r>
      <w:r>
        <w:rPr>
          <w:rFonts w:ascii="Arial" w:eastAsia="Arial" w:hAnsi="Arial" w:cs="Arial"/>
          <w:color w:val="FFFFFF"/>
          <w:shd w:val="clear" w:color="auto" w:fill="FF0000"/>
        </w:rPr>
        <w:tab/>
      </w:r>
      <w:r>
        <w:rPr>
          <w:rFonts w:ascii="Arial" w:eastAsia="Arial" w:hAnsi="Arial" w:cs="Arial"/>
        </w:rPr>
        <w:t>Fluides caustiques</w:t>
      </w:r>
    </w:p>
    <w:p w14:paraId="3E326D5A" w14:textId="77777777" w:rsidR="00636143" w:rsidRDefault="00636143" w:rsidP="005A07DE">
      <w:pPr>
        <w:spacing w:after="499" w:line="265" w:lineRule="auto"/>
        <w:ind w:left="1977"/>
      </w:pPr>
      <w:r>
        <w:rPr>
          <w:rFonts w:ascii="Calibri" w:eastAsia="Calibri" w:hAnsi="Calibri" w:cs="Calibri"/>
          <w:noProof/>
          <w:sz w:val="22"/>
        </w:rPr>
        <mc:AlternateContent>
          <mc:Choice Requires="wpg">
            <w:drawing>
              <wp:inline distT="0" distB="0" distL="0" distR="0" wp14:anchorId="1D714715" wp14:editId="1DC0AD79">
                <wp:extent cx="47669" cy="47724"/>
                <wp:effectExtent l="0" t="0" r="0" b="0"/>
                <wp:docPr id="60522" name="Group 60522"/>
                <wp:cNvGraphicFramePr/>
                <a:graphic xmlns:a="http://schemas.openxmlformats.org/drawingml/2006/main">
                  <a:graphicData uri="http://schemas.microsoft.com/office/word/2010/wordprocessingGroup">
                    <wpg:wgp>
                      <wpg:cNvGrpSpPr/>
                      <wpg:grpSpPr>
                        <a:xfrm>
                          <a:off x="0" y="0"/>
                          <a:ext cx="47669" cy="47724"/>
                          <a:chOff x="0" y="0"/>
                          <a:chExt cx="47669" cy="47724"/>
                        </a:xfrm>
                      </wpg:grpSpPr>
                      <wps:wsp>
                        <wps:cNvPr id="5709" name="Shape 5709"/>
                        <wps:cNvSpPr/>
                        <wps:spPr>
                          <a:xfrm>
                            <a:off x="0" y="0"/>
                            <a:ext cx="47669" cy="47724"/>
                          </a:xfrm>
                          <a:custGeom>
                            <a:avLst/>
                            <a:gdLst/>
                            <a:ahLst/>
                            <a:cxnLst/>
                            <a:rect l="0" t="0" r="0" b="0"/>
                            <a:pathLst>
                              <a:path w="47669" h="47724">
                                <a:moveTo>
                                  <a:pt x="23834" y="0"/>
                                </a:moveTo>
                                <a:cubicBezTo>
                                  <a:pt x="39724" y="0"/>
                                  <a:pt x="47669" y="7938"/>
                                  <a:pt x="47669" y="23813"/>
                                </a:cubicBezTo>
                                <a:cubicBezTo>
                                  <a:pt x="47669" y="39688"/>
                                  <a:pt x="39724" y="47724"/>
                                  <a:pt x="23834" y="47724"/>
                                </a:cubicBezTo>
                                <a:cubicBezTo>
                                  <a:pt x="7945" y="47724"/>
                                  <a:pt x="0" y="39688"/>
                                  <a:pt x="0" y="23813"/>
                                </a:cubicBezTo>
                                <a:cubicBezTo>
                                  <a:pt x="0" y="7938"/>
                                  <a:pt x="7945" y="0"/>
                                  <a:pt x="238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F09C2C" id="Group 60522" o:spid="_x0000_s1026" style="width:3.75pt;height:3.75pt;mso-position-horizontal-relative:char;mso-position-vertical-relative:line" coordsize="47669,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">
                <v:shape id="Shape 5709" o:spid="_x0000_s1027" style="position:absolute;width:47669;height:47724;visibility:visible;mso-wrap-style:square;v-text-anchor:top" coordsize="47669,4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" path="m23834,c39724,,47669,7938,47669,23813v,15875,-7945,23911,-23835,23911c7945,47724,,39688,,23813,,7938,7945,,23834,xe" fillcolor="black" stroked="f" strokeweight="0">
                  <v:stroke miterlimit="1" joinstyle="miter"/>
                  <v:path arrowok="t" textboxrect="0,0,47669,47724"/>
                </v:shape>
                <w10:anchorlock/>
              </v:group>
            </w:pict>
          </mc:Fallback>
        </mc:AlternateContent>
      </w:r>
      <w:r>
        <w:rPr>
          <w:rFonts w:ascii="Arial" w:eastAsia="Arial" w:hAnsi="Arial" w:cs="Arial"/>
        </w:rPr>
        <w:t xml:space="preserve"> Danger de brûlures chimiques</w:t>
      </w:r>
    </w:p>
    <w:p w14:paraId="2F99F934" w14:textId="77777777" w:rsidR="00636143" w:rsidRDefault="00636143" w:rsidP="005A07DE">
      <w:pPr>
        <w:ind w:left="10" w:right="13"/>
      </w:pPr>
      <w:r>
        <w:t>→ Éviter tout contact avec le liquide caustique.</w:t>
      </w:r>
    </w:p>
    <w:p w14:paraId="40F9FBC2" w14:textId="77777777" w:rsidR="00636143" w:rsidRDefault="00636143" w:rsidP="005A07DE">
      <w:pPr>
        <w:ind w:left="10" w:right="13"/>
      </w:pPr>
      <w:r>
        <w:t>→ Portez un équipement de protection individuelle.</w:t>
      </w:r>
    </w:p>
    <w:p w14:paraId="513C2056" w14:textId="77777777" w:rsidR="00636143" w:rsidRDefault="00636143" w:rsidP="005A07DE">
      <w:pPr>
        <w:ind w:left="10" w:right="13"/>
      </w:pPr>
      <w:r>
        <w:t>→ S'assurer qu'il y a une bonne ventilation.</w:t>
      </w:r>
    </w:p>
    <w:p w14:paraId="0AB15B70" w14:textId="77777777" w:rsidR="00636143" w:rsidRDefault="00636143" w:rsidP="005A07DE">
      <w:pPr>
        <w:ind w:left="10" w:right="13"/>
      </w:pPr>
      <w:r>
        <w:t>→ Si vous entrez en contact, laver immédiatement à l'eau tiède et contacter un médecin si nécessaire.</w:t>
      </w:r>
    </w:p>
    <w:p w14:paraId="510D8325" w14:textId="77777777" w:rsidR="00636143" w:rsidRDefault="00636143" w:rsidP="00636143">
      <w:pPr>
        <w:numPr>
          <w:ilvl w:val="0"/>
          <w:numId w:val="102"/>
        </w:numPr>
        <w:spacing w:after="55"/>
        <w:ind w:left="600" w:right="13" w:hanging="240"/>
      </w:pPr>
      <w:r>
        <w:t>Relâchez la pression dans le système de refroidissement. Pour ce faire, ouvrez soigneusement le couvercle du réservoir de liquide de refroidissement.</w:t>
      </w:r>
    </w:p>
    <w:p w14:paraId="0E6D09C5" w14:textId="77777777" w:rsidR="00636143" w:rsidRDefault="00636143" w:rsidP="00636143">
      <w:pPr>
        <w:numPr>
          <w:ilvl w:val="0"/>
          <w:numId w:val="102"/>
        </w:numPr>
        <w:spacing w:after="55"/>
        <w:ind w:left="600" w:right="13" w:hanging="240"/>
      </w:pPr>
      <w:r>
        <w:t>Fermez le tuyau de liquide de refroidissement à gauche et à droite sur le radiateur à l'aide de colliers de serrage.</w:t>
      </w:r>
    </w:p>
    <w:p w14:paraId="081C908E" w14:textId="77777777" w:rsidR="00636143" w:rsidRDefault="00636143" w:rsidP="00636143">
      <w:pPr>
        <w:numPr>
          <w:ilvl w:val="0"/>
          <w:numId w:val="102"/>
        </w:numPr>
        <w:ind w:left="600" w:right="13" w:hanging="240"/>
      </w:pPr>
      <w:r>
        <w:t>Retirez le clip à ressort, le tuyau de radiateur, le radiateur gauche 1.</w:t>
      </w:r>
    </w:p>
    <w:p w14:paraId="12E4480A" w14:textId="77777777" w:rsidR="00C97BE5" w:rsidRDefault="00FC44C9">
      <w:pPr>
        <w:spacing w:after="236" w:line="259" w:lineRule="auto"/>
        <w:ind w:left="2657" w:firstLine="0"/>
      </w:pPr>
      <w:r>
        <w:rPr>
          <w:noProof/>
        </w:rPr>
        <w:lastRenderedPageBreak/>
        <w:drawing>
          <wp:inline distT="0" distB="0" distL="0" distR="0" wp14:anchorId="0729FBF8" wp14:editId="70B4061F">
            <wp:extent cx="3861207" cy="3146169"/>
            <wp:effectExtent l="0" t="0" r="0" b="0"/>
            <wp:docPr id="5743" name="Picture 5743"/>
            <wp:cNvGraphicFramePr/>
            <a:graphic xmlns:a="http://schemas.openxmlformats.org/drawingml/2006/main">
              <a:graphicData uri="http://schemas.openxmlformats.org/drawingml/2006/picture">
                <pic:pic xmlns:pic="http://schemas.openxmlformats.org/drawingml/2006/picture">
                  <pic:nvPicPr>
                    <pic:cNvPr id="5743" name="Picture 5743"/>
                    <pic:cNvPicPr/>
                  </pic:nvPicPr>
                  <pic:blipFill>
                    <a:blip r:embed="rId317"/>
                    <a:stretch>
                      <a:fillRect/>
                    </a:stretch>
                  </pic:blipFill>
                  <pic:spPr>
                    <a:xfrm>
                      <a:off x="0" y="0"/>
                      <a:ext cx="3861207" cy="3146169"/>
                    </a:xfrm>
                    <a:prstGeom prst="rect">
                      <a:avLst/>
                    </a:prstGeom>
                  </pic:spPr>
                </pic:pic>
              </a:graphicData>
            </a:graphic>
          </wp:inline>
        </w:drawing>
      </w:r>
    </w:p>
    <w:p w14:paraId="4F2FEC48" w14:textId="77777777" w:rsidR="00636143" w:rsidRDefault="00CD2619" w:rsidP="00B70F4A">
      <w:pPr>
        <w:spacing w:after="214" w:line="259" w:lineRule="auto"/>
        <w:ind w:left="596" w:right="4252"/>
      </w:pPr>
      <w:hyperlink r:id="rId318">
        <w:r w:rsidR="00636143">
          <w:rPr>
            <w:color w:val="000080"/>
            <w:u w:val="single" w:color="000080"/>
          </w:rPr>
          <w:t xml:space="preserve">Fig. 162 : Localisation du support de radiateur et des vis avec l' </w:t>
        </w:r>
      </w:hyperlink>
      <w:r w:rsidR="00636143">
        <w:t>aimable autorisation de PORSCHE CARS NORTH AMERICA, INC.</w:t>
      </w:r>
    </w:p>
    <w:p w14:paraId="7C8852F4" w14:textId="77777777" w:rsidR="00636143" w:rsidRDefault="00636143" w:rsidP="00636143">
      <w:pPr>
        <w:numPr>
          <w:ilvl w:val="0"/>
          <w:numId w:val="103"/>
        </w:numPr>
        <w:spacing w:after="55"/>
        <w:ind w:left="600" w:right="13" w:hanging="240"/>
      </w:pPr>
      <w:r>
        <w:t>Retirez le tuyau de liquide de refroidissement gauche.</w:t>
      </w:r>
    </w:p>
    <w:p w14:paraId="14E361D0" w14:textId="77777777" w:rsidR="00636143" w:rsidRDefault="00636143" w:rsidP="00636143">
      <w:pPr>
        <w:numPr>
          <w:ilvl w:val="1"/>
          <w:numId w:val="103"/>
        </w:numPr>
        <w:spacing w:after="55"/>
        <w:ind w:left="1621" w:right="13" w:hanging="420"/>
      </w:pPr>
      <w:r>
        <w:t>Recueillir le liquide de refroidissement émergent.</w:t>
      </w:r>
    </w:p>
    <w:p w14:paraId="722C361C" w14:textId="77777777" w:rsidR="00636143" w:rsidRDefault="00636143" w:rsidP="00636143">
      <w:pPr>
        <w:numPr>
          <w:ilvl w:val="0"/>
          <w:numId w:val="103"/>
        </w:numPr>
        <w:spacing w:after="55"/>
        <w:ind w:left="600" w:right="13" w:hanging="240"/>
      </w:pPr>
      <w:r>
        <w:t>Retirez le radiateur.</w:t>
      </w:r>
    </w:p>
    <w:p w14:paraId="2524D04D" w14:textId="77777777" w:rsidR="00636143" w:rsidRDefault="00636143" w:rsidP="00636143">
      <w:pPr>
        <w:numPr>
          <w:ilvl w:val="1"/>
          <w:numId w:val="103"/>
        </w:numPr>
        <w:spacing w:after="59"/>
        <w:ind w:left="1621" w:right="13" w:hanging="420"/>
      </w:pPr>
      <w:r>
        <w:t>Dévissez deux vis hexagonales M8 x 25 (SW13) 3 et deux écrous M8 (SW13) 2 du support de radiateur.</w:t>
      </w:r>
    </w:p>
    <w:p w14:paraId="1057E4D4" w14:textId="77777777" w:rsidR="00636143" w:rsidRDefault="00636143" w:rsidP="00636143">
      <w:pPr>
        <w:numPr>
          <w:ilvl w:val="1"/>
          <w:numId w:val="103"/>
        </w:numPr>
        <w:spacing w:after="55"/>
        <w:ind w:left="1621" w:right="13" w:hanging="420"/>
      </w:pPr>
      <w:r>
        <w:t>Retirez le clip à ressort, le tuyau de radiateur, le radiateur droit.</w:t>
      </w:r>
    </w:p>
    <w:p w14:paraId="16F25E1A" w14:textId="77777777" w:rsidR="00636143" w:rsidRDefault="00636143" w:rsidP="00636143">
      <w:pPr>
        <w:numPr>
          <w:ilvl w:val="1"/>
          <w:numId w:val="103"/>
        </w:numPr>
        <w:spacing w:after="55"/>
        <w:ind w:left="1621" w:right="13" w:hanging="420"/>
      </w:pPr>
      <w:r>
        <w:t>Retirez le tuyau de liquide de refroidissement droit.</w:t>
      </w:r>
    </w:p>
    <w:p w14:paraId="6B10D10D" w14:textId="77777777" w:rsidR="00636143" w:rsidRDefault="00636143" w:rsidP="00B70F4A">
      <w:pPr>
        <w:spacing w:after="55"/>
        <w:ind w:left="1812" w:right="13"/>
      </w:pPr>
      <w:r>
        <w:t>5.3.1. Recueillir le liquide de refroidissement émergent.</w:t>
      </w:r>
    </w:p>
    <w:p w14:paraId="7F30D61B" w14:textId="77777777" w:rsidR="00636143" w:rsidRDefault="00636143" w:rsidP="00636143">
      <w:pPr>
        <w:numPr>
          <w:ilvl w:val="1"/>
          <w:numId w:val="103"/>
        </w:numPr>
        <w:spacing w:after="0" w:line="440" w:lineRule="auto"/>
        <w:ind w:left="1621" w:right="13" w:hanging="420"/>
      </w:pPr>
      <w:r>
        <w:t>Dévissez deux vis hexagonales M6 x 16 (SW10) 4 du support de fixation. Information</w:t>
      </w:r>
    </w:p>
    <w:p w14:paraId="0F92C9B7" w14:textId="77777777" w:rsidR="00636143" w:rsidRDefault="00636143" w:rsidP="00B70F4A">
      <w:pPr>
        <w:ind w:left="1211" w:right="13"/>
      </w:pPr>
      <w:r>
        <w:t>L'aide d'une deuxième personne est nécessaire pour retirer et installer le radiateur central.</w:t>
      </w:r>
    </w:p>
    <w:p w14:paraId="0D51275B" w14:textId="77777777" w:rsidR="00636143" w:rsidRDefault="00636143" w:rsidP="00636143">
      <w:pPr>
        <w:numPr>
          <w:ilvl w:val="1"/>
          <w:numId w:val="103"/>
        </w:numPr>
        <w:ind w:left="1621" w:right="13" w:hanging="420"/>
      </w:pPr>
      <w:r>
        <w:t>Retirez le radiateur, complet avec support.</w:t>
      </w:r>
    </w:p>
    <w:p w14:paraId="7D5F9889" w14:textId="77777777" w:rsidR="00636143" w:rsidRDefault="00636143" w:rsidP="00B70F4A">
      <w:pPr>
        <w:pStyle w:val="Titre1"/>
        <w:ind w:left="-5"/>
      </w:pPr>
      <w:r>
        <w:t>INSTALLATION DU RADIATEUR CENTRAL</w:t>
      </w:r>
    </w:p>
    <w:p w14:paraId="576BAEBD" w14:textId="77777777" w:rsidR="00636143" w:rsidRDefault="00636143" w:rsidP="00636143">
      <w:pPr>
        <w:numPr>
          <w:ilvl w:val="0"/>
          <w:numId w:val="104"/>
        </w:numPr>
        <w:spacing w:after="55"/>
        <w:ind w:left="600" w:right="13" w:hanging="240"/>
      </w:pPr>
      <w:r>
        <w:t>Installez le radiateur dans le support.</w:t>
      </w:r>
    </w:p>
    <w:p w14:paraId="591B62F3" w14:textId="77777777" w:rsidR="00636143" w:rsidRDefault="00636143" w:rsidP="00636143">
      <w:pPr>
        <w:numPr>
          <w:ilvl w:val="1"/>
          <w:numId w:val="104"/>
        </w:numPr>
        <w:spacing w:after="55"/>
        <w:ind w:left="1621" w:right="13" w:hanging="420"/>
      </w:pPr>
      <w:r>
        <w:t>Assurez-vous que le manchon en caoutchouc du radiateur se trouve dans l'ouverture appropriée du support.</w:t>
      </w:r>
    </w:p>
    <w:p w14:paraId="0AAFD966" w14:textId="77777777" w:rsidR="00636143" w:rsidRDefault="00636143" w:rsidP="00636143">
      <w:pPr>
        <w:numPr>
          <w:ilvl w:val="1"/>
          <w:numId w:val="104"/>
        </w:numPr>
        <w:ind w:left="1621" w:right="13" w:hanging="420"/>
      </w:pPr>
      <w:r>
        <w:t>Ajuster et serrer deux vis hexagonales M6 x 16 (SW10)4.</w:t>
      </w:r>
    </w:p>
    <w:p w14:paraId="1733DEB8" w14:textId="77777777" w:rsidR="00636143" w:rsidRDefault="00636143" w:rsidP="00B70F4A">
      <w:pPr>
        <w:ind w:left="1211" w:right="13"/>
      </w:pPr>
      <w:r>
        <w:t xml:space="preserve">→ Couple de </w:t>
      </w:r>
      <w:proofErr w:type="gramStart"/>
      <w:r>
        <w:t>serrage:</w:t>
      </w:r>
      <w:proofErr w:type="gramEnd"/>
      <w:r>
        <w:t xml:space="preserve"> 10 </w:t>
      </w:r>
      <w:proofErr w:type="spellStart"/>
      <w:r>
        <w:t>ftlb</w:t>
      </w:r>
      <w:proofErr w:type="spellEnd"/>
      <w:r>
        <w:t>.</w:t>
      </w:r>
    </w:p>
    <w:p w14:paraId="3BF40951" w14:textId="77777777" w:rsidR="00636143" w:rsidRDefault="00636143" w:rsidP="00B70F4A">
      <w:pPr>
        <w:spacing w:after="236" w:line="259" w:lineRule="auto"/>
        <w:ind w:left="2657" w:firstLine="0"/>
      </w:pPr>
      <w:r>
        <w:rPr>
          <w:noProof/>
        </w:rPr>
        <w:lastRenderedPageBreak/>
        <w:drawing>
          <wp:inline distT="0" distB="0" distL="0" distR="0" wp14:anchorId="794ED3A6" wp14:editId="601A7FA3">
            <wp:extent cx="3851673" cy="3146169"/>
            <wp:effectExtent l="0" t="0" r="0" b="0"/>
            <wp:docPr id="5827" name="Picture 5827"/>
            <wp:cNvGraphicFramePr/>
            <a:graphic xmlns:a="http://schemas.openxmlformats.org/drawingml/2006/main">
              <a:graphicData uri="http://schemas.openxmlformats.org/drawingml/2006/picture">
                <pic:pic xmlns:pic="http://schemas.openxmlformats.org/drawingml/2006/picture">
                  <pic:nvPicPr>
                    <pic:cNvPr id="5827" name="Picture 5827"/>
                    <pic:cNvPicPr/>
                  </pic:nvPicPr>
                  <pic:blipFill>
                    <a:blip r:embed="rId319"/>
                    <a:stretch>
                      <a:fillRect/>
                    </a:stretch>
                  </pic:blipFill>
                  <pic:spPr>
                    <a:xfrm>
                      <a:off x="0" y="0"/>
                      <a:ext cx="3851673" cy="3146169"/>
                    </a:xfrm>
                    <a:prstGeom prst="rect">
                      <a:avLst/>
                    </a:prstGeom>
                  </pic:spPr>
                </pic:pic>
              </a:graphicData>
            </a:graphic>
          </wp:inline>
        </w:drawing>
      </w:r>
    </w:p>
    <w:p w14:paraId="1C16456A" w14:textId="77777777" w:rsidR="00636143" w:rsidRDefault="00CD2619" w:rsidP="00B70F4A">
      <w:pPr>
        <w:spacing w:after="214" w:line="259" w:lineRule="auto"/>
        <w:ind w:left="596" w:right="4252"/>
      </w:pPr>
      <w:hyperlink r:id="rId320">
        <w:r w:rsidR="00636143">
          <w:rPr>
            <w:color w:val="000080"/>
            <w:u w:val="single" w:color="000080"/>
          </w:rPr>
          <w:t xml:space="preserve">Fig. 163 : Localisation du support de radiateur et des vis avec l' </w:t>
        </w:r>
      </w:hyperlink>
      <w:r w:rsidR="00636143">
        <w:t>aimable autorisation de PORSCHE CARS NORTH AMERICA, INC.</w:t>
      </w:r>
    </w:p>
    <w:p w14:paraId="1D71B6F2" w14:textId="77777777" w:rsidR="00636143" w:rsidRDefault="00636143" w:rsidP="00636143">
      <w:pPr>
        <w:numPr>
          <w:ilvl w:val="0"/>
          <w:numId w:val="104"/>
        </w:numPr>
        <w:ind w:left="600" w:right="13" w:hanging="240"/>
      </w:pPr>
      <w:r>
        <w:t>Fixer le radiateur.</w:t>
      </w:r>
    </w:p>
    <w:p w14:paraId="2E8427AC" w14:textId="77777777" w:rsidR="00636143" w:rsidRDefault="00636143" w:rsidP="00B70F4A">
      <w:pPr>
        <w:ind w:right="13"/>
      </w:pPr>
      <w:r>
        <w:t>Information</w:t>
      </w:r>
    </w:p>
    <w:p w14:paraId="1EF2CF72" w14:textId="77777777" w:rsidR="00636143" w:rsidRDefault="00636143" w:rsidP="00B70F4A">
      <w:pPr>
        <w:ind w:right="13"/>
      </w:pPr>
      <w:r>
        <w:t>L'aide d'une deuxième personne est nécessaire pour retirer et installer le radiateur central.</w:t>
      </w:r>
    </w:p>
    <w:p w14:paraId="640D19B6" w14:textId="77777777" w:rsidR="00636143" w:rsidRDefault="00636143" w:rsidP="00636143">
      <w:pPr>
        <w:numPr>
          <w:ilvl w:val="1"/>
          <w:numId w:val="104"/>
        </w:numPr>
        <w:spacing w:after="55"/>
        <w:ind w:left="1621" w:right="13" w:hanging="420"/>
      </w:pPr>
      <w:r>
        <w:t xml:space="preserve">Ajuster le tuyau de liquide de refroidissement gauche avec pince à ressort </w:t>
      </w:r>
      <w:proofErr w:type="gramStart"/>
      <w:r>
        <w:t>1 .</w:t>
      </w:r>
      <w:proofErr w:type="gramEnd"/>
    </w:p>
    <w:p w14:paraId="65A03807" w14:textId="77777777" w:rsidR="00636143" w:rsidRDefault="00636143" w:rsidP="00636143">
      <w:pPr>
        <w:numPr>
          <w:ilvl w:val="1"/>
          <w:numId w:val="104"/>
        </w:numPr>
        <w:spacing w:after="55"/>
        <w:ind w:left="1621" w:right="13" w:hanging="420"/>
      </w:pPr>
      <w:r>
        <w:t>Installez le tuyau de liquide de refroidissement droit avec pince à ressort.</w:t>
      </w:r>
    </w:p>
    <w:p w14:paraId="4E92475F" w14:textId="77777777" w:rsidR="00636143" w:rsidRDefault="00636143" w:rsidP="00636143">
      <w:pPr>
        <w:numPr>
          <w:ilvl w:val="1"/>
          <w:numId w:val="104"/>
        </w:numPr>
        <w:spacing w:after="55"/>
        <w:ind w:left="1621" w:right="13" w:hanging="420"/>
      </w:pPr>
      <w:r>
        <w:t>Placer sur deux vis hexagonales M8 x 25 (SW13)2 deux écrous M8 (SW13)3.</w:t>
      </w:r>
    </w:p>
    <w:p w14:paraId="5CC8F7C1" w14:textId="77777777" w:rsidR="00636143" w:rsidRDefault="00636143" w:rsidP="00636143">
      <w:pPr>
        <w:numPr>
          <w:ilvl w:val="1"/>
          <w:numId w:val="104"/>
        </w:numPr>
        <w:spacing w:after="55"/>
        <w:ind w:left="1621" w:right="13" w:hanging="420"/>
      </w:pPr>
      <w:r>
        <w:t>Position radiateur.</w:t>
      </w:r>
    </w:p>
    <w:p w14:paraId="24D584B3" w14:textId="77777777" w:rsidR="00636143" w:rsidRDefault="00636143" w:rsidP="00636143">
      <w:pPr>
        <w:numPr>
          <w:ilvl w:val="1"/>
          <w:numId w:val="104"/>
        </w:numPr>
        <w:ind w:left="1621" w:right="13" w:hanging="420"/>
      </w:pPr>
      <w:r>
        <w:t xml:space="preserve">Serrez deux vis hexagonales M8 x 25 (SW13) 2 deux écrous M8 (SW13) </w:t>
      </w:r>
      <w:proofErr w:type="gramStart"/>
      <w:r>
        <w:t>3 .</w:t>
      </w:r>
      <w:proofErr w:type="gramEnd"/>
    </w:p>
    <w:p w14:paraId="2E509BD9" w14:textId="77777777" w:rsidR="00636143" w:rsidRDefault="00636143" w:rsidP="00B70F4A">
      <w:pPr>
        <w:ind w:left="1211" w:right="13"/>
      </w:pPr>
      <w:r>
        <w:t xml:space="preserve">→ Couple de </w:t>
      </w:r>
      <w:proofErr w:type="gramStart"/>
      <w:r>
        <w:t>serrage:</w:t>
      </w:r>
      <w:proofErr w:type="gramEnd"/>
      <w:r>
        <w:t xml:space="preserve"> 23 Nm</w:t>
      </w:r>
    </w:p>
    <w:p w14:paraId="65779EFC" w14:textId="77777777" w:rsidR="00636143" w:rsidRDefault="00636143" w:rsidP="00B70F4A">
      <w:pPr>
        <w:pStyle w:val="Titre1"/>
        <w:ind w:left="-5"/>
      </w:pPr>
      <w:r>
        <w:t>TRAVAUX ULTÉRIEURS</w:t>
      </w:r>
    </w:p>
    <w:p w14:paraId="391B0A81" w14:textId="77777777" w:rsidR="00636143" w:rsidRDefault="00636143" w:rsidP="00636143">
      <w:pPr>
        <w:numPr>
          <w:ilvl w:val="0"/>
          <w:numId w:val="105"/>
        </w:numPr>
        <w:spacing w:after="55"/>
        <w:ind w:left="600" w:right="13" w:hanging="240"/>
      </w:pPr>
      <w:r>
        <w:t xml:space="preserve">Installation du guide d'air → Installation du guide </w:t>
      </w:r>
      <w:r>
        <w:rPr>
          <w:color w:val="008000"/>
          <w:u w:val="single" w:color="008000"/>
        </w:rPr>
        <w:t>d'air</w:t>
      </w:r>
    </w:p>
    <w:p w14:paraId="5D6ED259" w14:textId="77777777" w:rsidR="00636143" w:rsidRDefault="00636143" w:rsidP="00636143">
      <w:pPr>
        <w:numPr>
          <w:ilvl w:val="0"/>
          <w:numId w:val="105"/>
        </w:numPr>
        <w:spacing w:after="0" w:line="440" w:lineRule="auto"/>
        <w:ind w:left="600" w:right="13" w:hanging="240"/>
      </w:pPr>
      <w:r>
        <w:t xml:space="preserve">Remplissez le liquide de refroidissement et le système de purge. → </w:t>
      </w:r>
      <w:r>
        <w:rPr>
          <w:color w:val="008000"/>
          <w:u w:val="single" w:color="008000"/>
        </w:rPr>
        <w:t xml:space="preserve">WM 193817 VIDANGE ET REMPLISSAGE DU LIQUIDE DE REFROIDISSEMENT </w:t>
      </w:r>
      <w:r>
        <w:t>Vérifiez les points de connexion sur le radiateur pour détecter les fuites.</w:t>
      </w:r>
    </w:p>
    <w:p w14:paraId="7F889837" w14:textId="77777777" w:rsidR="00636143" w:rsidRDefault="00636143" w:rsidP="00636143">
      <w:pPr>
        <w:numPr>
          <w:ilvl w:val="0"/>
          <w:numId w:val="105"/>
        </w:numPr>
        <w:spacing w:after="55"/>
        <w:ind w:left="600" w:right="13" w:hanging="240"/>
      </w:pPr>
      <w:r>
        <w:t xml:space="preserve">Installez le couvercle du compartiment moteur. → Installation du couvercle du compartiment </w:t>
      </w:r>
      <w:hyperlink r:id="rId321" w:anchor="S15899818502014112900000">
        <w:r>
          <w:rPr>
            <w:color w:val="008000"/>
            <w:u w:val="single" w:color="008000"/>
          </w:rPr>
          <w:t>moteur</w:t>
        </w:r>
      </w:hyperlink>
    </w:p>
    <w:p w14:paraId="364467CC" w14:textId="77777777" w:rsidR="00636143" w:rsidRDefault="00636143" w:rsidP="00636143">
      <w:pPr>
        <w:numPr>
          <w:ilvl w:val="0"/>
          <w:numId w:val="105"/>
        </w:numPr>
        <w:spacing w:after="295"/>
        <w:ind w:left="600" w:right="13" w:hanging="240"/>
      </w:pPr>
      <w:r>
        <w:t xml:space="preserve">Installez le tablier avant. → </w:t>
      </w:r>
      <w:hyperlink r:id="rId322" w:anchor="S31665563162014112900000">
        <w:r>
          <w:rPr>
            <w:color w:val="008000"/>
            <w:u w:val="single" w:color="008000"/>
          </w:rPr>
          <w:t>Installation du tablier avant</w:t>
        </w:r>
      </w:hyperlink>
    </w:p>
    <w:p w14:paraId="577A2F07" w14:textId="77777777" w:rsidR="00636143" w:rsidRDefault="00636143" w:rsidP="0055336D">
      <w:pPr>
        <w:spacing w:after="13"/>
        <w:ind w:left="-5"/>
      </w:pPr>
      <w:r>
        <w:rPr>
          <w:color w:val="0000FF"/>
          <w:sz w:val="30"/>
        </w:rPr>
        <w:t>WM 198119 RETRAIT ET INSTALLATION DU COMPARTIMENT MOTEUR</w:t>
      </w:r>
    </w:p>
    <w:p w14:paraId="056B1316" w14:textId="77777777" w:rsidR="00636143" w:rsidRDefault="00636143" w:rsidP="0055336D">
      <w:pPr>
        <w:spacing w:after="13"/>
        <w:ind w:left="-5"/>
      </w:pPr>
      <w:r>
        <w:rPr>
          <w:color w:val="0000FF"/>
          <w:sz w:val="30"/>
        </w:rPr>
        <w:t>SOUFFLEUR (SAUF CAYMAN BLACK EDITION, CAYMAN S SPORT,</w:t>
      </w:r>
    </w:p>
    <w:p w14:paraId="77C7E9E9" w14:textId="77777777" w:rsidR="00636143" w:rsidRDefault="00636143" w:rsidP="0055336D">
      <w:pPr>
        <w:spacing w:after="163"/>
        <w:ind w:left="-5"/>
      </w:pPr>
      <w:r>
        <w:rPr>
          <w:color w:val="0000FF"/>
          <w:sz w:val="30"/>
        </w:rPr>
        <w:t>CAYMAN S BLACK EDITION &amp; BOXSTER BLACK EDITION)</w:t>
      </w:r>
    </w:p>
    <w:p w14:paraId="4B659551" w14:textId="77777777" w:rsidR="00636143" w:rsidRDefault="00636143" w:rsidP="0055336D">
      <w:pPr>
        <w:pStyle w:val="Titre1"/>
        <w:spacing w:after="0"/>
        <w:ind w:left="-5"/>
      </w:pPr>
      <w:r>
        <w:lastRenderedPageBreak/>
        <w:t>VALEURS TECHNIQUES</w:t>
      </w:r>
    </w:p>
    <w:tbl>
      <w:tblPr>
        <w:tblStyle w:val="TableGrid"/>
        <w:tblW w:w="10209" w:type="dxa"/>
        <w:tblInd w:w="15" w:type="dxa"/>
        <w:tblCellMar>
          <w:left w:w="23" w:type="dxa"/>
          <w:right w:w="115" w:type="dxa"/>
        </w:tblCellMar>
        <w:tblLook w:val="04A0" w:firstRow="1" w:lastRow="0" w:firstColumn="1" w:lastColumn="0" w:noHBand="0" w:noVBand="1"/>
      </w:tblPr>
      <w:tblGrid>
        <w:gridCol w:w="1748"/>
        <w:gridCol w:w="1742"/>
        <w:gridCol w:w="1712"/>
        <w:gridCol w:w="1591"/>
        <w:gridCol w:w="1697"/>
        <w:gridCol w:w="1719"/>
      </w:tblGrid>
      <w:tr w:rsidR="00636143" w14:paraId="75A14097" w14:textId="77777777" w:rsidTr="0055336D">
        <w:trPr>
          <w:trHeight w:val="323"/>
        </w:trPr>
        <w:tc>
          <w:tcPr>
            <w:tcW w:w="1749" w:type="dxa"/>
            <w:tcBorders>
              <w:top w:val="single" w:sz="12" w:space="0" w:color="000000"/>
              <w:left w:val="single" w:sz="12" w:space="0" w:color="000000"/>
              <w:bottom w:val="single" w:sz="6" w:space="0" w:color="000000"/>
              <w:right w:val="single" w:sz="6" w:space="0" w:color="000000"/>
            </w:tcBorders>
          </w:tcPr>
          <w:p w14:paraId="131E2011" w14:textId="77777777" w:rsidR="00636143" w:rsidRDefault="00636143" w:rsidP="0055336D">
            <w:pPr>
              <w:spacing w:after="0" w:line="259" w:lineRule="auto"/>
              <w:ind w:left="100" w:firstLine="0"/>
              <w:jc w:val="center"/>
            </w:pPr>
            <w:r>
              <w:t>Emplacement</w:t>
            </w:r>
          </w:p>
        </w:tc>
        <w:tc>
          <w:tcPr>
            <w:tcW w:w="1742" w:type="dxa"/>
            <w:tcBorders>
              <w:top w:val="single" w:sz="12" w:space="0" w:color="000000"/>
              <w:left w:val="single" w:sz="6" w:space="0" w:color="000000"/>
              <w:bottom w:val="single" w:sz="6" w:space="0" w:color="000000"/>
              <w:right w:val="single" w:sz="6" w:space="0" w:color="000000"/>
            </w:tcBorders>
          </w:tcPr>
          <w:p w14:paraId="05C0E546" w14:textId="77777777" w:rsidR="00636143" w:rsidRDefault="00636143" w:rsidP="0055336D">
            <w:pPr>
              <w:spacing w:after="0" w:line="259" w:lineRule="auto"/>
              <w:ind w:left="93" w:firstLine="0"/>
              <w:jc w:val="center"/>
            </w:pPr>
            <w:r>
              <w:t>Description</w:t>
            </w:r>
          </w:p>
        </w:tc>
        <w:tc>
          <w:tcPr>
            <w:tcW w:w="1712" w:type="dxa"/>
            <w:tcBorders>
              <w:top w:val="single" w:sz="12" w:space="0" w:color="000000"/>
              <w:left w:val="single" w:sz="6" w:space="0" w:color="000000"/>
              <w:bottom w:val="single" w:sz="6" w:space="0" w:color="000000"/>
              <w:right w:val="single" w:sz="6" w:space="0" w:color="000000"/>
            </w:tcBorders>
          </w:tcPr>
          <w:p w14:paraId="542871A4" w14:textId="77777777" w:rsidR="00636143" w:rsidRDefault="00636143" w:rsidP="0055336D">
            <w:pPr>
              <w:spacing w:after="0" w:line="259" w:lineRule="auto"/>
              <w:ind w:left="92" w:firstLine="0"/>
              <w:jc w:val="center"/>
            </w:pPr>
            <w:r>
              <w:t>Type</w:t>
            </w:r>
          </w:p>
        </w:tc>
        <w:tc>
          <w:tcPr>
            <w:tcW w:w="1591" w:type="dxa"/>
            <w:tcBorders>
              <w:top w:val="single" w:sz="12" w:space="0" w:color="000000"/>
              <w:left w:val="single" w:sz="6" w:space="0" w:color="000000"/>
              <w:bottom w:val="single" w:sz="6" w:space="0" w:color="000000"/>
              <w:right w:val="single" w:sz="6" w:space="0" w:color="000000"/>
            </w:tcBorders>
          </w:tcPr>
          <w:p w14:paraId="2E9C77CC" w14:textId="77777777" w:rsidR="00636143" w:rsidRDefault="00636143" w:rsidP="0055336D">
            <w:pPr>
              <w:spacing w:after="0" w:line="259" w:lineRule="auto"/>
              <w:ind w:left="92" w:firstLine="0"/>
              <w:jc w:val="center"/>
            </w:pPr>
            <w:r>
              <w:t>Valeur de base</w:t>
            </w:r>
          </w:p>
        </w:tc>
        <w:tc>
          <w:tcPr>
            <w:tcW w:w="1697" w:type="dxa"/>
            <w:tcBorders>
              <w:top w:val="single" w:sz="12" w:space="0" w:color="000000"/>
              <w:left w:val="single" w:sz="6" w:space="0" w:color="000000"/>
              <w:bottom w:val="single" w:sz="6" w:space="0" w:color="000000"/>
              <w:right w:val="single" w:sz="6" w:space="0" w:color="000000"/>
            </w:tcBorders>
          </w:tcPr>
          <w:p w14:paraId="43AC9112" w14:textId="77777777" w:rsidR="00636143" w:rsidRDefault="00636143" w:rsidP="0055336D">
            <w:pPr>
              <w:spacing w:after="0" w:line="259" w:lineRule="auto"/>
              <w:ind w:left="92" w:firstLine="0"/>
              <w:jc w:val="center"/>
            </w:pPr>
            <w:r>
              <w:t>Tolérance 1</w:t>
            </w:r>
          </w:p>
        </w:tc>
        <w:tc>
          <w:tcPr>
            <w:tcW w:w="1719" w:type="dxa"/>
            <w:tcBorders>
              <w:top w:val="single" w:sz="12" w:space="0" w:color="000000"/>
              <w:left w:val="single" w:sz="6" w:space="0" w:color="000000"/>
              <w:bottom w:val="single" w:sz="6" w:space="0" w:color="000000"/>
              <w:right w:val="single" w:sz="12" w:space="0" w:color="000000"/>
            </w:tcBorders>
          </w:tcPr>
          <w:p w14:paraId="4E462FB6" w14:textId="77777777" w:rsidR="00636143" w:rsidRDefault="00636143" w:rsidP="0055336D">
            <w:pPr>
              <w:spacing w:after="0" w:line="259" w:lineRule="auto"/>
              <w:ind w:left="85" w:firstLine="0"/>
              <w:jc w:val="center"/>
            </w:pPr>
            <w:r>
              <w:t>Tolérance 2</w:t>
            </w:r>
          </w:p>
        </w:tc>
      </w:tr>
      <w:tr w:rsidR="00636143" w14:paraId="1FA5C796" w14:textId="77777777" w:rsidTr="0055336D">
        <w:trPr>
          <w:trHeight w:val="908"/>
        </w:trPr>
        <w:tc>
          <w:tcPr>
            <w:tcW w:w="1749" w:type="dxa"/>
            <w:tcBorders>
              <w:top w:val="single" w:sz="6" w:space="0" w:color="000000"/>
              <w:left w:val="single" w:sz="12" w:space="0" w:color="000000"/>
              <w:bottom w:val="nil"/>
              <w:right w:val="single" w:sz="6" w:space="0" w:color="000000"/>
            </w:tcBorders>
          </w:tcPr>
          <w:p w14:paraId="4637DB23" w14:textId="77777777" w:rsidR="00636143" w:rsidRDefault="00636143" w:rsidP="0055336D">
            <w:pPr>
              <w:spacing w:after="0" w:line="259" w:lineRule="auto"/>
              <w:ind w:left="8" w:firstLine="0"/>
            </w:pPr>
            <w:r>
              <w:t>Vis de fixation pour moteur</w:t>
            </w:r>
          </w:p>
        </w:tc>
        <w:tc>
          <w:tcPr>
            <w:tcW w:w="1742" w:type="dxa"/>
            <w:tcBorders>
              <w:top w:val="single" w:sz="6" w:space="0" w:color="000000"/>
              <w:left w:val="single" w:sz="6" w:space="0" w:color="000000"/>
              <w:bottom w:val="nil"/>
              <w:right w:val="single" w:sz="6" w:space="0" w:color="000000"/>
            </w:tcBorders>
          </w:tcPr>
          <w:p w14:paraId="67DEB856" w14:textId="77777777" w:rsidR="00636143" w:rsidRDefault="00636143" w:rsidP="0055336D">
            <w:pPr>
              <w:spacing w:after="0" w:line="259" w:lineRule="auto"/>
              <w:ind w:left="0" w:firstLine="0"/>
            </w:pPr>
            <w:r>
              <w:t xml:space="preserve">Â </w:t>
            </w:r>
          </w:p>
        </w:tc>
        <w:tc>
          <w:tcPr>
            <w:tcW w:w="1712" w:type="dxa"/>
            <w:tcBorders>
              <w:top w:val="single" w:sz="6" w:space="0" w:color="000000"/>
              <w:left w:val="single" w:sz="6" w:space="0" w:color="000000"/>
              <w:bottom w:val="nil"/>
              <w:right w:val="single" w:sz="6" w:space="0" w:color="000000"/>
            </w:tcBorders>
          </w:tcPr>
          <w:p w14:paraId="6652A749" w14:textId="77777777" w:rsidR="00636143" w:rsidRDefault="00636143" w:rsidP="0055336D">
            <w:pPr>
              <w:spacing w:after="0" w:line="259" w:lineRule="auto"/>
              <w:ind w:left="4" w:firstLine="0"/>
              <w:jc w:val="center"/>
            </w:pPr>
            <w:r>
              <w:t>Couple de serrage</w:t>
            </w:r>
          </w:p>
        </w:tc>
        <w:tc>
          <w:tcPr>
            <w:tcW w:w="1591" w:type="dxa"/>
            <w:tcBorders>
              <w:top w:val="single" w:sz="6" w:space="0" w:color="000000"/>
              <w:left w:val="single" w:sz="6" w:space="0" w:color="000000"/>
              <w:bottom w:val="nil"/>
              <w:right w:val="single" w:sz="6" w:space="0" w:color="000000"/>
            </w:tcBorders>
          </w:tcPr>
          <w:p w14:paraId="0BE898E1" w14:textId="77777777" w:rsidR="00636143" w:rsidRDefault="00636143" w:rsidP="0055336D">
            <w:pPr>
              <w:spacing w:after="0" w:line="259" w:lineRule="auto"/>
              <w:ind w:left="92" w:firstLine="0"/>
              <w:jc w:val="center"/>
            </w:pPr>
            <w:r>
              <w:t>10 nm (7,5</w:t>
            </w:r>
          </w:p>
          <w:p w14:paraId="753D9ECA" w14:textId="77777777" w:rsidR="00636143" w:rsidRDefault="00636143" w:rsidP="0055336D">
            <w:pPr>
              <w:spacing w:after="0" w:line="259" w:lineRule="auto"/>
              <w:ind w:left="92" w:firstLine="0"/>
              <w:jc w:val="center"/>
            </w:pPr>
            <w:proofErr w:type="spellStart"/>
            <w:r>
              <w:t>ftlb</w:t>
            </w:r>
            <w:proofErr w:type="spellEnd"/>
            <w:r>
              <w:t>.)</w:t>
            </w:r>
          </w:p>
        </w:tc>
        <w:tc>
          <w:tcPr>
            <w:tcW w:w="1697" w:type="dxa"/>
            <w:tcBorders>
              <w:top w:val="single" w:sz="6" w:space="0" w:color="000000"/>
              <w:left w:val="single" w:sz="6" w:space="0" w:color="000000"/>
              <w:bottom w:val="nil"/>
              <w:right w:val="single" w:sz="6" w:space="0" w:color="000000"/>
            </w:tcBorders>
          </w:tcPr>
          <w:p w14:paraId="5801AE48" w14:textId="77777777" w:rsidR="00636143" w:rsidRDefault="00636143" w:rsidP="0055336D">
            <w:pPr>
              <w:spacing w:after="0" w:line="259" w:lineRule="auto"/>
              <w:ind w:left="33" w:firstLine="0"/>
              <w:jc w:val="center"/>
            </w:pPr>
            <w:r>
              <w:t xml:space="preserve">Â </w:t>
            </w:r>
          </w:p>
        </w:tc>
        <w:tc>
          <w:tcPr>
            <w:tcW w:w="1719" w:type="dxa"/>
            <w:tcBorders>
              <w:top w:val="single" w:sz="6" w:space="0" w:color="000000"/>
              <w:left w:val="single" w:sz="6" w:space="0" w:color="000000"/>
              <w:bottom w:val="nil"/>
              <w:right w:val="single" w:sz="12" w:space="0" w:color="000000"/>
            </w:tcBorders>
          </w:tcPr>
          <w:p w14:paraId="5387E695" w14:textId="77777777" w:rsidR="00636143" w:rsidRDefault="00636143" w:rsidP="0055336D">
            <w:pPr>
              <w:spacing w:after="0" w:line="259" w:lineRule="auto"/>
              <w:ind w:left="25" w:firstLine="0"/>
              <w:jc w:val="center"/>
            </w:pPr>
            <w:r>
              <w:t xml:space="preserve">Â </w:t>
            </w:r>
          </w:p>
        </w:tc>
      </w:tr>
      <w:tr w:rsidR="00636143" w14:paraId="1A94A7C4" w14:textId="77777777" w:rsidTr="0055336D">
        <w:trPr>
          <w:trHeight w:val="563"/>
        </w:trPr>
        <w:tc>
          <w:tcPr>
            <w:tcW w:w="1749" w:type="dxa"/>
            <w:tcBorders>
              <w:top w:val="nil"/>
              <w:left w:val="single" w:sz="12" w:space="0" w:color="000000"/>
              <w:bottom w:val="single" w:sz="6" w:space="0" w:color="000000"/>
              <w:right w:val="single" w:sz="6" w:space="0" w:color="000000"/>
            </w:tcBorders>
          </w:tcPr>
          <w:p w14:paraId="35E676B9" w14:textId="77777777" w:rsidR="00636143" w:rsidRDefault="00636143" w:rsidP="0055336D">
            <w:pPr>
              <w:spacing w:after="0" w:line="259" w:lineRule="auto"/>
              <w:ind w:left="8" w:firstLine="0"/>
            </w:pPr>
            <w:r>
              <w:t>Ventilateur de compartiment</w:t>
            </w:r>
          </w:p>
        </w:tc>
        <w:tc>
          <w:tcPr>
            <w:tcW w:w="1742" w:type="dxa"/>
            <w:tcBorders>
              <w:top w:val="nil"/>
              <w:left w:val="single" w:sz="6" w:space="0" w:color="000000"/>
              <w:bottom w:val="single" w:sz="6" w:space="0" w:color="000000"/>
              <w:right w:val="single" w:sz="6" w:space="0" w:color="000000"/>
            </w:tcBorders>
          </w:tcPr>
          <w:p w14:paraId="656557A5" w14:textId="77777777" w:rsidR="00636143" w:rsidRDefault="00636143" w:rsidP="0055336D">
            <w:pPr>
              <w:spacing w:after="160" w:line="259" w:lineRule="auto"/>
              <w:ind w:left="0" w:firstLine="0"/>
            </w:pPr>
          </w:p>
        </w:tc>
        <w:tc>
          <w:tcPr>
            <w:tcW w:w="1712" w:type="dxa"/>
            <w:tcBorders>
              <w:top w:val="nil"/>
              <w:left w:val="single" w:sz="6" w:space="0" w:color="000000"/>
              <w:bottom w:val="single" w:sz="6" w:space="0" w:color="000000"/>
              <w:right w:val="single" w:sz="6" w:space="0" w:color="000000"/>
            </w:tcBorders>
          </w:tcPr>
          <w:p w14:paraId="7BE036DF" w14:textId="77777777" w:rsidR="00636143" w:rsidRDefault="00636143" w:rsidP="0055336D">
            <w:pPr>
              <w:spacing w:after="160" w:line="259" w:lineRule="auto"/>
              <w:ind w:left="0" w:firstLine="0"/>
            </w:pPr>
          </w:p>
        </w:tc>
        <w:tc>
          <w:tcPr>
            <w:tcW w:w="1591" w:type="dxa"/>
            <w:tcBorders>
              <w:top w:val="nil"/>
              <w:left w:val="single" w:sz="6" w:space="0" w:color="000000"/>
              <w:bottom w:val="single" w:sz="6" w:space="0" w:color="000000"/>
              <w:right w:val="single" w:sz="6" w:space="0" w:color="000000"/>
            </w:tcBorders>
          </w:tcPr>
          <w:p w14:paraId="63A5F25C" w14:textId="77777777" w:rsidR="00636143" w:rsidRDefault="00636143" w:rsidP="0055336D">
            <w:pPr>
              <w:spacing w:after="160" w:line="259" w:lineRule="auto"/>
              <w:ind w:left="0" w:firstLine="0"/>
            </w:pPr>
          </w:p>
        </w:tc>
        <w:tc>
          <w:tcPr>
            <w:tcW w:w="1697" w:type="dxa"/>
            <w:tcBorders>
              <w:top w:val="nil"/>
              <w:left w:val="single" w:sz="6" w:space="0" w:color="000000"/>
              <w:bottom w:val="single" w:sz="6" w:space="0" w:color="000000"/>
              <w:right w:val="single" w:sz="6" w:space="0" w:color="000000"/>
            </w:tcBorders>
          </w:tcPr>
          <w:p w14:paraId="704F9C3E" w14:textId="77777777" w:rsidR="00636143" w:rsidRDefault="00636143" w:rsidP="0055336D">
            <w:pPr>
              <w:spacing w:after="160" w:line="259" w:lineRule="auto"/>
              <w:ind w:left="0" w:firstLine="0"/>
            </w:pPr>
          </w:p>
        </w:tc>
        <w:tc>
          <w:tcPr>
            <w:tcW w:w="1719" w:type="dxa"/>
            <w:tcBorders>
              <w:top w:val="nil"/>
              <w:left w:val="single" w:sz="6" w:space="0" w:color="000000"/>
              <w:bottom w:val="single" w:sz="6" w:space="0" w:color="000000"/>
              <w:right w:val="single" w:sz="12" w:space="0" w:color="000000"/>
            </w:tcBorders>
          </w:tcPr>
          <w:p w14:paraId="3929FB26" w14:textId="77777777" w:rsidR="00636143" w:rsidRDefault="00636143" w:rsidP="0055336D">
            <w:pPr>
              <w:spacing w:after="160" w:line="259" w:lineRule="auto"/>
              <w:ind w:left="0" w:firstLine="0"/>
            </w:pPr>
          </w:p>
        </w:tc>
      </w:tr>
      <w:tr w:rsidR="00636143" w14:paraId="49CE2F52" w14:textId="77777777" w:rsidTr="0055336D">
        <w:trPr>
          <w:trHeight w:val="863"/>
        </w:trPr>
        <w:tc>
          <w:tcPr>
            <w:tcW w:w="1749" w:type="dxa"/>
            <w:tcBorders>
              <w:top w:val="single" w:sz="6" w:space="0" w:color="000000"/>
              <w:left w:val="single" w:sz="12" w:space="0" w:color="000000"/>
              <w:bottom w:val="single" w:sz="12" w:space="0" w:color="000000"/>
              <w:right w:val="single" w:sz="6" w:space="0" w:color="000000"/>
            </w:tcBorders>
          </w:tcPr>
          <w:p w14:paraId="53F4BE34" w14:textId="77777777" w:rsidR="00636143" w:rsidRDefault="00636143" w:rsidP="0055336D">
            <w:pPr>
              <w:spacing w:after="0" w:line="259" w:lineRule="auto"/>
              <w:ind w:left="8" w:firstLine="0"/>
            </w:pPr>
            <w:r>
              <w:t>Vis de fixation pour réservoir de liquide de refroidissement</w:t>
            </w:r>
          </w:p>
        </w:tc>
        <w:tc>
          <w:tcPr>
            <w:tcW w:w="1742" w:type="dxa"/>
            <w:tcBorders>
              <w:top w:val="single" w:sz="6" w:space="0" w:color="000000"/>
              <w:left w:val="single" w:sz="6" w:space="0" w:color="000000"/>
              <w:bottom w:val="single" w:sz="12" w:space="0" w:color="000000"/>
              <w:right w:val="single" w:sz="6" w:space="0" w:color="000000"/>
            </w:tcBorders>
          </w:tcPr>
          <w:p w14:paraId="6F31ACFA" w14:textId="77777777" w:rsidR="00636143" w:rsidRDefault="00636143" w:rsidP="0055336D">
            <w:pPr>
              <w:spacing w:after="0" w:line="259" w:lineRule="auto"/>
              <w:ind w:left="0" w:firstLine="0"/>
            </w:pPr>
            <w:r>
              <w:t xml:space="preserve">Â </w:t>
            </w:r>
          </w:p>
        </w:tc>
        <w:tc>
          <w:tcPr>
            <w:tcW w:w="1712" w:type="dxa"/>
            <w:tcBorders>
              <w:top w:val="single" w:sz="6" w:space="0" w:color="000000"/>
              <w:left w:val="single" w:sz="6" w:space="0" w:color="000000"/>
              <w:bottom w:val="single" w:sz="12" w:space="0" w:color="000000"/>
              <w:right w:val="single" w:sz="6" w:space="0" w:color="000000"/>
            </w:tcBorders>
          </w:tcPr>
          <w:p w14:paraId="5FC5D5B9" w14:textId="77777777" w:rsidR="00636143" w:rsidRDefault="00636143" w:rsidP="0055336D">
            <w:pPr>
              <w:spacing w:after="0" w:line="259" w:lineRule="auto"/>
              <w:ind w:left="4" w:firstLine="0"/>
              <w:jc w:val="center"/>
            </w:pPr>
            <w:r>
              <w:t>Couple de serrage</w:t>
            </w:r>
          </w:p>
        </w:tc>
        <w:tc>
          <w:tcPr>
            <w:tcW w:w="1591" w:type="dxa"/>
            <w:tcBorders>
              <w:top w:val="single" w:sz="6" w:space="0" w:color="000000"/>
              <w:left w:val="single" w:sz="6" w:space="0" w:color="000000"/>
              <w:bottom w:val="single" w:sz="12" w:space="0" w:color="000000"/>
              <w:right w:val="single" w:sz="6" w:space="0" w:color="000000"/>
            </w:tcBorders>
          </w:tcPr>
          <w:p w14:paraId="43A5116B" w14:textId="77777777" w:rsidR="00636143" w:rsidRDefault="00636143" w:rsidP="0055336D">
            <w:pPr>
              <w:spacing w:after="0" w:line="259" w:lineRule="auto"/>
              <w:ind w:left="16" w:firstLine="0"/>
              <w:jc w:val="center"/>
            </w:pPr>
            <w:r>
              <w:t>23 Nm (17 pi)</w:t>
            </w:r>
          </w:p>
        </w:tc>
        <w:tc>
          <w:tcPr>
            <w:tcW w:w="1697" w:type="dxa"/>
            <w:tcBorders>
              <w:top w:val="single" w:sz="6" w:space="0" w:color="000000"/>
              <w:left w:val="single" w:sz="6" w:space="0" w:color="000000"/>
              <w:bottom w:val="single" w:sz="12" w:space="0" w:color="000000"/>
              <w:right w:val="single" w:sz="6" w:space="0" w:color="000000"/>
            </w:tcBorders>
          </w:tcPr>
          <w:p w14:paraId="2E9A0F56" w14:textId="77777777" w:rsidR="00636143" w:rsidRDefault="00636143" w:rsidP="0055336D">
            <w:pPr>
              <w:spacing w:after="0" w:line="259" w:lineRule="auto"/>
              <w:ind w:left="33" w:firstLine="0"/>
              <w:jc w:val="center"/>
            </w:pPr>
            <w:r>
              <w:t xml:space="preserve">Â </w:t>
            </w:r>
          </w:p>
        </w:tc>
        <w:tc>
          <w:tcPr>
            <w:tcW w:w="1719" w:type="dxa"/>
            <w:tcBorders>
              <w:top w:val="single" w:sz="6" w:space="0" w:color="000000"/>
              <w:left w:val="single" w:sz="6" w:space="0" w:color="000000"/>
              <w:bottom w:val="single" w:sz="12" w:space="0" w:color="000000"/>
              <w:right w:val="single" w:sz="12" w:space="0" w:color="000000"/>
            </w:tcBorders>
          </w:tcPr>
          <w:p w14:paraId="674B2B6F" w14:textId="77777777" w:rsidR="00636143" w:rsidRDefault="00636143" w:rsidP="0055336D">
            <w:pPr>
              <w:spacing w:after="0" w:line="259" w:lineRule="auto"/>
              <w:ind w:left="25" w:firstLine="0"/>
              <w:jc w:val="center"/>
            </w:pPr>
            <w:r>
              <w:t xml:space="preserve">Â </w:t>
            </w:r>
          </w:p>
        </w:tc>
      </w:tr>
    </w:tbl>
    <w:p w14:paraId="05FA2925" w14:textId="77777777" w:rsidR="00636143" w:rsidRDefault="00636143" w:rsidP="0055336D">
      <w:pPr>
        <w:pStyle w:val="Titre1"/>
        <w:ind w:left="-5"/>
      </w:pPr>
      <w:r>
        <w:t>TRAVAUX PRÉLIMINAIRES</w:t>
      </w:r>
    </w:p>
    <w:p w14:paraId="69092770" w14:textId="77777777" w:rsidR="00636143" w:rsidRDefault="00636143" w:rsidP="0055336D">
      <w:pPr>
        <w:ind w:left="370" w:right="13"/>
      </w:pPr>
      <w:r>
        <w:t>1. Retirez le couvercle du compartiment moteur.</w:t>
      </w:r>
    </w:p>
    <w:p w14:paraId="1F3AD9F8" w14:textId="77777777" w:rsidR="00636143" w:rsidRDefault="00636143" w:rsidP="0055336D">
      <w:pPr>
        <w:spacing w:after="210" w:line="259" w:lineRule="auto"/>
        <w:ind w:left="596"/>
      </w:pPr>
      <w:r>
        <w:t xml:space="preserve">→ </w:t>
      </w:r>
      <w:hyperlink r:id="rId323" w:anchor="S10789743882014112900000">
        <w:r>
          <w:rPr>
            <w:color w:val="008000"/>
            <w:u w:val="single" w:color="008000"/>
          </w:rPr>
          <w:t>557819 RETRAIT ET INSTALLATION DU COUVERCLE DU COMPARTIMENT MOTEUR</w:t>
        </w:r>
      </w:hyperlink>
    </w:p>
    <w:p w14:paraId="2FC8B03F" w14:textId="77777777" w:rsidR="00636143" w:rsidRDefault="00636143" w:rsidP="0055336D">
      <w:pPr>
        <w:pStyle w:val="Titre1"/>
        <w:spacing w:after="135"/>
        <w:ind w:left="-5"/>
      </w:pPr>
      <w:r>
        <w:t>ENLÈVEMENT</w:t>
      </w:r>
    </w:p>
    <w:p w14:paraId="411E40B8" w14:textId="77777777" w:rsidR="00636143" w:rsidRDefault="00636143" w:rsidP="0055336D">
      <w:pPr>
        <w:spacing w:after="248" w:line="259" w:lineRule="auto"/>
        <w:ind w:left="-5" w:right="7044"/>
      </w:pPr>
      <w:r>
        <w:rPr>
          <w:color w:val="228B22"/>
          <w:sz w:val="21"/>
        </w:rPr>
        <w:t>Retrait du ventilateur du compartiment moteur</w:t>
      </w:r>
    </w:p>
    <w:p w14:paraId="40A5B8E5" w14:textId="77777777" w:rsidR="00636143" w:rsidRDefault="00636143" w:rsidP="00636143">
      <w:pPr>
        <w:numPr>
          <w:ilvl w:val="0"/>
          <w:numId w:val="106"/>
        </w:numPr>
        <w:spacing w:after="55"/>
        <w:ind w:left="600" w:right="13" w:hanging="240"/>
      </w:pPr>
      <w:r>
        <w:t>Desserrez le réservoir de liquide de refroidissement.</w:t>
      </w:r>
    </w:p>
    <w:p w14:paraId="30B3122B" w14:textId="77777777" w:rsidR="00636143" w:rsidRDefault="00636143" w:rsidP="00636143">
      <w:pPr>
        <w:numPr>
          <w:ilvl w:val="1"/>
          <w:numId w:val="106"/>
        </w:numPr>
        <w:spacing w:after="10"/>
        <w:ind w:left="1621" w:right="13" w:hanging="420"/>
      </w:pPr>
      <w:r>
        <w:t>Dévissez la vis de fixation 3 et retirez le réservoir de liquide de refroidissement 1 du support.</w:t>
      </w:r>
    </w:p>
    <w:p w14:paraId="60CCC174" w14:textId="77777777" w:rsidR="00636143" w:rsidRDefault="00636143" w:rsidP="0055336D">
      <w:pPr>
        <w:spacing w:after="236" w:line="259" w:lineRule="auto"/>
        <w:ind w:left="2943" w:firstLine="0"/>
      </w:pPr>
      <w:r>
        <w:rPr>
          <w:noProof/>
        </w:rPr>
        <w:drawing>
          <wp:inline distT="0" distB="0" distL="0" distR="0" wp14:anchorId="73D4BAD0" wp14:editId="430FA9D6">
            <wp:extent cx="3880275" cy="4747855"/>
            <wp:effectExtent l="0" t="0" r="0" b="0"/>
            <wp:docPr id="5979" name="Picture 5979"/>
            <wp:cNvGraphicFramePr/>
            <a:graphic xmlns:a="http://schemas.openxmlformats.org/drawingml/2006/main">
              <a:graphicData uri="http://schemas.openxmlformats.org/drawingml/2006/picture">
                <pic:pic xmlns:pic="http://schemas.openxmlformats.org/drawingml/2006/picture">
                  <pic:nvPicPr>
                    <pic:cNvPr id="5979" name="Picture 5979"/>
                    <pic:cNvPicPr/>
                  </pic:nvPicPr>
                  <pic:blipFill>
                    <a:blip r:embed="rId324"/>
                    <a:stretch>
                      <a:fillRect/>
                    </a:stretch>
                  </pic:blipFill>
                  <pic:spPr>
                    <a:xfrm>
                      <a:off x="0" y="0"/>
                      <a:ext cx="3880275" cy="4747855"/>
                    </a:xfrm>
                    <a:prstGeom prst="rect">
                      <a:avLst/>
                    </a:prstGeom>
                  </pic:spPr>
                </pic:pic>
              </a:graphicData>
            </a:graphic>
          </wp:inline>
        </w:drawing>
      </w:r>
    </w:p>
    <w:p w14:paraId="2A266412" w14:textId="77777777" w:rsidR="00636143" w:rsidRDefault="00CD2619" w:rsidP="0055336D">
      <w:pPr>
        <w:spacing w:after="214" w:line="259" w:lineRule="auto"/>
        <w:ind w:left="1211" w:right="3438"/>
      </w:pPr>
      <w:hyperlink r:id="rId325">
        <w:r w:rsidR="00636143">
          <w:rPr>
            <w:color w:val="000080"/>
            <w:u w:val="single" w:color="000080"/>
          </w:rPr>
          <w:t xml:space="preserve">Fig. 164 : Identification du réservoir et de la vis de liquide </w:t>
        </w:r>
      </w:hyperlink>
      <w:r w:rsidR="00636143">
        <w:t>de refroidissement avec l'aimable autorisation de PORSCHE CARS NORTH AMERICA, INC.</w:t>
      </w:r>
    </w:p>
    <w:p w14:paraId="1DD9D3B8" w14:textId="77777777" w:rsidR="00636143" w:rsidRDefault="00636143" w:rsidP="00636143">
      <w:pPr>
        <w:numPr>
          <w:ilvl w:val="0"/>
          <w:numId w:val="106"/>
        </w:numPr>
        <w:spacing w:after="55"/>
        <w:ind w:left="600" w:right="13" w:hanging="240"/>
      </w:pPr>
      <w:r>
        <w:t>Retirez le ventilateur du compartiment moteur.</w:t>
      </w:r>
    </w:p>
    <w:p w14:paraId="489BF0C4" w14:textId="77777777" w:rsidR="00636143" w:rsidRDefault="00636143" w:rsidP="00636143">
      <w:pPr>
        <w:numPr>
          <w:ilvl w:val="1"/>
          <w:numId w:val="106"/>
        </w:numPr>
        <w:spacing w:after="55"/>
        <w:ind w:left="1621" w:right="13" w:hanging="420"/>
      </w:pPr>
      <w:r>
        <w:t>Retirez la fiche du câble 1.</w:t>
      </w:r>
    </w:p>
    <w:p w14:paraId="21706E84" w14:textId="77777777" w:rsidR="00636143" w:rsidRDefault="00636143" w:rsidP="00636143">
      <w:pPr>
        <w:numPr>
          <w:ilvl w:val="1"/>
          <w:numId w:val="106"/>
        </w:numPr>
        <w:spacing w:after="55"/>
        <w:ind w:left="1621" w:right="13" w:hanging="420"/>
      </w:pPr>
      <w:r>
        <w:t xml:space="preserve">Dévisser la vis de fixation </w:t>
      </w:r>
      <w:proofErr w:type="gramStart"/>
      <w:r>
        <w:t>2 .</w:t>
      </w:r>
      <w:proofErr w:type="gramEnd"/>
    </w:p>
    <w:p w14:paraId="714C7339" w14:textId="77777777" w:rsidR="00636143" w:rsidRDefault="00636143" w:rsidP="00636143">
      <w:pPr>
        <w:numPr>
          <w:ilvl w:val="1"/>
          <w:numId w:val="106"/>
        </w:numPr>
        <w:ind w:left="1621" w:right="13" w:hanging="420"/>
      </w:pPr>
      <w:r>
        <w:t>Écartez légèrement le réservoir de liquide de refroidissement et guidez délicatement le ventilateur du compartiment moteur3 hors du compartiment moteur.</w:t>
      </w:r>
    </w:p>
    <w:p w14:paraId="1CED5788" w14:textId="77777777" w:rsidR="00636143" w:rsidRDefault="00636143" w:rsidP="0055336D">
      <w:pPr>
        <w:spacing w:after="236" w:line="259" w:lineRule="auto"/>
        <w:ind w:left="2672" w:firstLine="0"/>
      </w:pPr>
      <w:r>
        <w:rPr>
          <w:noProof/>
        </w:rPr>
        <w:drawing>
          <wp:inline distT="0" distB="0" distL="0" distR="0" wp14:anchorId="4AF33C5A" wp14:editId="705F18B7">
            <wp:extent cx="3842139" cy="3146169"/>
            <wp:effectExtent l="0" t="0" r="0" b="0"/>
            <wp:docPr id="6021" name="Picture 6021"/>
            <wp:cNvGraphicFramePr/>
            <a:graphic xmlns:a="http://schemas.openxmlformats.org/drawingml/2006/main">
              <a:graphicData uri="http://schemas.openxmlformats.org/drawingml/2006/picture">
                <pic:pic xmlns:pic="http://schemas.openxmlformats.org/drawingml/2006/picture">
                  <pic:nvPicPr>
                    <pic:cNvPr id="6021" name="Picture 6021"/>
                    <pic:cNvPicPr/>
                  </pic:nvPicPr>
                  <pic:blipFill>
                    <a:blip r:embed="rId326"/>
                    <a:stretch>
                      <a:fillRect/>
                    </a:stretch>
                  </pic:blipFill>
                  <pic:spPr>
                    <a:xfrm>
                      <a:off x="0" y="0"/>
                      <a:ext cx="3842139" cy="3146169"/>
                    </a:xfrm>
                    <a:prstGeom prst="rect">
                      <a:avLst/>
                    </a:prstGeom>
                  </pic:spPr>
                </pic:pic>
              </a:graphicData>
            </a:graphic>
          </wp:inline>
        </w:drawing>
      </w:r>
    </w:p>
    <w:p w14:paraId="5843BFC4" w14:textId="77777777" w:rsidR="00636143" w:rsidRDefault="00CD2619" w:rsidP="0055336D">
      <w:pPr>
        <w:spacing w:after="3" w:line="259" w:lineRule="auto"/>
        <w:ind w:left="596" w:right="3438"/>
      </w:pPr>
      <w:hyperlink r:id="rId327">
        <w:r w:rsidR="00636143">
          <w:rPr>
            <w:color w:val="000080"/>
            <w:u w:val="single" w:color="000080"/>
          </w:rPr>
          <w:t xml:space="preserve">Figue. 165 : Identification du ventilateur </w:t>
        </w:r>
        <w:proofErr w:type="spellStart"/>
        <w:r w:rsidR="00636143">
          <w:rPr>
            <w:color w:val="000080"/>
            <w:u w:val="single" w:color="000080"/>
          </w:rPr>
          <w:t>EngineCompartiment</w:t>
        </w:r>
        <w:proofErr w:type="spellEnd"/>
      </w:hyperlink>
    </w:p>
    <w:p w14:paraId="3A20A75B" w14:textId="77777777" w:rsidR="00636143" w:rsidRDefault="00636143" w:rsidP="0055336D">
      <w:pPr>
        <w:ind w:right="13"/>
      </w:pPr>
      <w:r>
        <w:t>Avec l'aimable autorisation de PORSCHE CARS NORTH AMERICA, INC.</w:t>
      </w:r>
    </w:p>
    <w:p w14:paraId="11C13025" w14:textId="77777777" w:rsidR="00636143" w:rsidRDefault="00636143" w:rsidP="0055336D">
      <w:pPr>
        <w:pStyle w:val="Titre1"/>
        <w:spacing w:after="135"/>
        <w:ind w:left="-5"/>
      </w:pPr>
      <w:r>
        <w:t>INSTALLATION</w:t>
      </w:r>
    </w:p>
    <w:p w14:paraId="3B60A600" w14:textId="77777777" w:rsidR="00636143" w:rsidRDefault="00636143" w:rsidP="0055336D">
      <w:pPr>
        <w:spacing w:after="247" w:line="259" w:lineRule="auto"/>
        <w:ind w:left="-5" w:right="7044"/>
      </w:pPr>
      <w:r>
        <w:rPr>
          <w:color w:val="228B22"/>
          <w:sz w:val="21"/>
        </w:rPr>
        <w:t>Installation d'un ventilateur de compartiment moteur</w:t>
      </w:r>
    </w:p>
    <w:p w14:paraId="05CD2E70" w14:textId="77777777" w:rsidR="00636143" w:rsidRDefault="00636143" w:rsidP="00636143">
      <w:pPr>
        <w:numPr>
          <w:ilvl w:val="0"/>
          <w:numId w:val="107"/>
        </w:numPr>
        <w:spacing w:after="55"/>
        <w:ind w:left="600" w:right="13" w:hanging="240"/>
      </w:pPr>
      <w:r>
        <w:t>Installez le ventilateur du compartiment moteur.</w:t>
      </w:r>
    </w:p>
    <w:p w14:paraId="2B7B2966" w14:textId="77777777" w:rsidR="00636143" w:rsidRDefault="00636143" w:rsidP="00636143">
      <w:pPr>
        <w:numPr>
          <w:ilvl w:val="1"/>
          <w:numId w:val="107"/>
        </w:numPr>
        <w:spacing w:after="59"/>
        <w:ind w:left="1621" w:right="13" w:hanging="420"/>
      </w:pPr>
      <w:r>
        <w:t>Écartez légèrement le réservoir de liquide de refroidissement, guidez délicatement le ventilateur 3 du compartiment moteur dans le compartiment moteur et placez-le en position d'installation.</w:t>
      </w:r>
    </w:p>
    <w:p w14:paraId="2EEFF610" w14:textId="77777777" w:rsidR="00636143" w:rsidRDefault="00636143" w:rsidP="00636143">
      <w:pPr>
        <w:numPr>
          <w:ilvl w:val="1"/>
          <w:numId w:val="107"/>
        </w:numPr>
        <w:spacing w:after="55"/>
        <w:ind w:left="1621" w:right="13" w:hanging="420"/>
      </w:pPr>
      <w:r>
        <w:t xml:space="preserve">Vissez et serrez la vis de fixation </w:t>
      </w:r>
      <w:proofErr w:type="gramStart"/>
      <w:r>
        <w:t>2 .</w:t>
      </w:r>
      <w:proofErr w:type="gramEnd"/>
      <w:r>
        <w:t xml:space="preserve"> → Couple de serrage : 10 Nm (7,5 </w:t>
      </w:r>
      <w:proofErr w:type="spellStart"/>
      <w:r>
        <w:t>ftlb</w:t>
      </w:r>
      <w:proofErr w:type="spellEnd"/>
      <w:r>
        <w:t>)</w:t>
      </w:r>
    </w:p>
    <w:p w14:paraId="46BF8CA5" w14:textId="77777777" w:rsidR="00636143" w:rsidRDefault="00636143" w:rsidP="00636143">
      <w:pPr>
        <w:numPr>
          <w:ilvl w:val="1"/>
          <w:numId w:val="107"/>
        </w:numPr>
        <w:spacing w:after="10"/>
        <w:ind w:left="1621" w:right="13" w:hanging="420"/>
      </w:pPr>
      <w:r>
        <w:t xml:space="preserve">Branchez le câble </w:t>
      </w:r>
      <w:proofErr w:type="gramStart"/>
      <w:r>
        <w:t>1 .</w:t>
      </w:r>
      <w:proofErr w:type="gramEnd"/>
    </w:p>
    <w:p w14:paraId="3D835EB2" w14:textId="77777777" w:rsidR="00636143" w:rsidRDefault="00636143" w:rsidP="0055336D">
      <w:pPr>
        <w:spacing w:after="236" w:line="259" w:lineRule="auto"/>
        <w:ind w:left="2672" w:firstLine="0"/>
      </w:pPr>
      <w:r>
        <w:rPr>
          <w:noProof/>
        </w:rPr>
        <w:lastRenderedPageBreak/>
        <w:drawing>
          <wp:inline distT="0" distB="0" distL="0" distR="0" wp14:anchorId="0B442463" wp14:editId="50349FD6">
            <wp:extent cx="3842139" cy="3146169"/>
            <wp:effectExtent l="0" t="0" r="0" b="0"/>
            <wp:docPr id="6041" name="Picture 6041"/>
            <wp:cNvGraphicFramePr/>
            <a:graphic xmlns:a="http://schemas.openxmlformats.org/drawingml/2006/main">
              <a:graphicData uri="http://schemas.openxmlformats.org/drawingml/2006/picture">
                <pic:pic xmlns:pic="http://schemas.openxmlformats.org/drawingml/2006/picture">
                  <pic:nvPicPr>
                    <pic:cNvPr id="6041" name="Picture 6041"/>
                    <pic:cNvPicPr/>
                  </pic:nvPicPr>
                  <pic:blipFill>
                    <a:blip r:embed="rId326"/>
                    <a:stretch>
                      <a:fillRect/>
                    </a:stretch>
                  </pic:blipFill>
                  <pic:spPr>
                    <a:xfrm>
                      <a:off x="0" y="0"/>
                      <a:ext cx="3842139" cy="3146169"/>
                    </a:xfrm>
                    <a:prstGeom prst="rect">
                      <a:avLst/>
                    </a:prstGeom>
                  </pic:spPr>
                </pic:pic>
              </a:graphicData>
            </a:graphic>
          </wp:inline>
        </w:drawing>
      </w:r>
    </w:p>
    <w:p w14:paraId="4C4DA3DD" w14:textId="77777777" w:rsidR="00636143" w:rsidRDefault="00CD2619" w:rsidP="003E3795">
      <w:pPr>
        <w:spacing w:after="214" w:line="259" w:lineRule="auto"/>
        <w:ind w:left="596" w:right="4048"/>
      </w:pPr>
      <w:hyperlink r:id="rId328">
        <w:r w:rsidR="00636143">
          <w:rPr>
            <w:color w:val="000080"/>
            <w:u w:val="single" w:color="000080"/>
          </w:rPr>
          <w:t xml:space="preserve">Fig. 166 : Identification du ventilateur </w:t>
        </w:r>
        <w:proofErr w:type="spellStart"/>
        <w:r w:rsidR="00636143">
          <w:rPr>
            <w:color w:val="000080"/>
            <w:u w:val="single" w:color="000080"/>
          </w:rPr>
          <w:t>EngineCompartiment</w:t>
        </w:r>
        <w:proofErr w:type="spellEnd"/>
        <w:r w:rsidR="00636143">
          <w:rPr>
            <w:color w:val="000080"/>
            <w:u w:val="single" w:color="000080"/>
          </w:rPr>
          <w:t xml:space="preserve"> </w:t>
        </w:r>
      </w:hyperlink>
      <w:r w:rsidR="00636143">
        <w:t>avec l'aimable autorisation de PORSCHE CARS NORTH AMERICA, INC.</w:t>
      </w:r>
    </w:p>
    <w:p w14:paraId="599434E4" w14:textId="77777777" w:rsidR="00636143" w:rsidRDefault="00636143" w:rsidP="00636143">
      <w:pPr>
        <w:numPr>
          <w:ilvl w:val="0"/>
          <w:numId w:val="108"/>
        </w:numPr>
        <w:spacing w:after="55"/>
        <w:ind w:left="600" w:right="13" w:hanging="240"/>
      </w:pPr>
      <w:r>
        <w:t>Réservoir de liquide de refroidissement sécurisé.</w:t>
      </w:r>
    </w:p>
    <w:p w14:paraId="25BE0657" w14:textId="77777777" w:rsidR="00636143" w:rsidRDefault="00636143" w:rsidP="00636143">
      <w:pPr>
        <w:numPr>
          <w:ilvl w:val="1"/>
          <w:numId w:val="108"/>
        </w:numPr>
        <w:spacing w:after="55"/>
        <w:ind w:left="1621" w:right="13" w:hanging="420"/>
      </w:pPr>
      <w:r>
        <w:t>Placez le réservoir de liquide de refroidissement 1 dans le support.</w:t>
      </w:r>
    </w:p>
    <w:p w14:paraId="06060695" w14:textId="77777777" w:rsidR="00636143" w:rsidRDefault="00636143" w:rsidP="00636143">
      <w:pPr>
        <w:numPr>
          <w:ilvl w:val="1"/>
          <w:numId w:val="108"/>
        </w:numPr>
        <w:ind w:left="1621" w:right="13" w:hanging="420"/>
      </w:pPr>
      <w:r>
        <w:t xml:space="preserve">Vissez et serrez la vis de fixation </w:t>
      </w:r>
      <w:proofErr w:type="gramStart"/>
      <w:r>
        <w:t>3 .</w:t>
      </w:r>
      <w:proofErr w:type="gramEnd"/>
      <w:r>
        <w:t xml:space="preserve"> → Couple de serrage : 23 Nm (17 </w:t>
      </w:r>
      <w:proofErr w:type="spellStart"/>
      <w:r>
        <w:t>ftlb</w:t>
      </w:r>
      <w:proofErr w:type="spellEnd"/>
      <w:r>
        <w:t>)</w:t>
      </w:r>
    </w:p>
    <w:p w14:paraId="303746D7" w14:textId="77777777" w:rsidR="00636143" w:rsidRDefault="00636143" w:rsidP="003E3795">
      <w:pPr>
        <w:spacing w:after="236" w:line="259" w:lineRule="auto"/>
        <w:ind w:left="2958" w:firstLine="0"/>
      </w:pPr>
      <w:r>
        <w:rPr>
          <w:noProof/>
        </w:rPr>
        <w:drawing>
          <wp:inline distT="0" distB="0" distL="0" distR="0" wp14:anchorId="3D4A3EB4" wp14:editId="64545FD2">
            <wp:extent cx="3851673" cy="4766922"/>
            <wp:effectExtent l="0" t="0" r="0" b="0"/>
            <wp:docPr id="6083" name="Picture 6083"/>
            <wp:cNvGraphicFramePr/>
            <a:graphic xmlns:a="http://schemas.openxmlformats.org/drawingml/2006/main">
              <a:graphicData uri="http://schemas.openxmlformats.org/drawingml/2006/picture">
                <pic:pic xmlns:pic="http://schemas.openxmlformats.org/drawingml/2006/picture">
                  <pic:nvPicPr>
                    <pic:cNvPr id="6083" name="Picture 6083"/>
                    <pic:cNvPicPr/>
                  </pic:nvPicPr>
                  <pic:blipFill>
                    <a:blip r:embed="rId329"/>
                    <a:stretch>
                      <a:fillRect/>
                    </a:stretch>
                  </pic:blipFill>
                  <pic:spPr>
                    <a:xfrm>
                      <a:off x="0" y="0"/>
                      <a:ext cx="3851673" cy="4766922"/>
                    </a:xfrm>
                    <a:prstGeom prst="rect">
                      <a:avLst/>
                    </a:prstGeom>
                  </pic:spPr>
                </pic:pic>
              </a:graphicData>
            </a:graphic>
          </wp:inline>
        </w:drawing>
      </w:r>
    </w:p>
    <w:p w14:paraId="53A56F3C" w14:textId="77777777" w:rsidR="00636143" w:rsidRDefault="00CD2619" w:rsidP="003E3795">
      <w:pPr>
        <w:spacing w:after="3" w:line="259" w:lineRule="auto"/>
        <w:ind w:left="1211" w:right="3438"/>
      </w:pPr>
      <w:hyperlink r:id="rId330">
        <w:r w:rsidR="00636143">
          <w:rPr>
            <w:color w:val="000080"/>
            <w:u w:val="single" w:color="000080"/>
          </w:rPr>
          <w:t>Figue. 167 : Identification du réservoir de liquide de refroidissement et de la vis</w:t>
        </w:r>
      </w:hyperlink>
    </w:p>
    <w:p w14:paraId="0CA9356E" w14:textId="77777777" w:rsidR="00636143" w:rsidRDefault="00636143" w:rsidP="003E3795">
      <w:pPr>
        <w:ind w:left="1211" w:right="13"/>
      </w:pPr>
      <w:r>
        <w:t>Avec l'aimable autorisation de PORSCHE CARS NORTH AMERICA, INC.</w:t>
      </w:r>
    </w:p>
    <w:p w14:paraId="52736E43" w14:textId="77777777" w:rsidR="00636143" w:rsidRDefault="00636143" w:rsidP="003E3795">
      <w:pPr>
        <w:pStyle w:val="Titre1"/>
        <w:ind w:left="-5"/>
      </w:pPr>
      <w:r>
        <w:t>TRAVAUX ULTÉRIEURS</w:t>
      </w:r>
    </w:p>
    <w:p w14:paraId="3159EE1C" w14:textId="77777777" w:rsidR="00636143" w:rsidRDefault="00636143" w:rsidP="003E3795">
      <w:pPr>
        <w:ind w:left="370" w:right="13"/>
      </w:pPr>
      <w:r>
        <w:t>1. Installez le couvercle du compartiment moteur.</w:t>
      </w:r>
    </w:p>
    <w:p w14:paraId="621085FB" w14:textId="77777777" w:rsidR="00636143" w:rsidRDefault="00636143" w:rsidP="003E3795">
      <w:pPr>
        <w:spacing w:after="68" w:line="259" w:lineRule="auto"/>
        <w:ind w:left="596"/>
      </w:pPr>
      <w:r>
        <w:t xml:space="preserve">→ </w:t>
      </w:r>
      <w:hyperlink r:id="rId331" w:anchor="S10789743882014112900000">
        <w:r>
          <w:rPr>
            <w:color w:val="008000"/>
            <w:u w:val="single" w:color="008000"/>
          </w:rPr>
          <w:t>557819 RETRAIT ET INSTALLATION DU COUVERCLE DU COMPARTIMENT MOTEUR</w:t>
        </w:r>
      </w:hyperlink>
    </w:p>
    <w:p w14:paraId="2EF0D7E9" w14:textId="77777777" w:rsidR="00636143" w:rsidRDefault="00636143" w:rsidP="003E3795">
      <w:pPr>
        <w:spacing w:after="240" w:line="259" w:lineRule="auto"/>
        <w:ind w:left="0" w:firstLine="0"/>
      </w:pPr>
      <w:r>
        <w:rPr>
          <w:rFonts w:ascii="Calibri" w:eastAsia="Calibri" w:hAnsi="Calibri" w:cs="Calibri"/>
          <w:noProof/>
          <w:sz w:val="22"/>
        </w:rPr>
        <mc:AlternateContent>
          <mc:Choice Requires="wpg">
            <w:drawing>
              <wp:inline distT="0" distB="0" distL="0" distR="0" wp14:anchorId="13ECF2BA" wp14:editId="04289195">
                <wp:extent cx="6845300" cy="19050"/>
                <wp:effectExtent l="0" t="0" r="0" b="0"/>
                <wp:docPr id="59480" name="Group 59480"/>
                <wp:cNvGraphicFramePr/>
                <a:graphic xmlns:a="http://schemas.openxmlformats.org/drawingml/2006/main">
                  <a:graphicData uri="http://schemas.microsoft.com/office/word/2010/wordprocessingGroup">
                    <wpg:wgp>
                      <wpg:cNvGrpSpPr/>
                      <wpg:grpSpPr>
                        <a:xfrm>
                          <a:off x="0" y="0"/>
                          <a:ext cx="6845300" cy="19050"/>
                          <a:chOff x="0" y="0"/>
                          <a:chExt cx="6845300" cy="19050"/>
                        </a:xfrm>
                      </wpg:grpSpPr>
                      <wps:wsp>
                        <wps:cNvPr id="64579" name="Shape 64579"/>
                        <wps:cNvSpPr/>
                        <wps:spPr>
                          <a:xfrm>
                            <a:off x="0" y="0"/>
                            <a:ext cx="6845300" cy="9525"/>
                          </a:xfrm>
                          <a:custGeom>
                            <a:avLst/>
                            <a:gdLst/>
                            <a:ahLst/>
                            <a:cxnLst/>
                            <a:rect l="0" t="0" r="0" b="0"/>
                            <a:pathLst>
                              <a:path w="6845300" h="9525">
                                <a:moveTo>
                                  <a:pt x="0" y="0"/>
                                </a:moveTo>
                                <a:lnTo>
                                  <a:pt x="6845300" y="0"/>
                                </a:lnTo>
                                <a:lnTo>
                                  <a:pt x="6845300" y="9525"/>
                                </a:lnTo>
                                <a:lnTo>
                                  <a:pt x="0" y="9525"/>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64580" name="Shape 64580"/>
                        <wps:cNvSpPr/>
                        <wps:spPr>
                          <a:xfrm>
                            <a:off x="0" y="9525"/>
                            <a:ext cx="6845300" cy="9525"/>
                          </a:xfrm>
                          <a:custGeom>
                            <a:avLst/>
                            <a:gdLst/>
                            <a:ahLst/>
                            <a:cxnLst/>
                            <a:rect l="0" t="0" r="0" b="0"/>
                            <a:pathLst>
                              <a:path w="6845300" h="9525">
                                <a:moveTo>
                                  <a:pt x="0" y="0"/>
                                </a:moveTo>
                                <a:lnTo>
                                  <a:pt x="6845300" y="0"/>
                                </a:lnTo>
                                <a:lnTo>
                                  <a:pt x="6845300" y="9525"/>
                                </a:lnTo>
                                <a:lnTo>
                                  <a:pt x="0" y="9525"/>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6080" name="Shape 6080"/>
                        <wps:cNvSpPr/>
                        <wps:spPr>
                          <a:xfrm>
                            <a:off x="6835766" y="0"/>
                            <a:ext cx="9534" cy="19050"/>
                          </a:xfrm>
                          <a:custGeom>
                            <a:avLst/>
                            <a:gdLst/>
                            <a:ahLst/>
                            <a:cxnLst/>
                            <a:rect l="0" t="0" r="0" b="0"/>
                            <a:pathLst>
                              <a:path w="9534" h="19050">
                                <a:moveTo>
                                  <a:pt x="9534" y="0"/>
                                </a:moveTo>
                                <a:lnTo>
                                  <a:pt x="9534" y="19050"/>
                                </a:lnTo>
                                <a:lnTo>
                                  <a:pt x="0" y="19050"/>
                                </a:lnTo>
                                <a:lnTo>
                                  <a:pt x="0" y="9525"/>
                                </a:lnTo>
                                <a:lnTo>
                                  <a:pt x="9534"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6081" name="Shape 6081"/>
                        <wps:cNvSpPr/>
                        <wps:spPr>
                          <a:xfrm>
                            <a:off x="0" y="0"/>
                            <a:ext cx="9534" cy="19050"/>
                          </a:xfrm>
                          <a:custGeom>
                            <a:avLst/>
                            <a:gdLst/>
                            <a:ahLst/>
                            <a:cxnLst/>
                            <a:rect l="0" t="0" r="0" b="0"/>
                            <a:pathLst>
                              <a:path w="9534" h="19050">
                                <a:moveTo>
                                  <a:pt x="0" y="0"/>
                                </a:moveTo>
                                <a:lnTo>
                                  <a:pt x="9534" y="0"/>
                                </a:lnTo>
                                <a:lnTo>
                                  <a:pt x="9534" y="9525"/>
                                </a:lnTo>
                                <a:lnTo>
                                  <a:pt x="0" y="19050"/>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w:pict>
              <v:group w14:anchorId="16087E4B" id="Group 59480" o:spid="_x0000_s1026" style="width:539pt;height:1.5pt;mso-position-horizontal-relative:char;mso-position-vertical-relative:line" coordsize="684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">
                <v:shape id="Shape 64579" o:spid="_x0000_s1027" style="position:absolute;width:68453;height:95;visibility:visible;mso-wrap-style:square;v-text-anchor:top" coordsize="68453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" path="m,l6845300,r,9525l,9525,,e" fillcolor="#9a9a9a" stroked="f" strokeweight="0">
                  <v:stroke miterlimit="1" joinstyle="miter"/>
                  <v:path arrowok="t" textboxrect="0,0,6845300,9525"/>
                </v:shape>
                <v:shape id="Shape 64580" o:spid="_x0000_s1028" style="position:absolute;top:95;width:68453;height:95;visibility:visible;mso-wrap-style:square;v-text-anchor:top" coordsize="68453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" path="m,l6845300,r,9525l,9525,,e" fillcolor="#eee" stroked="f" strokeweight="0">
                  <v:stroke miterlimit="1" joinstyle="miter"/>
                  <v:path arrowok="t" textboxrect="0,0,6845300,9525"/>
                </v:shape>
                <v:shape id="Shape 6080" o:spid="_x0000_s1029" style="position:absolute;left:68357;width:96;height:190;visibility:visible;mso-wrap-style:square;v-text-anchor:top" coordsize="95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" path="m9534,r,19050l,19050,,9525,9534,xe" fillcolor="#eee" stroked="f" strokeweight="0">
                  <v:stroke miterlimit="1" joinstyle="miter"/>
                  <v:path arrowok="t" textboxrect="0,0,9534,19050"/>
                </v:shape>
                <v:shape id="Shape 6081" o:spid="_x0000_s1030" style="position:absolute;width:95;height:190;visibility:visible;mso-wrap-style:square;v-text-anchor:top" coordsize="95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" path="m,l9534,r,9525l,19050,,xe" fillcolor="#9a9a9a" stroked="f" strokeweight="0">
                  <v:stroke miterlimit="1" joinstyle="miter"/>
                  <v:path arrowok="t" textboxrect="0,0,9534,19050"/>
                </v:shape>
                <w10:anchorlock/>
              </v:group>
            </w:pict>
          </mc:Fallback>
        </mc:AlternateContent>
      </w:r>
    </w:p>
    <w:p w14:paraId="6897C46F" w14:textId="77777777" w:rsidR="00636143" w:rsidRDefault="00636143" w:rsidP="003E3795">
      <w:pPr>
        <w:spacing w:after="294" w:line="259" w:lineRule="auto"/>
        <w:ind w:left="0" w:right="3" w:firstLine="0"/>
        <w:jc w:val="center"/>
      </w:pPr>
      <w:r>
        <w:rPr>
          <w:rFonts w:ascii="Arial" w:eastAsia="Arial" w:hAnsi="Arial" w:cs="Arial"/>
          <w:sz w:val="15"/>
        </w:rPr>
        <w:t xml:space="preserve">Copyright 2016 Mitchell </w:t>
      </w:r>
      <w:proofErr w:type="spellStart"/>
      <w:r>
        <w:rPr>
          <w:rFonts w:ascii="Arial" w:eastAsia="Arial" w:hAnsi="Arial" w:cs="Arial"/>
          <w:sz w:val="15"/>
        </w:rPr>
        <w:t>Repair</w:t>
      </w:r>
      <w:proofErr w:type="spellEnd"/>
      <w:r>
        <w:rPr>
          <w:rFonts w:ascii="Arial" w:eastAsia="Arial" w:hAnsi="Arial" w:cs="Arial"/>
          <w:sz w:val="15"/>
        </w:rPr>
        <w:t xml:space="preserve"> Information </w:t>
      </w:r>
      <w:proofErr w:type="spellStart"/>
      <w:r>
        <w:rPr>
          <w:rFonts w:ascii="Arial" w:eastAsia="Arial" w:hAnsi="Arial" w:cs="Arial"/>
          <w:sz w:val="15"/>
        </w:rPr>
        <w:t>Company</w:t>
      </w:r>
      <w:proofErr w:type="spellEnd"/>
      <w:r>
        <w:rPr>
          <w:rFonts w:ascii="Arial" w:eastAsia="Arial" w:hAnsi="Arial" w:cs="Arial"/>
          <w:sz w:val="15"/>
        </w:rPr>
        <w:t>, LLC.  Tous droits réservés.</w:t>
      </w:r>
    </w:p>
    <w:p w14:paraId="2157B868" w14:textId="77777777" w:rsidR="00636143" w:rsidRDefault="00636143" w:rsidP="003E3795">
      <w:pPr>
        <w:spacing w:after="213" w:line="259" w:lineRule="auto"/>
        <w:ind w:left="10"/>
        <w:jc w:val="right"/>
      </w:pPr>
      <w:r>
        <w:t>GUID de l'article : A00673778</w:t>
      </w:r>
    </w:p>
    <w:p w14:paraId="500E6032" w14:textId="1F279361" w:rsidR="00C97BE5" w:rsidRDefault="00C97BE5">
      <w:pPr>
        <w:spacing w:after="213" w:line="259" w:lineRule="auto"/>
        <w:ind w:left="10"/>
        <w:jc w:val="right"/>
      </w:pPr>
    </w:p>
    <w:sectPr w:rsidR="00C97BE5">
      <w:headerReference w:type="even" r:id="rId332"/>
      <w:headerReference w:type="default" r:id="rId333"/>
      <w:headerReference w:type="first" r:id="rId334"/>
      <w:pgSz w:w="11920" w:h="16860"/>
      <w:pgMar w:top="576" w:right="560" w:bottom="59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79422" w14:textId="77777777" w:rsidR="00FB7323" w:rsidRDefault="00FC44C9">
      <w:pPr>
        <w:spacing w:after="0" w:line="240" w:lineRule="auto"/>
      </w:pPr>
      <w:r>
        <w:separator/>
      </w:r>
    </w:p>
  </w:endnote>
  <w:endnote w:type="continuationSeparator" w:id="0">
    <w:p w14:paraId="2D2F9952" w14:textId="77777777" w:rsidR="00FB7323" w:rsidRDefault="00FC4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D3733" w14:textId="77777777" w:rsidR="00FB7323" w:rsidRDefault="00FC44C9">
      <w:pPr>
        <w:spacing w:after="0" w:line="240" w:lineRule="auto"/>
      </w:pPr>
      <w:r>
        <w:separator/>
      </w:r>
    </w:p>
  </w:footnote>
  <w:footnote w:type="continuationSeparator" w:id="0">
    <w:p w14:paraId="101FAB0D" w14:textId="77777777" w:rsidR="00FB7323" w:rsidRDefault="00FC4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751A" w14:textId="77777777" w:rsidR="00C75E32" w:rsidRDefault="00C75E3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0D76" w14:textId="77777777" w:rsidR="00C75E32" w:rsidRDefault="00C75E3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2F03" w14:textId="77777777" w:rsidR="00C75E32" w:rsidRDefault="00C75E3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005E" w14:textId="77777777" w:rsidR="00C97BE5" w:rsidRDefault="00FC44C9">
    <w:pPr>
      <w:spacing w:after="0" w:line="259" w:lineRule="auto"/>
      <w:ind w:left="48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25CF" w14:textId="77777777" w:rsidR="00C97BE5" w:rsidRDefault="00FC44C9">
    <w:pPr>
      <w:spacing w:after="0" w:line="259" w:lineRule="auto"/>
      <w:ind w:left="480"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CCF6" w14:textId="77777777" w:rsidR="00C97BE5" w:rsidRDefault="00FC44C9">
    <w:pPr>
      <w:spacing w:after="0" w:line="259" w:lineRule="auto"/>
      <w:ind w:left="480"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552E" w14:textId="77777777" w:rsidR="00C97BE5" w:rsidRDefault="00C97BE5">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61DF" w14:textId="77777777" w:rsidR="00C97BE5" w:rsidRDefault="00C97BE5">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BC29" w14:textId="77777777" w:rsidR="00C97BE5" w:rsidRDefault="00C97BE5">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21B5"/>
    <w:multiLevelType w:val="multilevel"/>
    <w:tmpl w:val="BF6ABE42"/>
    <w:lvl w:ilvl="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593564"/>
    <w:multiLevelType w:val="multilevel"/>
    <w:tmpl w:val="1BF4C1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3080084"/>
    <w:multiLevelType w:val="multilevel"/>
    <w:tmpl w:val="C9D8F038"/>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E17357"/>
    <w:multiLevelType w:val="multilevel"/>
    <w:tmpl w:val="59AA47C0"/>
    <w:lvl w:ilvl="0">
      <w:start w:val="2"/>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8258BD"/>
    <w:multiLevelType w:val="multilevel"/>
    <w:tmpl w:val="20B63D44"/>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BF6EC1"/>
    <w:multiLevelType w:val="hybridMultilevel"/>
    <w:tmpl w:val="69485006"/>
    <w:lvl w:ilvl="0" w:tplc="57ACC0E2">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F446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EC8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0AE6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209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7810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0DC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2FAA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51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EA5E30"/>
    <w:multiLevelType w:val="multilevel"/>
    <w:tmpl w:val="5F800C64"/>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9FC3B02"/>
    <w:multiLevelType w:val="multilevel"/>
    <w:tmpl w:val="FB1AD8BA"/>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E87E6A"/>
    <w:multiLevelType w:val="multilevel"/>
    <w:tmpl w:val="152207E6"/>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C455665"/>
    <w:multiLevelType w:val="hybridMultilevel"/>
    <w:tmpl w:val="2ECEE67E"/>
    <w:lvl w:ilvl="0" w:tplc="29D63AF2">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3C9F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DACA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606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422D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E73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6204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C69C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08A1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C65386E"/>
    <w:multiLevelType w:val="multilevel"/>
    <w:tmpl w:val="38581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1D43694"/>
    <w:multiLevelType w:val="hybridMultilevel"/>
    <w:tmpl w:val="03E2340A"/>
    <w:lvl w:ilvl="0" w:tplc="EE5007DE">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384E1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4DB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09F5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4C05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A02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1A06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D045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2ECC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28A5FC1"/>
    <w:multiLevelType w:val="multilevel"/>
    <w:tmpl w:val="90B4D0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2A8661A"/>
    <w:multiLevelType w:val="multilevel"/>
    <w:tmpl w:val="87B24C9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2A92274"/>
    <w:multiLevelType w:val="multilevel"/>
    <w:tmpl w:val="C8F4BE40"/>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389223E"/>
    <w:multiLevelType w:val="multilevel"/>
    <w:tmpl w:val="B64C30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3E02A72"/>
    <w:multiLevelType w:val="hybridMultilevel"/>
    <w:tmpl w:val="449C7E2C"/>
    <w:lvl w:ilvl="0" w:tplc="F91C3E7A">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625C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881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B8F9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845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E24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A627F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EA81E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36F44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4F81E95"/>
    <w:multiLevelType w:val="hybridMultilevel"/>
    <w:tmpl w:val="0926340E"/>
    <w:lvl w:ilvl="0" w:tplc="7C207252">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851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BE802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54A23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E285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1E29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F8C7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647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C24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58075E0"/>
    <w:multiLevelType w:val="multilevel"/>
    <w:tmpl w:val="A5C4D454"/>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5B910F2"/>
    <w:multiLevelType w:val="hybridMultilevel"/>
    <w:tmpl w:val="AC42FF3E"/>
    <w:lvl w:ilvl="0" w:tplc="B6C4F10C">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30CB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0EE8F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60D2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EAA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CA26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62BE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FEC6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CD1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63C3017"/>
    <w:multiLevelType w:val="hybridMultilevel"/>
    <w:tmpl w:val="261C66C4"/>
    <w:lvl w:ilvl="0" w:tplc="CDF2680E">
      <w:start w:val="3"/>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8F8F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AEFF9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02779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42BEF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BE3D4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E688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4EBA5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222E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67E1AAB"/>
    <w:multiLevelType w:val="hybridMultilevel"/>
    <w:tmpl w:val="986CE292"/>
    <w:lvl w:ilvl="0" w:tplc="77D6CFB4">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FC11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491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1EA5E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486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6AC8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4C8E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18F6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C2A5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7AA11E9"/>
    <w:multiLevelType w:val="hybridMultilevel"/>
    <w:tmpl w:val="90B27204"/>
    <w:lvl w:ilvl="0" w:tplc="994A15DC">
      <w:start w:val="9"/>
      <w:numFmt w:val="decimal"/>
      <w:lvlText w:val="%1."/>
      <w:lvlJc w:val="left"/>
      <w:pPr>
        <w:ind w:left="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2AAC8">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678A6">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D2D518">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AA9134">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A5DA2">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6EF33C">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AB50E">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88C1B6">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7AD0A57"/>
    <w:multiLevelType w:val="multilevel"/>
    <w:tmpl w:val="B6DE0F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18743DD0"/>
    <w:multiLevelType w:val="multilevel"/>
    <w:tmpl w:val="1D549E0C"/>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9C30271"/>
    <w:multiLevelType w:val="multilevel"/>
    <w:tmpl w:val="B3E4BFBC"/>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A7812B2"/>
    <w:multiLevelType w:val="multilevel"/>
    <w:tmpl w:val="EE9088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1D237D41"/>
    <w:multiLevelType w:val="multilevel"/>
    <w:tmpl w:val="F4F84D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1F5D72CB"/>
    <w:multiLevelType w:val="hybridMultilevel"/>
    <w:tmpl w:val="38625252"/>
    <w:lvl w:ilvl="0" w:tplc="922891E8">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6A1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B064B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E89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548B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E1D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DEFD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2616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26B3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FD73474"/>
    <w:multiLevelType w:val="multilevel"/>
    <w:tmpl w:val="247AD2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20B755AE"/>
    <w:multiLevelType w:val="hybridMultilevel"/>
    <w:tmpl w:val="6A107E2E"/>
    <w:lvl w:ilvl="0" w:tplc="147C479E">
      <w:start w:val="4"/>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34F2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C10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B036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063EF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CCB21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7A0AD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4A83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4E61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F4643B"/>
    <w:multiLevelType w:val="hybridMultilevel"/>
    <w:tmpl w:val="06DED268"/>
    <w:lvl w:ilvl="0" w:tplc="86B685B6">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6C50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6C63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6E0F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2FE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2BB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6E9B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FC4A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5CC8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1FA2FE4"/>
    <w:multiLevelType w:val="multilevel"/>
    <w:tmpl w:val="DC2412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2398289B"/>
    <w:multiLevelType w:val="multilevel"/>
    <w:tmpl w:val="EB12CF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3BF11B6"/>
    <w:multiLevelType w:val="multilevel"/>
    <w:tmpl w:val="567C43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5085A4A"/>
    <w:multiLevelType w:val="hybridMultilevel"/>
    <w:tmpl w:val="1FA67DC2"/>
    <w:lvl w:ilvl="0" w:tplc="125E101E">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E818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C480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C26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D0FF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A3D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CE975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4AAA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88F0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84D4EBA"/>
    <w:multiLevelType w:val="hybridMultilevel"/>
    <w:tmpl w:val="DC065722"/>
    <w:lvl w:ilvl="0" w:tplc="4588CAB2">
      <w:start w:val="8"/>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00D7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600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52C7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614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4CAF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407D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480B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269E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8DA5CC8"/>
    <w:multiLevelType w:val="multilevel"/>
    <w:tmpl w:val="7A5A5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98051FB"/>
    <w:multiLevelType w:val="multilevel"/>
    <w:tmpl w:val="C19AE608"/>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AA81837"/>
    <w:multiLevelType w:val="multilevel"/>
    <w:tmpl w:val="4F3046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2AFE0F33"/>
    <w:multiLevelType w:val="hybridMultilevel"/>
    <w:tmpl w:val="A3CA1230"/>
    <w:lvl w:ilvl="0" w:tplc="FD76431C">
      <w:start w:val="9"/>
      <w:numFmt w:val="decimal"/>
      <w:lvlText w:val="%1."/>
      <w:lvlJc w:val="left"/>
      <w:pPr>
        <w:ind w:left="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28D920">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B69E36">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4C36">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068B3A">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80334E">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855CC">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F601BA">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8FDE6">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B0F2B58"/>
    <w:multiLevelType w:val="hybridMultilevel"/>
    <w:tmpl w:val="F356E368"/>
    <w:lvl w:ilvl="0" w:tplc="B24A4844">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5A3E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16DF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62F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264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AA2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220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64E1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1239E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CA3271A"/>
    <w:multiLevelType w:val="multilevel"/>
    <w:tmpl w:val="95F8E2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2CBF573C"/>
    <w:multiLevelType w:val="hybridMultilevel"/>
    <w:tmpl w:val="CBBC83A6"/>
    <w:lvl w:ilvl="0" w:tplc="D6425AA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AA50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E20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BA86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C86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AFD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3840F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8E2A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9AD35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E941385"/>
    <w:multiLevelType w:val="hybridMultilevel"/>
    <w:tmpl w:val="365A96BA"/>
    <w:lvl w:ilvl="0" w:tplc="055E3D8E">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FC63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E6A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CEF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C234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3A5C5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C09C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CA51C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748C7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EA663E6"/>
    <w:multiLevelType w:val="multilevel"/>
    <w:tmpl w:val="6B921A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30EC7B59"/>
    <w:multiLevelType w:val="multilevel"/>
    <w:tmpl w:val="9DBA5F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314D1F04"/>
    <w:multiLevelType w:val="multilevel"/>
    <w:tmpl w:val="132844B8"/>
    <w:lvl w:ilvl="0">
      <w:start w:val="2"/>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1EB4195"/>
    <w:multiLevelType w:val="multilevel"/>
    <w:tmpl w:val="8ACE93B4"/>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4306062"/>
    <w:multiLevelType w:val="hybridMultilevel"/>
    <w:tmpl w:val="B596D2E4"/>
    <w:lvl w:ilvl="0" w:tplc="01D6AD7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C86826">
      <w:start w:val="1"/>
      <w:numFmt w:val="lowerLetter"/>
      <w:lvlText w:val="%2"/>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80E2A8">
      <w:start w:val="1"/>
      <w:numFmt w:val="lowerRoman"/>
      <w:lvlText w:val="%3"/>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C0DDB0">
      <w:start w:val="1"/>
      <w:numFmt w:val="decimal"/>
      <w:lvlRestart w:val="0"/>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F02654">
      <w:start w:val="1"/>
      <w:numFmt w:val="lowerLetter"/>
      <w:lvlText w:val="%5"/>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5CBEE8">
      <w:start w:val="1"/>
      <w:numFmt w:val="lowerRoman"/>
      <w:lvlText w:val="%6"/>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86B28E">
      <w:start w:val="1"/>
      <w:numFmt w:val="decimal"/>
      <w:lvlText w:val="%7"/>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36C3D2">
      <w:start w:val="1"/>
      <w:numFmt w:val="lowerLetter"/>
      <w:lvlText w:val="%8"/>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A239C">
      <w:start w:val="1"/>
      <w:numFmt w:val="lowerRoman"/>
      <w:lvlText w:val="%9"/>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49A3928"/>
    <w:multiLevelType w:val="multilevel"/>
    <w:tmpl w:val="EFE247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53607E7"/>
    <w:multiLevelType w:val="multilevel"/>
    <w:tmpl w:val="B60EAA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39E67E48"/>
    <w:multiLevelType w:val="multilevel"/>
    <w:tmpl w:val="C7B63EB8"/>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A731CCA"/>
    <w:multiLevelType w:val="multilevel"/>
    <w:tmpl w:val="3CB40E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3ABC7B30"/>
    <w:multiLevelType w:val="hybridMultilevel"/>
    <w:tmpl w:val="6F56AE26"/>
    <w:lvl w:ilvl="0" w:tplc="837243F4">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9898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C42A7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AAD1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0657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7624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CC4A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024D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E01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B5F5AD0"/>
    <w:multiLevelType w:val="multilevel"/>
    <w:tmpl w:val="4D4E1794"/>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BD1742C"/>
    <w:multiLevelType w:val="multilevel"/>
    <w:tmpl w:val="10DC14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3FD521B7"/>
    <w:multiLevelType w:val="multilevel"/>
    <w:tmpl w:val="3C88B7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4042741D"/>
    <w:multiLevelType w:val="multilevel"/>
    <w:tmpl w:val="7F5678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40C87CB7"/>
    <w:multiLevelType w:val="multilevel"/>
    <w:tmpl w:val="78BC52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429166DE"/>
    <w:multiLevelType w:val="multilevel"/>
    <w:tmpl w:val="21CC1A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3402D55"/>
    <w:multiLevelType w:val="hybridMultilevel"/>
    <w:tmpl w:val="80642336"/>
    <w:lvl w:ilvl="0" w:tplc="5BDEDAFC">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F659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058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467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D07A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F619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62CE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E230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A634E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3EF7B79"/>
    <w:multiLevelType w:val="multilevel"/>
    <w:tmpl w:val="5EFC3C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43FA0101"/>
    <w:multiLevelType w:val="hybridMultilevel"/>
    <w:tmpl w:val="846EED40"/>
    <w:lvl w:ilvl="0" w:tplc="5A862EA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44B210">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04EDF2">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D6D90E">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B221A4">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C64BA">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C07DE">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90AEFC">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36F206">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40369F1"/>
    <w:multiLevelType w:val="multilevel"/>
    <w:tmpl w:val="0096CE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45300A7B"/>
    <w:multiLevelType w:val="hybridMultilevel"/>
    <w:tmpl w:val="758C1F10"/>
    <w:lvl w:ilvl="0" w:tplc="EE605AF4">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0E6C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AB1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81B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8ADF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88D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081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A482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1884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5336E0D"/>
    <w:multiLevelType w:val="multilevel"/>
    <w:tmpl w:val="564C21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4547654D"/>
    <w:multiLevelType w:val="multilevel"/>
    <w:tmpl w:val="F7D41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45C42DAA"/>
    <w:multiLevelType w:val="multilevel"/>
    <w:tmpl w:val="3F9242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470E33E8"/>
    <w:multiLevelType w:val="multilevel"/>
    <w:tmpl w:val="32AC5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47124FE5"/>
    <w:multiLevelType w:val="multilevel"/>
    <w:tmpl w:val="99B8A4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47623A46"/>
    <w:multiLevelType w:val="multilevel"/>
    <w:tmpl w:val="89E48CCE"/>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7776F52"/>
    <w:multiLevelType w:val="multilevel"/>
    <w:tmpl w:val="CAC0CF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4981292D"/>
    <w:multiLevelType w:val="hybridMultilevel"/>
    <w:tmpl w:val="A196892E"/>
    <w:lvl w:ilvl="0" w:tplc="29E46108">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E40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26C0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E2B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A9F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0E9F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C6A8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CFE3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8E3E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A1437E0"/>
    <w:multiLevelType w:val="hybridMultilevel"/>
    <w:tmpl w:val="775C8D10"/>
    <w:lvl w:ilvl="0" w:tplc="3288FA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763DC6">
      <w:start w:val="1"/>
      <w:numFmt w:val="lowerLetter"/>
      <w:lvlText w:val="%2"/>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AC273E">
      <w:start w:val="1"/>
      <w:numFmt w:val="decimal"/>
      <w:lvlRestart w:val="0"/>
      <w:lvlText w:val="%3."/>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8EA44">
      <w:start w:val="1"/>
      <w:numFmt w:val="decimal"/>
      <w:lvlText w:val="%4"/>
      <w:lvlJc w:val="left"/>
      <w:pPr>
        <w:ind w:left="1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0C4D3A">
      <w:start w:val="1"/>
      <w:numFmt w:val="lowerLetter"/>
      <w:lvlText w:val="%5"/>
      <w:lvlJc w:val="left"/>
      <w:pPr>
        <w:ind w:left="2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B2333A">
      <w:start w:val="1"/>
      <w:numFmt w:val="lowerRoman"/>
      <w:lvlText w:val="%6"/>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6A12C0">
      <w:start w:val="1"/>
      <w:numFmt w:val="decimal"/>
      <w:lvlText w:val="%7"/>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2098C">
      <w:start w:val="1"/>
      <w:numFmt w:val="lowerLetter"/>
      <w:lvlText w:val="%8"/>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2A9DC">
      <w:start w:val="1"/>
      <w:numFmt w:val="lowerRoman"/>
      <w:lvlText w:val="%9"/>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A810787"/>
    <w:multiLevelType w:val="hybridMultilevel"/>
    <w:tmpl w:val="0A108794"/>
    <w:lvl w:ilvl="0" w:tplc="A28EA77C">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27E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586C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8C1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18AFB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C48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BE32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48DE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0ADE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ADC0D18"/>
    <w:multiLevelType w:val="multilevel"/>
    <w:tmpl w:val="E9D2C49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B280CC2"/>
    <w:multiLevelType w:val="multilevel"/>
    <w:tmpl w:val="639E35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4B344E74"/>
    <w:multiLevelType w:val="multilevel"/>
    <w:tmpl w:val="F71A2E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4E2D5128"/>
    <w:multiLevelType w:val="multilevel"/>
    <w:tmpl w:val="89A02FA4"/>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F2E6B28"/>
    <w:multiLevelType w:val="multilevel"/>
    <w:tmpl w:val="5F1E76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4F583359"/>
    <w:multiLevelType w:val="multilevel"/>
    <w:tmpl w:val="28E07A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4F967698"/>
    <w:multiLevelType w:val="multilevel"/>
    <w:tmpl w:val="FAF890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5022684A"/>
    <w:multiLevelType w:val="multilevel"/>
    <w:tmpl w:val="4BE86DD2"/>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30E1882"/>
    <w:multiLevelType w:val="multilevel"/>
    <w:tmpl w:val="E35835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531478CD"/>
    <w:multiLevelType w:val="multilevel"/>
    <w:tmpl w:val="457E5FC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427180E"/>
    <w:multiLevelType w:val="multilevel"/>
    <w:tmpl w:val="0BE012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590B53FD"/>
    <w:multiLevelType w:val="multilevel"/>
    <w:tmpl w:val="B30A35F8"/>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A8C7A6A"/>
    <w:multiLevelType w:val="multilevel"/>
    <w:tmpl w:val="2C7E6D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5B0C3642"/>
    <w:multiLevelType w:val="hybridMultilevel"/>
    <w:tmpl w:val="794E487C"/>
    <w:lvl w:ilvl="0" w:tplc="532C12A2">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58A9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0212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043E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7240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4A6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56B2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7ECF5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A61C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BB3282B"/>
    <w:multiLevelType w:val="hybridMultilevel"/>
    <w:tmpl w:val="89CCBC4A"/>
    <w:lvl w:ilvl="0" w:tplc="F266BFBC">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835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F253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041F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8F2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8293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65B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52DD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5CA6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D02555A"/>
    <w:multiLevelType w:val="multilevel"/>
    <w:tmpl w:val="661E0F58"/>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E412999"/>
    <w:multiLevelType w:val="multilevel"/>
    <w:tmpl w:val="F7F055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5EB75752"/>
    <w:multiLevelType w:val="multilevel"/>
    <w:tmpl w:val="49C8137E"/>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F384098"/>
    <w:multiLevelType w:val="hybridMultilevel"/>
    <w:tmpl w:val="B0D80362"/>
    <w:lvl w:ilvl="0" w:tplc="1C509C36">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4CEA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B025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500D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0C9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60E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6E68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38D3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64B62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F807400"/>
    <w:multiLevelType w:val="hybridMultilevel"/>
    <w:tmpl w:val="E14CE126"/>
    <w:lvl w:ilvl="0" w:tplc="11288B22">
      <w:start w:val="9"/>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F0ACFA">
      <w:start w:val="1"/>
      <w:numFmt w:val="lowerLetter"/>
      <w:lvlText w:val="%2"/>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801AC">
      <w:start w:val="1"/>
      <w:numFmt w:val="lowerRoman"/>
      <w:lvlText w:val="%3"/>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A9896">
      <w:start w:val="1"/>
      <w:numFmt w:val="decimal"/>
      <w:lvlText w:val="%4"/>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406486">
      <w:start w:val="1"/>
      <w:numFmt w:val="lowerLetter"/>
      <w:lvlText w:val="%5"/>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AA6D64">
      <w:start w:val="1"/>
      <w:numFmt w:val="lowerRoman"/>
      <w:lvlText w:val="%6"/>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EAF894">
      <w:start w:val="1"/>
      <w:numFmt w:val="decimal"/>
      <w:lvlText w:val="%7"/>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CC3BE4">
      <w:start w:val="1"/>
      <w:numFmt w:val="lowerLetter"/>
      <w:lvlText w:val="%8"/>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AC5C5E">
      <w:start w:val="1"/>
      <w:numFmt w:val="lowerRoman"/>
      <w:lvlText w:val="%9"/>
      <w:lvlJc w:val="left"/>
      <w:pPr>
        <w:ind w:left="6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1430CE9"/>
    <w:multiLevelType w:val="hybridMultilevel"/>
    <w:tmpl w:val="144047CE"/>
    <w:lvl w:ilvl="0" w:tplc="2018C3C2">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5218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A8F1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0078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663F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EE1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C4B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8C8A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7800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638347C"/>
    <w:multiLevelType w:val="multilevel"/>
    <w:tmpl w:val="88303C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686B0D88"/>
    <w:multiLevelType w:val="hybridMultilevel"/>
    <w:tmpl w:val="A0402300"/>
    <w:lvl w:ilvl="0" w:tplc="0CA0D876">
      <w:start w:val="7"/>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2456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04E6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0E81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009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58EF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F2D4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8E8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2685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9472143"/>
    <w:multiLevelType w:val="multilevel"/>
    <w:tmpl w:val="94589D0A"/>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9AC379D"/>
    <w:multiLevelType w:val="hybridMultilevel"/>
    <w:tmpl w:val="91841D94"/>
    <w:lvl w:ilvl="0" w:tplc="02A60A84">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B2E7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DC80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2ECD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0EFE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636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52355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105E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A292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B8D4EC9"/>
    <w:multiLevelType w:val="multilevel"/>
    <w:tmpl w:val="65A28B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6CC221AE"/>
    <w:multiLevelType w:val="multilevel"/>
    <w:tmpl w:val="B60A2C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6CE278BB"/>
    <w:multiLevelType w:val="hybridMultilevel"/>
    <w:tmpl w:val="C0C614CE"/>
    <w:lvl w:ilvl="0" w:tplc="78E20FB4">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881F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4A4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246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841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898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382B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DCB1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E0AA3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D34249E"/>
    <w:multiLevelType w:val="multilevel"/>
    <w:tmpl w:val="0DE6A7EE"/>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D911D21"/>
    <w:multiLevelType w:val="hybridMultilevel"/>
    <w:tmpl w:val="6F6C050A"/>
    <w:lvl w:ilvl="0" w:tplc="9E56E994">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4650C">
      <w:start w:val="1"/>
      <w:numFmt w:val="lowerLetter"/>
      <w:lvlText w:val="%2"/>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9C2516">
      <w:start w:val="1"/>
      <w:numFmt w:val="lowerRoman"/>
      <w:lvlText w:val="%3"/>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78C1AC">
      <w:start w:val="1"/>
      <w:numFmt w:val="decimal"/>
      <w:lvlText w:val="%4"/>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5EADDE">
      <w:start w:val="1"/>
      <w:numFmt w:val="lowerLetter"/>
      <w:lvlText w:val="%5"/>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BA5DB2">
      <w:start w:val="1"/>
      <w:numFmt w:val="lowerRoman"/>
      <w:lvlText w:val="%6"/>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764C5E">
      <w:start w:val="1"/>
      <w:numFmt w:val="decimal"/>
      <w:lvlText w:val="%7"/>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06BFB4">
      <w:start w:val="1"/>
      <w:numFmt w:val="lowerLetter"/>
      <w:lvlText w:val="%8"/>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9EA7F8">
      <w:start w:val="1"/>
      <w:numFmt w:val="lowerRoman"/>
      <w:lvlText w:val="%9"/>
      <w:lvlJc w:val="left"/>
      <w:pPr>
        <w:ind w:left="6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E3540C5"/>
    <w:multiLevelType w:val="multilevel"/>
    <w:tmpl w:val="32A673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6E6A239E"/>
    <w:multiLevelType w:val="hybridMultilevel"/>
    <w:tmpl w:val="493C1A5E"/>
    <w:lvl w:ilvl="0" w:tplc="D72AE226">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FE63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6DA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AFD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6D5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0227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48215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8AA0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1CAF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E8A789F"/>
    <w:multiLevelType w:val="hybridMultilevel"/>
    <w:tmpl w:val="9864D558"/>
    <w:lvl w:ilvl="0" w:tplc="2D0A4DE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BA34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469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76DAC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EAE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ADB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00E3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019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E65E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1116D35"/>
    <w:multiLevelType w:val="hybridMultilevel"/>
    <w:tmpl w:val="97A4D768"/>
    <w:lvl w:ilvl="0" w:tplc="3FBA56C6">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46531A">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80472E">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28B56A">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94059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8E3FD2">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065014">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D8B73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30B0F8">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12A37CA"/>
    <w:multiLevelType w:val="hybridMultilevel"/>
    <w:tmpl w:val="08BEB1C6"/>
    <w:lvl w:ilvl="0" w:tplc="821048FC">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8D8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24E2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A293E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06B4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2E3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C2A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3268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586B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30D7D7E"/>
    <w:multiLevelType w:val="multilevel"/>
    <w:tmpl w:val="18EA0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73717746"/>
    <w:multiLevelType w:val="hybridMultilevel"/>
    <w:tmpl w:val="F8F6B8CA"/>
    <w:lvl w:ilvl="0" w:tplc="BDE6B1F2">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A01B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EC3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BC0F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02E33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2035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1220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233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68342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3B40CFD"/>
    <w:multiLevelType w:val="hybridMultilevel"/>
    <w:tmpl w:val="16447378"/>
    <w:lvl w:ilvl="0" w:tplc="409E443C">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885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C485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D8802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00CE3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9AF4B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0EA9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8A17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255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42E5F3E"/>
    <w:multiLevelType w:val="multilevel"/>
    <w:tmpl w:val="400453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78E411F8"/>
    <w:multiLevelType w:val="hybridMultilevel"/>
    <w:tmpl w:val="FF506E48"/>
    <w:lvl w:ilvl="0" w:tplc="40E8706A">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4018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009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746F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E22D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30D50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A611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E6D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7C60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9836814"/>
    <w:multiLevelType w:val="multilevel"/>
    <w:tmpl w:val="06925158"/>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B1B1BB9"/>
    <w:multiLevelType w:val="hybridMultilevel"/>
    <w:tmpl w:val="72049640"/>
    <w:lvl w:ilvl="0" w:tplc="7FF4195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69C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851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6A1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4035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0A68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424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1AC7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28FB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CFE719D"/>
    <w:multiLevelType w:val="multilevel"/>
    <w:tmpl w:val="B90EC89A"/>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D951B24"/>
    <w:multiLevelType w:val="multilevel"/>
    <w:tmpl w:val="EC0289D4"/>
    <w:lvl w:ilvl="0">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DBD1B35"/>
    <w:multiLevelType w:val="hybridMultilevel"/>
    <w:tmpl w:val="060C69DC"/>
    <w:lvl w:ilvl="0" w:tplc="AB568DC6">
      <w:start w:val="1"/>
      <w:numFmt w:val="decimal"/>
      <w:lvlText w:val="%1."/>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5A19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742FD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F632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A41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9240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3AB05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263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A669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50295344">
    <w:abstractNumId w:val="9"/>
  </w:num>
  <w:num w:numId="2" w16cid:durableId="1714766825">
    <w:abstractNumId w:val="20"/>
  </w:num>
  <w:num w:numId="3" w16cid:durableId="1494031997">
    <w:abstractNumId w:val="105"/>
  </w:num>
  <w:num w:numId="4" w16cid:durableId="611934548">
    <w:abstractNumId w:val="95"/>
  </w:num>
  <w:num w:numId="5" w16cid:durableId="1027222379">
    <w:abstractNumId w:val="108"/>
  </w:num>
  <w:num w:numId="6" w16cid:durableId="1892187927">
    <w:abstractNumId w:val="28"/>
  </w:num>
  <w:num w:numId="7" w16cid:durableId="1757169600">
    <w:abstractNumId w:val="24"/>
  </w:num>
  <w:num w:numId="8" w16cid:durableId="1964992295">
    <w:abstractNumId w:val="52"/>
  </w:num>
  <w:num w:numId="9" w16cid:durableId="1948002414">
    <w:abstractNumId w:val="16"/>
  </w:num>
  <w:num w:numId="10" w16cid:durableId="1639142538">
    <w:abstractNumId w:val="54"/>
  </w:num>
  <w:num w:numId="11" w16cid:durableId="49035854">
    <w:abstractNumId w:val="109"/>
  </w:num>
  <w:num w:numId="12" w16cid:durableId="1024328753">
    <w:abstractNumId w:val="83"/>
  </w:num>
  <w:num w:numId="13" w16cid:durableId="1951664961">
    <w:abstractNumId w:val="11"/>
  </w:num>
  <w:num w:numId="14" w16cid:durableId="510535884">
    <w:abstractNumId w:val="75"/>
  </w:num>
  <w:num w:numId="15" w16cid:durableId="692610538">
    <w:abstractNumId w:val="4"/>
  </w:num>
  <w:num w:numId="16" w16cid:durableId="1168716821">
    <w:abstractNumId w:val="55"/>
  </w:num>
  <w:num w:numId="17" w16cid:durableId="799878001">
    <w:abstractNumId w:val="117"/>
  </w:num>
  <w:num w:numId="18" w16cid:durableId="341013505">
    <w:abstractNumId w:val="103"/>
  </w:num>
  <w:num w:numId="19" w16cid:durableId="79059069">
    <w:abstractNumId w:val="61"/>
  </w:num>
  <w:num w:numId="20" w16cid:durableId="454907371">
    <w:abstractNumId w:val="43"/>
  </w:num>
  <w:num w:numId="21" w16cid:durableId="1782916279">
    <w:abstractNumId w:val="113"/>
  </w:num>
  <w:num w:numId="22" w16cid:durableId="1401949">
    <w:abstractNumId w:val="96"/>
  </w:num>
  <w:num w:numId="23" w16cid:durableId="684289696">
    <w:abstractNumId w:val="17"/>
  </w:num>
  <w:num w:numId="24" w16cid:durableId="619068419">
    <w:abstractNumId w:val="89"/>
  </w:num>
  <w:num w:numId="25" w16cid:durableId="1444686498">
    <w:abstractNumId w:val="35"/>
  </w:num>
  <w:num w:numId="26" w16cid:durableId="923100832">
    <w:abstractNumId w:val="65"/>
  </w:num>
  <w:num w:numId="27" w16cid:durableId="1368144076">
    <w:abstractNumId w:val="8"/>
  </w:num>
  <w:num w:numId="28" w16cid:durableId="805928444">
    <w:abstractNumId w:val="112"/>
  </w:num>
  <w:num w:numId="29" w16cid:durableId="1469590082">
    <w:abstractNumId w:val="5"/>
  </w:num>
  <w:num w:numId="30" w16cid:durableId="1674256543">
    <w:abstractNumId w:val="94"/>
  </w:num>
  <w:num w:numId="31" w16cid:durableId="1690523915">
    <w:abstractNumId w:val="90"/>
  </w:num>
  <w:num w:numId="32" w16cid:durableId="1149174379">
    <w:abstractNumId w:val="99"/>
  </w:num>
  <w:num w:numId="33" w16cid:durableId="122164096">
    <w:abstractNumId w:val="71"/>
  </w:num>
  <w:num w:numId="34" w16cid:durableId="1008366003">
    <w:abstractNumId w:val="31"/>
  </w:num>
  <w:num w:numId="35" w16cid:durableId="1667591955">
    <w:abstractNumId w:val="63"/>
  </w:num>
  <w:num w:numId="36" w16cid:durableId="1634169936">
    <w:abstractNumId w:val="120"/>
  </w:num>
  <w:num w:numId="37" w16cid:durableId="258562576">
    <w:abstractNumId w:val="30"/>
  </w:num>
  <w:num w:numId="38" w16cid:durableId="305935210">
    <w:abstractNumId w:val="22"/>
  </w:num>
  <w:num w:numId="39" w16cid:durableId="127360241">
    <w:abstractNumId w:val="104"/>
  </w:num>
  <w:num w:numId="40" w16cid:durableId="1930847706">
    <w:abstractNumId w:val="74"/>
  </w:num>
  <w:num w:numId="41" w16cid:durableId="1033074393">
    <w:abstractNumId w:val="79"/>
  </w:num>
  <w:num w:numId="42" w16cid:durableId="55974540">
    <w:abstractNumId w:val="49"/>
  </w:num>
  <w:num w:numId="43" w16cid:durableId="1676497083">
    <w:abstractNumId w:val="25"/>
  </w:num>
  <w:num w:numId="44" w16cid:durableId="1665887617">
    <w:abstractNumId w:val="36"/>
  </w:num>
  <w:num w:numId="45" w16cid:durableId="184755559">
    <w:abstractNumId w:val="40"/>
  </w:num>
  <w:num w:numId="46" w16cid:durableId="179516143">
    <w:abstractNumId w:val="3"/>
  </w:num>
  <w:num w:numId="47" w16cid:durableId="1972592320">
    <w:abstractNumId w:val="73"/>
  </w:num>
  <w:num w:numId="48" w16cid:durableId="2137525997">
    <w:abstractNumId w:val="98"/>
  </w:num>
  <w:num w:numId="49" w16cid:durableId="172109165">
    <w:abstractNumId w:val="7"/>
  </w:num>
  <w:num w:numId="50" w16cid:durableId="757411683">
    <w:abstractNumId w:val="119"/>
  </w:num>
  <w:num w:numId="51" w16cid:durableId="430049498">
    <w:abstractNumId w:val="0"/>
  </w:num>
  <w:num w:numId="52" w16cid:durableId="1243679445">
    <w:abstractNumId w:val="6"/>
  </w:num>
  <w:num w:numId="53" w16cid:durableId="707072936">
    <w:abstractNumId w:val="48"/>
  </w:num>
  <w:num w:numId="54" w16cid:durableId="378281243">
    <w:abstractNumId w:val="118"/>
  </w:num>
  <w:num w:numId="55" w16cid:durableId="437412693">
    <w:abstractNumId w:val="38"/>
  </w:num>
  <w:num w:numId="56" w16cid:durableId="1505630250">
    <w:abstractNumId w:val="13"/>
  </w:num>
  <w:num w:numId="57" w16cid:durableId="668217400">
    <w:abstractNumId w:val="76"/>
  </w:num>
  <w:num w:numId="58" w16cid:durableId="1658143676">
    <w:abstractNumId w:val="85"/>
  </w:num>
  <w:num w:numId="59" w16cid:durableId="36241421">
    <w:abstractNumId w:val="47"/>
  </w:num>
  <w:num w:numId="60" w16cid:durableId="1837761357">
    <w:abstractNumId w:val="93"/>
  </w:num>
  <w:num w:numId="61" w16cid:durableId="2112163118">
    <w:abstractNumId w:val="100"/>
  </w:num>
  <w:num w:numId="62" w16cid:durableId="1803885106">
    <w:abstractNumId w:val="116"/>
  </w:num>
  <w:num w:numId="63" w16cid:durableId="2035569275">
    <w:abstractNumId w:val="18"/>
  </w:num>
  <w:num w:numId="64" w16cid:durableId="453988307">
    <w:abstractNumId w:val="21"/>
  </w:num>
  <w:num w:numId="65" w16cid:durableId="476531246">
    <w:abstractNumId w:val="107"/>
  </w:num>
  <w:num w:numId="66" w16cid:durableId="671221411">
    <w:abstractNumId w:val="19"/>
  </w:num>
  <w:num w:numId="67" w16cid:durableId="811754996">
    <w:abstractNumId w:val="41"/>
  </w:num>
  <w:num w:numId="68" w16cid:durableId="636180789">
    <w:abstractNumId w:val="110"/>
  </w:num>
  <w:num w:numId="69" w16cid:durableId="566301791">
    <w:abstractNumId w:val="44"/>
  </w:num>
  <w:num w:numId="70" w16cid:durableId="1882745735">
    <w:abstractNumId w:val="91"/>
  </w:num>
  <w:num w:numId="71" w16cid:durableId="675812022">
    <w:abstractNumId w:val="87"/>
  </w:num>
  <w:num w:numId="72" w16cid:durableId="105120193">
    <w:abstractNumId w:val="115"/>
  </w:num>
  <w:num w:numId="73" w16cid:durableId="81609082">
    <w:abstractNumId w:val="14"/>
  </w:num>
  <w:num w:numId="74" w16cid:durableId="2004427556">
    <w:abstractNumId w:val="2"/>
  </w:num>
  <w:num w:numId="75" w16cid:durableId="1202328371">
    <w:abstractNumId w:val="80"/>
  </w:num>
  <w:num w:numId="76" w16cid:durableId="522389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51528084">
    <w:abstractNumId w:val="46"/>
  </w:num>
  <w:num w:numId="78" w16cid:durableId="1914243951">
    <w:abstractNumId w:val="77"/>
  </w:num>
  <w:num w:numId="79" w16cid:durableId="481846018">
    <w:abstractNumId w:val="42"/>
  </w:num>
  <w:num w:numId="80" w16cid:durableId="1261328205">
    <w:abstractNumId w:val="50"/>
  </w:num>
  <w:num w:numId="81" w16cid:durableId="16562964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90752134">
    <w:abstractNumId w:val="86"/>
  </w:num>
  <w:num w:numId="83" w16cid:durableId="159805880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86945681">
    <w:abstractNumId w:val="81"/>
  </w:num>
  <w:num w:numId="85" w16cid:durableId="2103842545">
    <w:abstractNumId w:val="67"/>
  </w:num>
  <w:num w:numId="86" w16cid:durableId="944657846">
    <w:abstractNumId w:val="82"/>
  </w:num>
  <w:num w:numId="87" w16cid:durableId="211860001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97354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26403211">
    <w:abstractNumId w:val="69"/>
  </w:num>
  <w:num w:numId="90" w16cid:durableId="365328940">
    <w:abstractNumId w:val="78"/>
  </w:num>
  <w:num w:numId="91" w16cid:durableId="2981952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8483810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91773798">
    <w:abstractNumId w:val="60"/>
  </w:num>
  <w:num w:numId="94" w16cid:durableId="73824107">
    <w:abstractNumId w:val="62"/>
  </w:num>
  <w:num w:numId="95" w16cid:durableId="8831028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832332932">
    <w:abstractNumId w:val="10"/>
  </w:num>
  <w:num w:numId="97" w16cid:durableId="14040650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552099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1345389">
    <w:abstractNumId w:val="1"/>
  </w:num>
  <w:num w:numId="100" w16cid:durableId="875851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333724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6865125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588927031">
    <w:abstractNumId w:val="33"/>
  </w:num>
  <w:num w:numId="104" w16cid:durableId="11374563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554754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60384035">
    <w:abstractNumId w:val="53"/>
  </w:num>
  <w:num w:numId="107" w16cid:durableId="11867482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455879419">
    <w:abstractNumId w:val="70"/>
  </w:num>
  <w:num w:numId="109" w16cid:durableId="1145393222">
    <w:abstractNumId w:val="34"/>
  </w:num>
  <w:num w:numId="110" w16cid:durableId="235475577">
    <w:abstractNumId w:val="97"/>
  </w:num>
  <w:num w:numId="111" w16cid:durableId="155963545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512916904">
    <w:abstractNumId w:val="101"/>
  </w:num>
  <w:num w:numId="113" w16cid:durableId="724644958">
    <w:abstractNumId w:val="72"/>
  </w:num>
  <w:num w:numId="114" w16cid:durableId="673535442">
    <w:abstractNumId w:val="39"/>
  </w:num>
  <w:num w:numId="115" w16cid:durableId="10953210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93530741">
    <w:abstractNumId w:val="32"/>
  </w:num>
  <w:num w:numId="117" w16cid:durableId="3420550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36990380">
    <w:abstractNumId w:val="27"/>
  </w:num>
  <w:num w:numId="119" w16cid:durableId="783109886">
    <w:abstractNumId w:val="58"/>
  </w:num>
  <w:num w:numId="120" w16cid:durableId="1049383562">
    <w:abstractNumId w:val="92"/>
  </w:num>
  <w:num w:numId="121" w16cid:durableId="10119394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193616879">
    <w:abstractNumId w:val="84"/>
  </w:num>
  <w:num w:numId="123" w16cid:durableId="88094283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346374209">
    <w:abstractNumId w:val="66"/>
  </w:num>
  <w:num w:numId="125" w16cid:durableId="107971897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5787271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11174670">
    <w:abstractNumId w:val="23"/>
  </w:num>
  <w:num w:numId="128" w16cid:durableId="9423425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4796936">
    <w:abstractNumId w:val="106"/>
  </w:num>
  <w:num w:numId="130" w16cid:durableId="147137398">
    <w:abstractNumId w:val="26"/>
  </w:num>
  <w:num w:numId="131" w16cid:durableId="9966937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745806049">
    <w:abstractNumId w:val="88"/>
  </w:num>
  <w:num w:numId="133" w16cid:durableId="6597748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046257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84147128">
    <w:abstractNumId w:val="29"/>
  </w:num>
  <w:num w:numId="136" w16cid:durableId="8904590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3353877">
    <w:abstractNumId w:val="59"/>
  </w:num>
  <w:num w:numId="138" w16cid:durableId="5591723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046838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459373371">
    <w:abstractNumId w:val="57"/>
  </w:num>
  <w:num w:numId="141" w16cid:durableId="8345389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07547248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258439985">
    <w:abstractNumId w:val="15"/>
  </w:num>
  <w:num w:numId="144" w16cid:durableId="12395546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6576840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6463224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601796831">
    <w:abstractNumId w:val="45"/>
  </w:num>
  <w:num w:numId="148" w16cid:durableId="11297843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4127486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8791255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506093900">
    <w:abstractNumId w:val="114"/>
  </w:num>
  <w:num w:numId="152" w16cid:durableId="86587176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73787235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671565581">
    <w:abstractNumId w:val="68"/>
  </w:num>
  <w:num w:numId="155" w16cid:durableId="9044900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38274720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3333413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973801410">
    <w:abstractNumId w:val="56"/>
  </w:num>
  <w:num w:numId="159" w16cid:durableId="5045119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552931317">
    <w:abstractNumId w:val="37"/>
  </w:num>
  <w:num w:numId="161" w16cid:durableId="455607770">
    <w:abstractNumId w:val="64"/>
  </w:num>
  <w:num w:numId="162" w16cid:durableId="11780363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017540429">
    <w:abstractNumId w:val="102"/>
  </w:num>
  <w:num w:numId="164" w16cid:durableId="150223217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975260572">
    <w:abstractNumId w:val="111"/>
  </w:num>
  <w:num w:numId="166" w16cid:durableId="12971357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857547346">
    <w:abstractNumId w:val="51"/>
  </w:num>
  <w:num w:numId="168" w16cid:durableId="11478217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33692547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7762928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045591979">
    <w:abstractNumId w:val="12"/>
  </w:num>
  <w:num w:numId="172" w16cid:durableId="338965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4613858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BE5"/>
    <w:rsid w:val="005A49C5"/>
    <w:rsid w:val="00636143"/>
    <w:rsid w:val="00A417A3"/>
    <w:rsid w:val="00C75E32"/>
    <w:rsid w:val="00C97BE5"/>
    <w:rsid w:val="00FB7323"/>
    <w:rsid w:val="00FC44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B1B3A"/>
  <w15:docId w15:val="{86215F5C-C715-48D3-9532-C90CF713D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3" w:line="249" w:lineRule="auto"/>
      <w:ind w:left="611" w:hanging="10"/>
    </w:pPr>
    <w:rPr>
      <w:rFonts w:ascii="Times New Roman" w:eastAsia="Times New Roman" w:hAnsi="Times New Roman" w:cs="Times New Roman"/>
      <w:color w:val="000000"/>
      <w:sz w:val="24"/>
    </w:rPr>
  </w:style>
  <w:style w:type="paragraph" w:styleId="Titre1">
    <w:name w:val="heading 1"/>
    <w:next w:val="Normal"/>
    <w:link w:val="Titre1Car"/>
    <w:uiPriority w:val="9"/>
    <w:qFormat/>
    <w:pPr>
      <w:keepNext/>
      <w:keepLines/>
      <w:spacing w:after="210"/>
      <w:ind w:left="10" w:hanging="10"/>
      <w:outlineLvl w:val="0"/>
    </w:pPr>
    <w:rPr>
      <w:rFonts w:ascii="Times New Roman" w:eastAsia="Times New Roman" w:hAnsi="Times New Roman" w:cs="Times New Roman"/>
      <w:color w:val="FF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color w:val="FF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43.jpg"/><Relationship Id="rId29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2&amp;Fig=156" TargetMode="External"/><Relationship Id="rId21" Type="http://schemas.openxmlformats.org/officeDocument/2006/relationships/image" Target="media/image8.jpg"/><Relationship Id="rId6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94&amp;Fig=82" TargetMode="External"/><Relationship Id="rId159" Type="http://schemas.openxmlformats.org/officeDocument/2006/relationships/image" Target="media/image53.jpg"/><Relationship Id="rId324" Type="http://schemas.openxmlformats.org/officeDocument/2006/relationships/image" Target="media/image107.jpg"/><Relationship Id="rId170"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9&amp;Fig=115" TargetMode="External"/><Relationship Id="rId226" Type="http://schemas.openxmlformats.org/officeDocument/2006/relationships/image" Target="media/image67.jpg"/><Relationship Id="rId268" Type="http://schemas.openxmlformats.org/officeDocument/2006/relationships/image" Target="media/image87.jpg"/><Relationship Id="rId32"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4&amp;Fig=72" TargetMode="External"/><Relationship Id="rId74"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2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335"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72" TargetMode="External"/><Relationship Id="rId23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3&amp;Fig=127" TargetMode="External"/><Relationship Id="rId27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5&amp;Fig=149" TargetMode="External"/><Relationship Id="rId43" Type="http://schemas.openxmlformats.org/officeDocument/2006/relationships/image" Target="media/image17.jpg"/><Relationship Id="rId13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9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9" TargetMode="External"/><Relationship Id="rId304" Type="http://schemas.openxmlformats.org/officeDocument/2006/relationships/image" Target="media/image101.jpg"/><Relationship Id="rId8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2&amp;Fig=89" TargetMode="External"/><Relationship Id="rId15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192"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06"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35&amp;Fig=119" TargetMode="External"/><Relationship Id="rId24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9&amp;Fig=133" TargetMode="External"/><Relationship Id="rId12"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74&amp;Fig=62" TargetMode="External"/><Relationship Id="rId10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315"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5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93&amp;Fig=81" TargetMode="External"/><Relationship Id="rId9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161" Type="http://schemas.openxmlformats.org/officeDocument/2006/relationships/image" Target="media/image54.jpg"/><Relationship Id="rId21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801" TargetMode="External"/><Relationship Id="rId25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5&amp;Fig=139" TargetMode="External"/><Relationship Id="rId23" Type="http://schemas.openxmlformats.org/officeDocument/2006/relationships/image" Target="media/image9.jpg"/><Relationship Id="rId11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70" Type="http://schemas.openxmlformats.org/officeDocument/2006/relationships/image" Target="media/image88.jpg"/><Relationship Id="rId326" Type="http://schemas.openxmlformats.org/officeDocument/2006/relationships/image" Target="media/image108.jpg"/><Relationship Id="rId6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95&amp;Fig=83" TargetMode="External"/><Relationship Id="rId13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172"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30&amp;Fig=116" TargetMode="External"/><Relationship Id="rId228" Type="http://schemas.openxmlformats.org/officeDocument/2006/relationships/image" Target="media/image68.jpg"/><Relationship Id="rId28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6&amp;Fig=150" TargetMode="External"/><Relationship Id="rId3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5&amp;Fig=73" TargetMode="External"/><Relationship Id="rId7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4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0" TargetMode="External"/><Relationship Id="rId7" Type="http://schemas.openxmlformats.org/officeDocument/2006/relationships/image" Target="media/image1.jpg"/><Relationship Id="rId183"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23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4&amp;Fig=128" TargetMode="External"/><Relationship Id="rId250" Type="http://schemas.openxmlformats.org/officeDocument/2006/relationships/image" Target="media/image78.jpg"/><Relationship Id="rId292" Type="http://schemas.openxmlformats.org/officeDocument/2006/relationships/image" Target="media/image96.jpg"/><Relationship Id="rId30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0&amp;Fig=68" TargetMode="External"/><Relationship Id="rId45" Type="http://schemas.openxmlformats.org/officeDocument/2006/relationships/image" Target="media/image18.jpg"/><Relationship Id="rId66" Type="http://schemas.openxmlformats.org/officeDocument/2006/relationships/image" Target="media/image25.jpg"/><Relationship Id="rId8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3&amp;Fig=90" TargetMode="External"/><Relationship Id="rId11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13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32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81&amp;Fig=165" TargetMode="External"/><Relationship Id="rId152"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0&amp;Fig=106" TargetMode="External"/><Relationship Id="rId173" Type="http://schemas.openxmlformats.org/officeDocument/2006/relationships/image" Target="media/image60.jpg"/><Relationship Id="rId194"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0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8" TargetMode="External"/><Relationship Id="rId22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39&amp;Fig=123" TargetMode="External"/><Relationship Id="rId240" Type="http://schemas.openxmlformats.org/officeDocument/2006/relationships/image" Target="media/image74.jpg"/><Relationship Id="rId26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6&amp;Fig=140" TargetMode="External"/><Relationship Id="rId1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75&amp;Fig=63" TargetMode="External"/><Relationship Id="rId35"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5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77" Type="http://schemas.openxmlformats.org/officeDocument/2006/relationships/image" Target="media/image28.jpg"/><Relationship Id="rId100" Type="http://schemas.openxmlformats.org/officeDocument/2006/relationships/image" Target="media/image36.jpg"/><Relationship Id="rId282" Type="http://schemas.openxmlformats.org/officeDocument/2006/relationships/image" Target="media/image94.jpg"/><Relationship Id="rId317" Type="http://schemas.openxmlformats.org/officeDocument/2006/relationships/image" Target="media/image105.jpg"/><Relationship Id="rId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98" Type="http://schemas.openxmlformats.org/officeDocument/2006/relationships/image" Target="media/image35.jpg"/><Relationship Id="rId12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42"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0" TargetMode="External"/><Relationship Id="rId163" Type="http://schemas.openxmlformats.org/officeDocument/2006/relationships/image" Target="media/image55.jpg"/><Relationship Id="rId184" Type="http://schemas.openxmlformats.org/officeDocument/2006/relationships/header" Target="header1.xml"/><Relationship Id="rId21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802" TargetMode="External"/><Relationship Id="rId230" Type="http://schemas.openxmlformats.org/officeDocument/2006/relationships/image" Target="media/image69.jpg"/><Relationship Id="rId25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1&amp;Fig=135" TargetMode="External"/><Relationship Id="rId25" Type="http://schemas.openxmlformats.org/officeDocument/2006/relationships/image" Target="media/image10.jpg"/><Relationship Id="rId46"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9&amp;Fig=77" TargetMode="External"/><Relationship Id="rId6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96&amp;Fig=84" TargetMode="External"/><Relationship Id="rId272" Type="http://schemas.openxmlformats.org/officeDocument/2006/relationships/image" Target="media/image89.jpg"/><Relationship Id="rId29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9&amp;Fig=153" TargetMode="External"/><Relationship Id="rId307" Type="http://schemas.openxmlformats.org/officeDocument/2006/relationships/image" Target="media/image102.jpg"/><Relationship Id="rId32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82&amp;Fig=166" TargetMode="External"/><Relationship Id="rId88" Type="http://schemas.openxmlformats.org/officeDocument/2006/relationships/image" Target="media/image33.jpg"/><Relationship Id="rId111" Type="http://schemas.openxmlformats.org/officeDocument/2006/relationships/image" Target="media/image40.jpg"/><Relationship Id="rId132" Type="http://schemas.openxmlformats.org/officeDocument/2006/relationships/image" Target="media/image46.jpg"/><Relationship Id="rId153" Type="http://schemas.openxmlformats.org/officeDocument/2006/relationships/image" Target="media/image50.jpg"/><Relationship Id="rId17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31&amp;Fig=117" TargetMode="External"/><Relationship Id="rId195"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0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2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0" TargetMode="External"/><Relationship Id="rId24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5&amp;Fig=129" TargetMode="External"/><Relationship Id="rId15" Type="http://schemas.openxmlformats.org/officeDocument/2006/relationships/image" Target="media/image5.jpg"/><Relationship Id="rId36" Type="http://schemas.openxmlformats.org/officeDocument/2006/relationships/image" Target="media/image15.jpg"/><Relationship Id="rId5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62" Type="http://schemas.openxmlformats.org/officeDocument/2006/relationships/image" Target="media/image84.jpg"/><Relationship Id="rId28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7&amp;Fig=151" TargetMode="External"/><Relationship Id="rId31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8&amp;Fig=162" TargetMode="External"/><Relationship Id="rId7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9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6&amp;Fig=93" TargetMode="External"/><Relationship Id="rId10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7&amp;Fig=94" TargetMode="External"/><Relationship Id="rId122" Type="http://schemas.openxmlformats.org/officeDocument/2006/relationships/image" Target="media/image44.jpg"/><Relationship Id="rId143"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72" TargetMode="External"/><Relationship Id="rId16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6&amp;Fig=112" TargetMode="External"/><Relationship Id="rId185" Type="http://schemas.openxmlformats.org/officeDocument/2006/relationships/header" Target="header2.xml"/><Relationship Id="rId9" Type="http://schemas.openxmlformats.org/officeDocument/2006/relationships/image" Target="media/image2.jpg"/><Relationship Id="rId21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6"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1&amp;Fig=69" TargetMode="External"/><Relationship Id="rId23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0&amp;Fig=124" TargetMode="External"/><Relationship Id="rId252" Type="http://schemas.openxmlformats.org/officeDocument/2006/relationships/image" Target="media/image79.jpg"/><Relationship Id="rId27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2&amp;Fig=146" TargetMode="External"/><Relationship Id="rId294" Type="http://schemas.openxmlformats.org/officeDocument/2006/relationships/image" Target="media/image97.jpg"/><Relationship Id="rId30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5&amp;Fig=159" TargetMode="External"/><Relationship Id="rId329" Type="http://schemas.openxmlformats.org/officeDocument/2006/relationships/image" Target="media/image109.jpg"/><Relationship Id="rId47" Type="http://schemas.openxmlformats.org/officeDocument/2006/relationships/image" Target="media/image19.jpg"/><Relationship Id="rId68" Type="http://schemas.openxmlformats.org/officeDocument/2006/relationships/image" Target="media/image26.jpg"/><Relationship Id="rId8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4&amp;Fig=91" TargetMode="External"/><Relationship Id="rId112"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13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17&amp;Fig=103" TargetMode="External"/><Relationship Id="rId15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1&amp;Fig=107" TargetMode="External"/><Relationship Id="rId175"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19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00" Type="http://schemas.openxmlformats.org/officeDocument/2006/relationships/image" Target="media/image63.jpg"/><Relationship Id="rId16"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76&amp;Fig=64" TargetMode="External"/><Relationship Id="rId22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0" TargetMode="External"/><Relationship Id="rId242" Type="http://schemas.openxmlformats.org/officeDocument/2006/relationships/image" Target="media/image75.jpg"/><Relationship Id="rId26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7&amp;Fig=141" TargetMode="External"/><Relationship Id="rId284" Type="http://schemas.openxmlformats.org/officeDocument/2006/relationships/image" Target="media/image95.jpg"/><Relationship Id="rId319" Type="http://schemas.openxmlformats.org/officeDocument/2006/relationships/image" Target="media/image106.jpg"/><Relationship Id="rId3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6&amp;Fig=74" TargetMode="External"/><Relationship Id="rId5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7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02" Type="http://schemas.openxmlformats.org/officeDocument/2006/relationships/image" Target="media/image37.jpg"/><Relationship Id="rId12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15&amp;Fig=101" TargetMode="External"/><Relationship Id="rId144"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72" TargetMode="External"/><Relationship Id="rId330"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83&amp;Fig=167" TargetMode="External"/><Relationship Id="rId90" Type="http://schemas.openxmlformats.org/officeDocument/2006/relationships/image" Target="media/image34.jpg"/><Relationship Id="rId165" Type="http://schemas.openxmlformats.org/officeDocument/2006/relationships/image" Target="media/image56.jpg"/><Relationship Id="rId186" Type="http://schemas.openxmlformats.org/officeDocument/2006/relationships/header" Target="header3.xml"/><Relationship Id="rId21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32" Type="http://schemas.openxmlformats.org/officeDocument/2006/relationships/image" Target="media/image70.jpg"/><Relationship Id="rId25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2&amp;Fig=136" TargetMode="External"/><Relationship Id="rId274" Type="http://schemas.openxmlformats.org/officeDocument/2006/relationships/image" Target="media/image90.jpg"/><Relationship Id="rId29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0&amp;Fig=154" TargetMode="External"/><Relationship Id="rId309" Type="http://schemas.openxmlformats.org/officeDocument/2006/relationships/image" Target="media/image103.jpg"/><Relationship Id="rId27" Type="http://schemas.openxmlformats.org/officeDocument/2006/relationships/image" Target="media/image11.jpg"/><Relationship Id="rId4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90&amp;Fig=78" TargetMode="External"/><Relationship Id="rId6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97&amp;Fig=85" TargetMode="External"/><Relationship Id="rId113" Type="http://schemas.openxmlformats.org/officeDocument/2006/relationships/image" Target="media/image41.jpg"/><Relationship Id="rId134" Type="http://schemas.openxmlformats.org/officeDocument/2006/relationships/image" Target="media/image47.jpg"/><Relationship Id="rId320"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9&amp;Fig=163" TargetMode="External"/><Relationship Id="rId80" Type="http://schemas.openxmlformats.org/officeDocument/2006/relationships/image" Target="media/image29.jpg"/><Relationship Id="rId155" Type="http://schemas.openxmlformats.org/officeDocument/2006/relationships/image" Target="media/image51.jpg"/><Relationship Id="rId17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19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0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34&amp;Fig=118" TargetMode="External"/><Relationship Id="rId222" Type="http://schemas.openxmlformats.org/officeDocument/2006/relationships/image" Target="media/image65.jpg"/><Relationship Id="rId24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6&amp;Fig=130" TargetMode="External"/><Relationship Id="rId264" Type="http://schemas.openxmlformats.org/officeDocument/2006/relationships/image" Target="media/image85.jpg"/><Relationship Id="rId28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8&amp;Fig=152" TargetMode="External"/><Relationship Id="rId17" Type="http://schemas.openxmlformats.org/officeDocument/2006/relationships/image" Target="media/image6.jpg"/><Relationship Id="rId3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5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0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8&amp;Fig=95" TargetMode="External"/><Relationship Id="rId124" Type="http://schemas.openxmlformats.org/officeDocument/2006/relationships/image" Target="media/image45.jpg"/><Relationship Id="rId310"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6&amp;Fig=160" TargetMode="External"/><Relationship Id="rId70" Type="http://schemas.openxmlformats.org/officeDocument/2006/relationships/image" Target="media/image27.jpg"/><Relationship Id="rId9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5&amp;Fig=92" TargetMode="External"/><Relationship Id="rId145"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0" TargetMode="External"/><Relationship Id="rId166"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7&amp;Fig=113" TargetMode="External"/><Relationship Id="rId18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0" TargetMode="External"/><Relationship Id="rId33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 Type="http://schemas.openxmlformats.org/officeDocument/2006/relationships/numbering" Target="numbering.xml"/><Relationship Id="rId212"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3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1&amp;Fig=125" TargetMode="External"/><Relationship Id="rId254" Type="http://schemas.openxmlformats.org/officeDocument/2006/relationships/image" Target="media/image80.jpg"/><Relationship Id="rId2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2&amp;Fig=70" TargetMode="External"/><Relationship Id="rId49" Type="http://schemas.openxmlformats.org/officeDocument/2006/relationships/image" Target="media/image20.jpg"/><Relationship Id="rId11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12&amp;Fig=98" TargetMode="External"/><Relationship Id="rId27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3&amp;Fig=147" TargetMode="External"/><Relationship Id="rId296" Type="http://schemas.openxmlformats.org/officeDocument/2006/relationships/image" Target="media/image98.jpg"/><Relationship Id="rId300" Type="http://schemas.openxmlformats.org/officeDocument/2006/relationships/image" Target="media/image100.jpg"/><Relationship Id="rId6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8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0&amp;Fig=87" TargetMode="External"/><Relationship Id="rId13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18&amp;Fig=104" TargetMode="External"/><Relationship Id="rId156"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2&amp;Fig=108" TargetMode="External"/><Relationship Id="rId17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8" TargetMode="External"/><Relationship Id="rId19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8" TargetMode="External"/><Relationship Id="rId32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02" Type="http://schemas.openxmlformats.org/officeDocument/2006/relationships/header" Target="header4.xml"/><Relationship Id="rId22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36&amp;Fig=120" TargetMode="External"/><Relationship Id="rId24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7&amp;Fig=131" TargetMode="External"/><Relationship Id="rId1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77&amp;Fig=65" TargetMode="External"/><Relationship Id="rId3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6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8&amp;Fig=142" TargetMode="External"/><Relationship Id="rId28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0" TargetMode="External"/><Relationship Id="rId50"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91&amp;Fig=79" TargetMode="External"/><Relationship Id="rId104" Type="http://schemas.openxmlformats.org/officeDocument/2006/relationships/image" Target="media/image38.jpg"/><Relationship Id="rId12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16&amp;Fig=102" TargetMode="External"/><Relationship Id="rId14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8" TargetMode="External"/><Relationship Id="rId167" Type="http://schemas.openxmlformats.org/officeDocument/2006/relationships/image" Target="media/image57.jpg"/><Relationship Id="rId18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0" TargetMode="External"/><Relationship Id="rId311" Type="http://schemas.openxmlformats.org/officeDocument/2006/relationships/image" Target="media/image104.jpg"/><Relationship Id="rId332" Type="http://schemas.openxmlformats.org/officeDocument/2006/relationships/header" Target="header7.xml"/><Relationship Id="rId7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98&amp;Fig=86" TargetMode="External"/><Relationship Id="rId92"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13"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34" Type="http://schemas.openxmlformats.org/officeDocument/2006/relationships/image" Target="media/image71.jpg"/><Relationship Id="rId2" Type="http://schemas.openxmlformats.org/officeDocument/2006/relationships/styles" Target="styles.xml"/><Relationship Id="rId29" Type="http://schemas.openxmlformats.org/officeDocument/2006/relationships/image" Target="media/image12.jpg"/><Relationship Id="rId25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3&amp;Fig=137" TargetMode="External"/><Relationship Id="rId276" Type="http://schemas.openxmlformats.org/officeDocument/2006/relationships/image" Target="media/image91.jpg"/><Relationship Id="rId29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1&amp;Fig=155" TargetMode="External"/><Relationship Id="rId4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15" Type="http://schemas.openxmlformats.org/officeDocument/2006/relationships/image" Target="media/image42.jpg"/><Relationship Id="rId136" Type="http://schemas.openxmlformats.org/officeDocument/2006/relationships/image" Target="media/image48.jpg"/><Relationship Id="rId157" Type="http://schemas.openxmlformats.org/officeDocument/2006/relationships/image" Target="media/image52.jpg"/><Relationship Id="rId17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8" TargetMode="External"/><Relationship Id="rId30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3&amp;Fig=157" TargetMode="External"/><Relationship Id="rId322"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802" TargetMode="External"/><Relationship Id="rId6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82" Type="http://schemas.openxmlformats.org/officeDocument/2006/relationships/image" Target="media/image30.jpg"/><Relationship Id="rId19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8" TargetMode="External"/><Relationship Id="rId203" Type="http://schemas.openxmlformats.org/officeDocument/2006/relationships/header" Target="header5.xml"/><Relationship Id="rId19" Type="http://schemas.openxmlformats.org/officeDocument/2006/relationships/image" Target="media/image7.jpg"/><Relationship Id="rId224" Type="http://schemas.openxmlformats.org/officeDocument/2006/relationships/image" Target="media/image66.jpg"/><Relationship Id="rId245" Type="http://schemas.openxmlformats.org/officeDocument/2006/relationships/image" Target="media/image76.jpg"/><Relationship Id="rId266" Type="http://schemas.openxmlformats.org/officeDocument/2006/relationships/image" Target="media/image86.jpg"/><Relationship Id="rId28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0" TargetMode="External"/><Relationship Id="rId30"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3&amp;Fig=71" TargetMode="External"/><Relationship Id="rId10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9&amp;Fig=96" TargetMode="External"/><Relationship Id="rId12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4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8" TargetMode="External"/><Relationship Id="rId16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8&amp;Fig=114" TargetMode="External"/><Relationship Id="rId312"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7&amp;Fig=161" TargetMode="External"/><Relationship Id="rId333" Type="http://schemas.openxmlformats.org/officeDocument/2006/relationships/header" Target="header8.xml"/><Relationship Id="rId51" Type="http://schemas.openxmlformats.org/officeDocument/2006/relationships/image" Target="media/image21.jpg"/><Relationship Id="rId72"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93"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89" Type="http://schemas.openxmlformats.org/officeDocument/2006/relationships/image" Target="media/image61.jpg"/><Relationship Id="rId3" Type="http://schemas.openxmlformats.org/officeDocument/2006/relationships/settings" Target="settings.xml"/><Relationship Id="rId214"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3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2&amp;Fig=126" TargetMode="External"/><Relationship Id="rId256" Type="http://schemas.openxmlformats.org/officeDocument/2006/relationships/image" Target="media/image81.jpg"/><Relationship Id="rId27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4&amp;Fig=148" TargetMode="External"/><Relationship Id="rId298" Type="http://schemas.openxmlformats.org/officeDocument/2006/relationships/image" Target="media/image99.jpg"/><Relationship Id="rId116"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13&amp;Fig=99" TargetMode="External"/><Relationship Id="rId13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19&amp;Fig=105" TargetMode="External"/><Relationship Id="rId15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3&amp;Fig=109" TargetMode="External"/><Relationship Id="rId302"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323"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0"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78&amp;Fig=66" TargetMode="External"/><Relationship Id="rId41" Type="http://schemas.openxmlformats.org/officeDocument/2006/relationships/image" Target="media/image16.jpg"/><Relationship Id="rId62" Type="http://schemas.openxmlformats.org/officeDocument/2006/relationships/image" Target="media/image23.jpg"/><Relationship Id="rId83"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01&amp;Fig=88" TargetMode="External"/><Relationship Id="rId17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8" TargetMode="External"/><Relationship Id="rId190" Type="http://schemas.openxmlformats.org/officeDocument/2006/relationships/image" Target="media/image62.jpg"/><Relationship Id="rId204" Type="http://schemas.openxmlformats.org/officeDocument/2006/relationships/header" Target="header6.xml"/><Relationship Id="rId22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37&amp;Fig=121" TargetMode="External"/><Relationship Id="rId246"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48&amp;Fig=132" TargetMode="External"/><Relationship Id="rId26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9&amp;Fig=143" TargetMode="External"/><Relationship Id="rId28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802" TargetMode="External"/><Relationship Id="rId106" Type="http://schemas.openxmlformats.org/officeDocument/2006/relationships/image" Target="media/image39.jpg"/><Relationship Id="rId12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313"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10"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73&amp;Fig=61" TargetMode="External"/><Relationship Id="rId31" Type="http://schemas.openxmlformats.org/officeDocument/2006/relationships/image" Target="media/image13.jpg"/><Relationship Id="rId52"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92&amp;Fig=80" TargetMode="External"/><Relationship Id="rId73"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94"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4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8" TargetMode="External"/><Relationship Id="rId169" Type="http://schemas.openxmlformats.org/officeDocument/2006/relationships/image" Target="media/image58.jpg"/><Relationship Id="rId334" Type="http://schemas.openxmlformats.org/officeDocument/2006/relationships/header" Target="header9.xml"/><Relationship Id="rId4" Type="http://schemas.openxmlformats.org/officeDocument/2006/relationships/webSettings" Target="webSettings.xml"/><Relationship Id="rId18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0" TargetMode="External"/><Relationship Id="rId215"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36" Type="http://schemas.openxmlformats.org/officeDocument/2006/relationships/image" Target="media/image72.jpg"/><Relationship Id="rId25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4&amp;Fig=138" TargetMode="External"/><Relationship Id="rId278" Type="http://schemas.openxmlformats.org/officeDocument/2006/relationships/image" Target="media/image92.jpg"/><Relationship Id="rId303"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42"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7&amp;Fig=75" TargetMode="External"/><Relationship Id="rId84" Type="http://schemas.openxmlformats.org/officeDocument/2006/relationships/image" Target="media/image31.jpg"/><Relationship Id="rId13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19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05" Type="http://schemas.openxmlformats.org/officeDocument/2006/relationships/image" Target="media/image64.jpg"/><Relationship Id="rId247" Type="http://schemas.openxmlformats.org/officeDocument/2006/relationships/image" Target="media/image77.jpg"/><Relationship Id="rId10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10&amp;Fig=97" TargetMode="External"/><Relationship Id="rId28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801" TargetMode="External"/><Relationship Id="rId11" Type="http://schemas.openxmlformats.org/officeDocument/2006/relationships/image" Target="media/image3.jpg"/><Relationship Id="rId53" Type="http://schemas.openxmlformats.org/officeDocument/2006/relationships/image" Target="media/image22.jpg"/><Relationship Id="rId14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314"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95"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60"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4&amp;Fig=110" TargetMode="External"/><Relationship Id="rId21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801" TargetMode="External"/><Relationship Id="rId258" Type="http://schemas.openxmlformats.org/officeDocument/2006/relationships/image" Target="media/image82.jpg"/><Relationship Id="rId22"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79&amp;Fig=67" TargetMode="External"/><Relationship Id="rId64" Type="http://schemas.openxmlformats.org/officeDocument/2006/relationships/image" Target="media/image24.jpg"/><Relationship Id="rId118"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14&amp;Fig=100" TargetMode="External"/><Relationship Id="rId32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80&amp;Fig=164" TargetMode="External"/><Relationship Id="rId171" Type="http://schemas.openxmlformats.org/officeDocument/2006/relationships/image" Target="media/image59.jpg"/><Relationship Id="rId227"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38&amp;Fig=122" TargetMode="External"/><Relationship Id="rId26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0&amp;Fig=144" TargetMode="External"/><Relationship Id="rId33" Type="http://schemas.openxmlformats.org/officeDocument/2006/relationships/image" Target="media/image14.jpg"/><Relationship Id="rId12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80" Type="http://schemas.openxmlformats.org/officeDocument/2006/relationships/image" Target="media/image93.jpg"/><Relationship Id="rId336" Type="http://schemas.openxmlformats.org/officeDocument/2006/relationships/theme" Target="theme/theme1.xml"/><Relationship Id="rId75"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4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1" TargetMode="External"/><Relationship Id="rId182"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72" TargetMode="External"/><Relationship Id="rId6" Type="http://schemas.openxmlformats.org/officeDocument/2006/relationships/endnotes" Target="endnotes.xml"/><Relationship Id="rId238" Type="http://schemas.openxmlformats.org/officeDocument/2006/relationships/image" Target="media/image73.jpg"/><Relationship Id="rId291"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305"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74&amp;Fig=158" TargetMode="External"/><Relationship Id="rId44"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888&amp;Fig=76" TargetMode="External"/><Relationship Id="rId86" Type="http://schemas.openxmlformats.org/officeDocument/2006/relationships/image" Target="media/image32.jpg"/><Relationship Id="rId151" Type="http://schemas.openxmlformats.org/officeDocument/2006/relationships/image" Target="media/image49.jpg"/><Relationship Id="rId193"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20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88" TargetMode="External"/><Relationship Id="rId249"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50&amp;Fig=134" TargetMode="External"/><Relationship Id="rId13" Type="http://schemas.openxmlformats.org/officeDocument/2006/relationships/image" Target="media/image4.jpg"/><Relationship Id="rId109"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260" Type="http://schemas.openxmlformats.org/officeDocument/2006/relationships/image" Target="media/image83.jpg"/><Relationship Id="rId316"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802" TargetMode="External"/><Relationship Id="rId55"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97"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3" TargetMode="External"/><Relationship Id="rId120"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792" TargetMode="External"/><Relationship Id="rId162"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25&amp;Fig=111" TargetMode="External"/><Relationship Id="rId218" Type="http://schemas.openxmlformats.org/officeDocument/2006/relationships/hyperlink" Target="http://www.eautorepair.net/app/DispExtArt.asp?S0=2097152&amp;S1=0&amp;SG=%7B1C44EFAC%2DB70D%2D4F68%2DBD01%2D3CB7034E3F4A%7D&amp;YR=2012&amp;MK=165&amp;MD=1485&amp;SM=0&amp;CAT=49&amp;SCT=34&amp;AG=A00673778&amp;MKN=Porsche&amp;MDN=Boxster&amp;PS=524288&amp;MA=15&amp;SID=1072253744&amp;Id=A00673802" TargetMode="External"/><Relationship Id="rId271" Type="http://schemas.openxmlformats.org/officeDocument/2006/relationships/hyperlink" Target="http://www.eautorepair.net/app/Graphic.asp?S0=2097152&amp;S1=0&amp;SG=%7B1C44EFAC%2DB70D%2D4F68%2DBD01%2D3CB7034E3F4A%7D&amp;YR=2012&amp;MK=165&amp;MD=1485&amp;SM=0&amp;CAT=49&amp;SCT=34&amp;AG=A00673778&amp;MKN=Porsche&amp;MDN=Boxster&amp;PS=524288&amp;MA=15&amp;SID=1072253744&amp;Ill=09585961&amp;Fig=14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309</TotalTime>
  <Pages>94</Pages>
  <Words>22011</Words>
  <Characters>121062</Characters>
  <Application>Microsoft Office Word</Application>
  <DocSecurity>0</DocSecurity>
  <Lines>1008</Lines>
  <Paragraphs>285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COMBET</dc:creator>
  <cp:keywords/>
  <cp:lastModifiedBy>François Combet</cp:lastModifiedBy>
  <cp:revision>4</cp:revision>
  <dcterms:created xsi:type="dcterms:W3CDTF">2023-07-27T13:12:00Z</dcterms:created>
  <dcterms:modified xsi:type="dcterms:W3CDTF">2023-07-29T10:30:00Z</dcterms:modified>
</cp:coreProperties>
</file>